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C414FD">
      <w:pPr>
        <w:ind w:left="-426" w:firstLine="426"/>
        <w:jc w:val="both"/>
        <w:rPr>
          <w:rFonts w:ascii="Courier New" w:hAnsi="Courier New" w:cs="Courier New"/>
          <w:b/>
          <w:bCs/>
          <w:szCs w:val="28"/>
        </w:rPr>
      </w:pPr>
      <w:r>
        <w:rPr>
          <w:noProof/>
        </w:rPr>
        <w:drawing>
          <wp:anchor distT="0" distB="0" distL="114300" distR="114300" simplePos="0" relativeHeight="251657728"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7" r:link="rId8" cstate="print"/>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Default="00C414FD" w:rsidP="00C414FD">
      <w:pPr>
        <w:pStyle w:val="2"/>
        <w:tabs>
          <w:tab w:val="left" w:pos="8085"/>
        </w:tabs>
        <w:jc w:val="left"/>
      </w:pPr>
      <w:r>
        <w:tab/>
        <w:t>Проект</w:t>
      </w:r>
    </w:p>
    <w:p w:rsidR="00C83853" w:rsidRPr="000502F0" w:rsidRDefault="00C83853">
      <w:pPr>
        <w:rPr>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rsidP="004A5122">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59228F" w:rsidRDefault="0059228F" w:rsidP="0059228F">
      <w:pPr>
        <w:spacing w:line="100" w:lineRule="atLeast"/>
        <w:jc w:val="center"/>
        <w:rPr>
          <w:b/>
          <w:szCs w:val="28"/>
        </w:rPr>
      </w:pPr>
      <w:r w:rsidRPr="009D1BD0">
        <w:rPr>
          <w:b/>
          <w:szCs w:val="28"/>
        </w:rPr>
        <w:t>О внесении изменени</w:t>
      </w:r>
      <w:r w:rsidR="00E81844">
        <w:rPr>
          <w:b/>
          <w:szCs w:val="28"/>
        </w:rPr>
        <w:t>я</w:t>
      </w:r>
      <w:r w:rsidRPr="009D1BD0">
        <w:rPr>
          <w:b/>
          <w:szCs w:val="28"/>
        </w:rPr>
        <w:t xml:space="preserve"> в Административный регламент предоставления муниципальной услуги </w:t>
      </w:r>
      <w:r w:rsidRPr="004A5122">
        <w:rPr>
          <w:b/>
          <w:szCs w:val="28"/>
        </w:rPr>
        <w:t>«</w:t>
      </w:r>
      <w:r w:rsidR="004A5122" w:rsidRPr="004A5122">
        <w:rPr>
          <w:b/>
          <w:szCs w:val="28"/>
        </w:rPr>
        <w:t>Выдача разрешения на строительство</w:t>
      </w:r>
      <w:r w:rsidRPr="004A5122">
        <w:rPr>
          <w:b/>
          <w:szCs w:val="28"/>
        </w:rPr>
        <w:t>»</w:t>
      </w:r>
      <w:r w:rsidRPr="009D1BD0">
        <w:rPr>
          <w:b/>
          <w:szCs w:val="28"/>
        </w:rPr>
        <w:t xml:space="preserve">, утвержденный постановлением администрации </w:t>
      </w:r>
      <w:r w:rsidRPr="0059228F">
        <w:rPr>
          <w:b/>
        </w:rPr>
        <w:t>Шемышейского района Пензенской области</w:t>
      </w:r>
      <w:r w:rsidRPr="009D1BD0">
        <w:rPr>
          <w:b/>
          <w:i/>
        </w:rPr>
        <w:t xml:space="preserve"> </w:t>
      </w:r>
      <w:r w:rsidRPr="009D1BD0">
        <w:rPr>
          <w:b/>
          <w:szCs w:val="28"/>
        </w:rPr>
        <w:t xml:space="preserve">от </w:t>
      </w:r>
      <w:r>
        <w:rPr>
          <w:b/>
          <w:szCs w:val="28"/>
        </w:rPr>
        <w:t>1</w:t>
      </w:r>
      <w:r w:rsidR="001A1E1A">
        <w:rPr>
          <w:b/>
          <w:szCs w:val="28"/>
        </w:rPr>
        <w:t>4</w:t>
      </w:r>
      <w:r>
        <w:rPr>
          <w:b/>
          <w:szCs w:val="28"/>
        </w:rPr>
        <w:t xml:space="preserve">.12.2018 </w:t>
      </w:r>
      <w:r w:rsidRPr="009D1BD0">
        <w:rPr>
          <w:b/>
          <w:szCs w:val="28"/>
        </w:rPr>
        <w:t>№</w:t>
      </w:r>
      <w:r>
        <w:rPr>
          <w:b/>
          <w:szCs w:val="28"/>
        </w:rPr>
        <w:t xml:space="preserve"> 63</w:t>
      </w:r>
      <w:r w:rsidR="004A5122">
        <w:rPr>
          <w:b/>
          <w:szCs w:val="28"/>
        </w:rPr>
        <w:t>2</w:t>
      </w:r>
    </w:p>
    <w:p w:rsidR="0059228F" w:rsidRPr="009D1BD0" w:rsidRDefault="0059228F" w:rsidP="0059228F">
      <w:pPr>
        <w:spacing w:line="100" w:lineRule="atLeast"/>
        <w:jc w:val="center"/>
        <w:rPr>
          <w:b/>
          <w:szCs w:val="28"/>
        </w:rPr>
      </w:pPr>
    </w:p>
    <w:p w:rsidR="0059228F" w:rsidRPr="00FB15DF" w:rsidRDefault="0059228F" w:rsidP="0059228F">
      <w:pPr>
        <w:pStyle w:val="1"/>
        <w:shd w:val="clear" w:color="auto" w:fill="FFFFFF"/>
        <w:ind w:firstLine="709"/>
        <w:jc w:val="both"/>
        <w:rPr>
          <w:rFonts w:ascii="Times New Roman" w:hAnsi="Times New Roman" w:cs="Times New Roman"/>
          <w:b w:val="0"/>
        </w:rPr>
      </w:pPr>
      <w:r w:rsidRPr="0059228F">
        <w:rPr>
          <w:rFonts w:ascii="Times New Roman" w:hAnsi="Times New Roman" w:cs="Times New Roman"/>
          <w:b w:val="0"/>
        </w:rPr>
        <w:t>В целях приведения в соответствие с действующим законодательством, руководствуясь</w:t>
      </w:r>
      <w:r w:rsidRPr="009D1BD0">
        <w:rPr>
          <w:rFonts w:ascii="Times New Roman" w:hAnsi="Times New Roman" w:cs="Times New Roman"/>
        </w:rPr>
        <w:t xml:space="preserve"> </w:t>
      </w:r>
      <w:r w:rsidRPr="00FB15DF">
        <w:rPr>
          <w:rStyle w:val="afc"/>
          <w:rFonts w:ascii="Times New Roman" w:hAnsi="Times New Roman" w:cs="Times New Roman"/>
        </w:rPr>
        <w:t>постановлением администрации Шемышейского района от 23.05.2011 № 387 «Об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Pr="009D1BD0">
        <w:rPr>
          <w:rFonts w:ascii="Times New Roman" w:hAnsi="Times New Roman" w:cs="Times New Roman"/>
        </w:rPr>
        <w:t xml:space="preserve">, </w:t>
      </w:r>
      <w:r w:rsidRPr="00FB15DF">
        <w:rPr>
          <w:rFonts w:ascii="Times New Roman" w:hAnsi="Times New Roman" w:cs="Times New Roman"/>
          <w:b w:val="0"/>
        </w:rPr>
        <w:t xml:space="preserve">постановлением администрации Шемышейского района от 25.09.2012 № 784 «Об утверждении Реестра муниципальных услуг Шемышейского района Пензенской области», статьей 21 Устава Шемышейского </w:t>
      </w:r>
      <w:r w:rsidRPr="00FB15DF">
        <w:rPr>
          <w:rFonts w:ascii="Times New Roman" w:hAnsi="Times New Roman" w:cs="Times New Roman"/>
          <w:b w:val="0"/>
          <w:spacing w:val="-2"/>
        </w:rPr>
        <w:t>района Пензенской области,</w:t>
      </w:r>
    </w:p>
    <w:p w:rsidR="0059228F" w:rsidRPr="009D1BD0" w:rsidRDefault="0059228F" w:rsidP="0059228F">
      <w:pPr>
        <w:pStyle w:val="ConsPlusNormal"/>
        <w:ind w:firstLine="540"/>
        <w:jc w:val="both"/>
        <w:rPr>
          <w:rFonts w:ascii="Times New Roman" w:hAnsi="Times New Roman" w:cs="Times New Roman"/>
          <w:sz w:val="28"/>
          <w:szCs w:val="28"/>
        </w:rPr>
      </w:pPr>
    </w:p>
    <w:p w:rsidR="0059228F" w:rsidRPr="000C7257" w:rsidRDefault="0059228F" w:rsidP="0059228F">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59228F" w:rsidRPr="009D1BD0" w:rsidRDefault="0059228F" w:rsidP="0059228F">
      <w:pPr>
        <w:pStyle w:val="ConsPlusNormal"/>
        <w:ind w:firstLine="540"/>
        <w:jc w:val="both"/>
      </w:pPr>
    </w:p>
    <w:p w:rsidR="0059228F" w:rsidRPr="001A1E1A" w:rsidRDefault="0059228F" w:rsidP="00E81844">
      <w:pPr>
        <w:pStyle w:val="ConsPlusNormal"/>
        <w:ind w:firstLine="540"/>
        <w:jc w:val="both"/>
        <w:rPr>
          <w:szCs w:val="28"/>
        </w:rPr>
      </w:pPr>
      <w:r w:rsidRPr="009D1BD0">
        <w:rPr>
          <w:rFonts w:ascii="Times New Roman" w:hAnsi="Times New Roman" w:cs="Times New Roman"/>
          <w:sz w:val="28"/>
          <w:szCs w:val="28"/>
        </w:rPr>
        <w:t xml:space="preserve">1. Внести </w:t>
      </w:r>
      <w:r w:rsidR="00E81844">
        <w:rPr>
          <w:rFonts w:ascii="Times New Roman" w:hAnsi="Times New Roman" w:cs="Times New Roman"/>
          <w:sz w:val="28"/>
          <w:szCs w:val="28"/>
        </w:rPr>
        <w:t xml:space="preserve">изменение </w:t>
      </w:r>
      <w:r w:rsidRPr="009D1BD0">
        <w:rPr>
          <w:rFonts w:ascii="Times New Roman" w:hAnsi="Times New Roman" w:cs="Times New Roman"/>
          <w:sz w:val="28"/>
          <w:szCs w:val="28"/>
        </w:rPr>
        <w:t xml:space="preserve">в Административный регламент предоставления муниципальной услуги </w:t>
      </w:r>
      <w:r w:rsidR="00E81844" w:rsidRPr="00E81844">
        <w:rPr>
          <w:rFonts w:ascii="Times New Roman" w:hAnsi="Times New Roman" w:cs="Times New Roman"/>
          <w:sz w:val="28"/>
          <w:szCs w:val="28"/>
        </w:rPr>
        <w:t>«</w:t>
      </w:r>
      <w:r w:rsidR="004A5122">
        <w:rPr>
          <w:rFonts w:ascii="Times New Roman" w:hAnsi="Times New Roman"/>
          <w:sz w:val="28"/>
          <w:szCs w:val="28"/>
        </w:rPr>
        <w:t>Выдача разрешения на строительство</w:t>
      </w:r>
      <w:r w:rsidR="00E81844" w:rsidRPr="00E81844">
        <w:rPr>
          <w:rFonts w:ascii="Times New Roman" w:hAnsi="Times New Roman" w:cs="Times New Roman"/>
          <w:sz w:val="28"/>
          <w:szCs w:val="28"/>
        </w:rPr>
        <w:t>», утвержденный постановлением администрации Шемышейского района Пензенской области</w:t>
      </w:r>
      <w:r w:rsidR="00E81844" w:rsidRPr="00E81844">
        <w:rPr>
          <w:rFonts w:ascii="Times New Roman" w:hAnsi="Times New Roman" w:cs="Times New Roman"/>
          <w:i/>
          <w:sz w:val="28"/>
          <w:szCs w:val="28"/>
        </w:rPr>
        <w:t xml:space="preserve"> </w:t>
      </w:r>
      <w:r w:rsidR="00E81844" w:rsidRPr="00E81844">
        <w:rPr>
          <w:rFonts w:ascii="Times New Roman" w:hAnsi="Times New Roman" w:cs="Times New Roman"/>
          <w:sz w:val="28"/>
          <w:szCs w:val="28"/>
        </w:rPr>
        <w:t>от 14.12.2018 № 63</w:t>
      </w:r>
      <w:r w:rsidR="004A5122">
        <w:rPr>
          <w:rFonts w:ascii="Times New Roman" w:hAnsi="Times New Roman" w:cs="Times New Roman"/>
          <w:sz w:val="28"/>
          <w:szCs w:val="28"/>
        </w:rPr>
        <w:t>2</w:t>
      </w:r>
      <w:r w:rsidRPr="0059228F">
        <w:rPr>
          <w:rFonts w:ascii="Times New Roman" w:hAnsi="Times New Roman" w:cs="Times New Roman"/>
          <w:sz w:val="28"/>
          <w:szCs w:val="28"/>
        </w:rPr>
        <w:t xml:space="preserve">, </w:t>
      </w:r>
      <w:r w:rsidR="00E81844">
        <w:rPr>
          <w:rFonts w:ascii="Times New Roman" w:hAnsi="Times New Roman" w:cs="Times New Roman"/>
          <w:sz w:val="28"/>
          <w:szCs w:val="28"/>
        </w:rPr>
        <w:t>изложив его в новой редакции согласно приложению к настоящему постановлению</w:t>
      </w:r>
      <w:r w:rsidR="00103E65">
        <w:rPr>
          <w:szCs w:val="28"/>
        </w:rPr>
        <w:t>.</w:t>
      </w:r>
    </w:p>
    <w:p w:rsidR="0059228F" w:rsidRDefault="0059228F" w:rsidP="0059228F">
      <w:pPr>
        <w:pStyle w:val="a3"/>
        <w:tabs>
          <w:tab w:val="left" w:pos="851"/>
        </w:tabs>
        <w:ind w:firstLine="540"/>
        <w:jc w:val="both"/>
      </w:pPr>
      <w:r w:rsidRPr="009D1BD0">
        <w:t xml:space="preserve">2. </w:t>
      </w:r>
      <w:r w:rsidRPr="00DC0F1C">
        <w:rPr>
          <w:rStyle w:val="FontStyle12"/>
          <w:sz w:val="28"/>
          <w:szCs w:val="28"/>
        </w:rPr>
        <w:t>Опубликовать настоящее постановление в информационном</w:t>
      </w:r>
      <w:r w:rsidRPr="008A2B86">
        <w:rPr>
          <w:rStyle w:val="FontStyle12"/>
          <w:sz w:val="28"/>
          <w:szCs w:val="28"/>
        </w:rPr>
        <w:t xml:space="preserve"> бюллетене «Информационный вестник Шемышейского района Пензенской области»</w:t>
      </w:r>
      <w:r>
        <w:rPr>
          <w:rStyle w:val="FontStyle12"/>
          <w:sz w:val="28"/>
          <w:szCs w:val="28"/>
        </w:rPr>
        <w:t xml:space="preserve">, </w:t>
      </w:r>
      <w:r>
        <w:t>разместить на сайте администрации Шемышейского района в информационно-телекоммуникационной сети «Интернет».</w:t>
      </w:r>
    </w:p>
    <w:p w:rsidR="0059228F" w:rsidRDefault="0059228F" w:rsidP="0059228F">
      <w:pPr>
        <w:pStyle w:val="a3"/>
        <w:tabs>
          <w:tab w:val="left" w:pos="851"/>
        </w:tabs>
        <w:ind w:firstLine="540"/>
        <w:jc w:val="both"/>
      </w:pPr>
      <w:r>
        <w:t>3.</w:t>
      </w:r>
      <w:r w:rsidRPr="009D1BD0">
        <w:t xml:space="preserve">Настоящее постановление вступает в силу </w:t>
      </w:r>
      <w:r w:rsidR="00103E65">
        <w:rPr>
          <w:rStyle w:val="FontStyle12"/>
          <w:sz w:val="28"/>
          <w:szCs w:val="28"/>
        </w:rPr>
        <w:t>на следующий день после дня его официального опубликования</w:t>
      </w:r>
      <w:r w:rsidRPr="009D1BD0">
        <w:t>.</w:t>
      </w:r>
    </w:p>
    <w:p w:rsidR="00E43E19" w:rsidRDefault="0059228F" w:rsidP="0059228F">
      <w:pPr>
        <w:pStyle w:val="a3"/>
        <w:tabs>
          <w:tab w:val="left" w:pos="851"/>
        </w:tabs>
        <w:ind w:firstLine="540"/>
        <w:jc w:val="both"/>
        <w:rPr>
          <w:rStyle w:val="FontStyle12"/>
          <w:sz w:val="28"/>
          <w:szCs w:val="28"/>
        </w:rPr>
      </w:pPr>
      <w:r>
        <w:rPr>
          <w:rStyle w:val="FontStyle12"/>
          <w:sz w:val="28"/>
          <w:szCs w:val="28"/>
        </w:rPr>
        <w:t>4</w:t>
      </w:r>
      <w:r w:rsidR="00E43E19">
        <w:rPr>
          <w:rStyle w:val="FontStyle12"/>
          <w:sz w:val="28"/>
          <w:szCs w:val="28"/>
        </w:rPr>
        <w:t xml:space="preserve">. Контроль </w:t>
      </w:r>
      <w:r w:rsidR="00E43E19">
        <w:rPr>
          <w:rStyle w:val="FontStyle13"/>
          <w:i w:val="0"/>
          <w:sz w:val="28"/>
          <w:szCs w:val="28"/>
        </w:rPr>
        <w:t>за исполнением</w:t>
      </w:r>
      <w:r w:rsidR="00E43E19">
        <w:rPr>
          <w:rStyle w:val="FontStyle13"/>
          <w:sz w:val="28"/>
          <w:szCs w:val="28"/>
        </w:rPr>
        <w:t xml:space="preserve"> </w:t>
      </w:r>
      <w:r w:rsidR="00E43E19">
        <w:rPr>
          <w:rStyle w:val="FontStyle12"/>
          <w:sz w:val="28"/>
          <w:szCs w:val="28"/>
        </w:rPr>
        <w:t>настоящего постановления возложить на первого заместителя главы администрации Шемышейского района.</w:t>
      </w:r>
    </w:p>
    <w:p w:rsidR="00E81844" w:rsidRDefault="00E81844" w:rsidP="00D268C5">
      <w:pPr>
        <w:jc w:val="both"/>
        <w:rPr>
          <w:bCs/>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E81844">
      <w:pPr>
        <w:jc w:val="both"/>
        <w:rPr>
          <w:bCs/>
          <w:szCs w:val="28"/>
        </w:rPr>
      </w:pPr>
      <w:r>
        <w:rPr>
          <w:bCs/>
          <w:szCs w:val="28"/>
        </w:rPr>
        <w:t xml:space="preserve">Шемышейского района                                                                          </w:t>
      </w:r>
      <w:r w:rsidR="00777509">
        <w:rPr>
          <w:bCs/>
          <w:szCs w:val="28"/>
        </w:rPr>
        <w:t>В.А. Фадеев</w:t>
      </w:r>
    </w:p>
    <w:p w:rsidR="00BA2AF5" w:rsidRDefault="00BA2AF5" w:rsidP="00BA2AF5">
      <w:pPr>
        <w:pStyle w:val="a3"/>
        <w:ind w:left="5954"/>
        <w:jc w:val="center"/>
      </w:pPr>
    </w:p>
    <w:p w:rsidR="00BF0E48" w:rsidRDefault="00BF0E48" w:rsidP="00BF0E48">
      <w:pPr>
        <w:pStyle w:val="a3"/>
        <w:ind w:left="4480"/>
        <w:jc w:val="right"/>
      </w:pPr>
      <w:r>
        <w:lastRenderedPageBreak/>
        <w:t xml:space="preserve">Приложение к постановлению администрации  Шемышейского района </w:t>
      </w:r>
    </w:p>
    <w:p w:rsidR="00BF0E48" w:rsidRDefault="00BF0E48" w:rsidP="00BF0E48">
      <w:pPr>
        <w:pStyle w:val="a3"/>
        <w:jc w:val="right"/>
      </w:pPr>
      <w:r>
        <w:t xml:space="preserve">                            Пензенской области  </w:t>
      </w:r>
    </w:p>
    <w:p w:rsidR="00BF0E48" w:rsidRDefault="00BF0E48" w:rsidP="00BF0E48">
      <w:pPr>
        <w:pStyle w:val="a3"/>
        <w:jc w:val="right"/>
      </w:pPr>
      <w:r>
        <w:t xml:space="preserve">                          от 18.04.2019 № 173</w:t>
      </w:r>
    </w:p>
    <w:p w:rsidR="00BA2AF5" w:rsidRPr="00A141FC" w:rsidRDefault="00BA2AF5" w:rsidP="00BA2AF5">
      <w:pPr>
        <w:pStyle w:val="ConsPlusNormal"/>
        <w:jc w:val="right"/>
        <w:rPr>
          <w:rFonts w:ascii="Times New Roman" w:hAnsi="Times New Roman"/>
          <w:color w:val="000000"/>
          <w:sz w:val="28"/>
          <w:szCs w:val="28"/>
        </w:rPr>
      </w:pPr>
    </w:p>
    <w:p w:rsidR="00BA2AF5" w:rsidRPr="00A141FC" w:rsidRDefault="00BA2AF5" w:rsidP="00BA2AF5">
      <w:pPr>
        <w:jc w:val="center"/>
        <w:rPr>
          <w:b/>
          <w:szCs w:val="28"/>
        </w:rPr>
      </w:pPr>
      <w:bookmarkStart w:id="0" w:name="P29"/>
      <w:bookmarkEnd w:id="0"/>
      <w:r w:rsidRPr="00A141FC">
        <w:rPr>
          <w:b/>
          <w:szCs w:val="28"/>
        </w:rPr>
        <w:t>Административный регламент</w:t>
      </w:r>
    </w:p>
    <w:p w:rsidR="00BA2AF5" w:rsidRPr="00A141FC" w:rsidRDefault="00BA2AF5" w:rsidP="00BA2AF5">
      <w:pPr>
        <w:jc w:val="center"/>
        <w:rPr>
          <w:szCs w:val="28"/>
        </w:rPr>
      </w:pPr>
      <w:r w:rsidRPr="00A141FC">
        <w:rPr>
          <w:b/>
          <w:szCs w:val="28"/>
        </w:rPr>
        <w:t xml:space="preserve"> предоставления муниципальной услуги «Выдача разрешения на строительство»</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I. Общие положения</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Предмет регулирования</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1.1. Административный регламент предоставления муниципальной услуги «Выдача разрешения на строительство» (далее - Административный регламент) устанавливает порядок и стандарт предоставления муниципальной услуги «Выдача разрешения на строительство» (далее - муниципальная услуга), определяет сроки и последовательность административных процедур (действий) администрации </w:t>
      </w:r>
      <w:r w:rsidRPr="00052144">
        <w:rPr>
          <w:rFonts w:ascii="Times New Roman" w:hAnsi="Times New Roman"/>
          <w:sz w:val="28"/>
          <w:szCs w:val="28"/>
        </w:rPr>
        <w:t>Шемышейского района Пензенской области</w:t>
      </w:r>
      <w:r w:rsidRPr="00A141FC">
        <w:rPr>
          <w:rFonts w:ascii="Times New Roman" w:hAnsi="Times New Roman"/>
          <w:sz w:val="28"/>
          <w:szCs w:val="28"/>
        </w:rPr>
        <w:t xml:space="preserve">                 (далее - Администрация) при предоставлении муниципальной услуги.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1.2. Предмет регулирования Административного регламента не распространяется на случаи,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Круг заявителей</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ind w:firstLine="540"/>
        <w:jc w:val="both"/>
        <w:rPr>
          <w:szCs w:val="28"/>
        </w:rPr>
      </w:pPr>
      <w:bookmarkStart w:id="1" w:name="P45"/>
      <w:bookmarkEnd w:id="1"/>
      <w:r w:rsidRPr="00A141FC">
        <w:rPr>
          <w:szCs w:val="28"/>
        </w:rPr>
        <w:t>1.3. Заявителями при предоставлении муниципальной услуги являются физические и юридические лица (застройщики) либо их уполномоченные представители, обеспечивающие на принадлежащих им земельных участках или на земельных участках иных правообладателей (которым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государственных (муниципальных) заказчиков) строительство, реконструкцию объектов капитального строительства (далее – заявители).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 xml:space="preserve">Требования к порядку информирования </w:t>
      </w: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о предоставлении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1.4. Информирование заявителей о предоставлении муниципальной услуги осуществляется непосредственно в здании Администрации</w:t>
      </w:r>
      <w:r>
        <w:rPr>
          <w:rFonts w:ascii="Times New Roman" w:hAnsi="Times New Roman"/>
          <w:sz w:val="28"/>
          <w:szCs w:val="28"/>
        </w:rPr>
        <w:t>.</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xml:space="preserve">1.5. Консультации по процедуре предоставления муниципальной услуги </w:t>
      </w:r>
      <w:r w:rsidRPr="00A141FC">
        <w:rPr>
          <w:rFonts w:ascii="Times New Roman" w:hAnsi="Times New Roman"/>
          <w:sz w:val="28"/>
          <w:szCs w:val="28"/>
        </w:rPr>
        <w:lastRenderedPageBreak/>
        <w:t>предоставляются специалистами Администрации, в чьи должностные обязанности входит предоставление муниципальной услуги, по письменным обращениям, по телефону, по электронной почте:</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а) по письменным обращениям ответ на обращение направляется почтой в адрес заявителя в срок, не превышающий пяти рабочих дней с момента регистрации письменного обращения;</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б) по телефону специалисты Администрации, в чьи должностные обязанности входит предоставление муниципальной услуги, обязаны предоставлять следующую информацию:</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о входящих номерах, под которыми зарегистрированы в системе делопроизводства Администрации заявления;</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о принятии решения по конкретному заявлению;</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о нормативных правовых актах, регламентирующих предоставление муниципальной услуги (наименование, номер, дата принятия нормативного правового акта);</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о документах, необходимых для получения муниципальной услуги;</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о требованиях к заверению документов, прилагаемых к заявлению.</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Индивидуальное устное информирование каждого заявителя, обратившегося по телефону, осуществляется не более 10 минут.</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В случае если для подготовки ответа требуется более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При ответе на телефонные звонки специалист Администрации, осуществляющий информирование, сняв трубку, должен назвать фамилию, имя, отчество, занимаемую должность и наименование отдела, предложить гражданину представиться и изложить суть вопроса.</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Администрации, осуществляющий информирование, должен кратко подвести итоги и перечислить меры, которые надо принять заявителю.</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Специалисты Администрации, осуществляющие информирование (по телефону или лично), должны корректно и внимательно относиться к гражданам, не унижая их чести и достоинства.</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Информирование граждан о процедуре предоставления муниципальной услуги осуществляется также путем оформления информационных стендов;</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в) по электронной почте ответ по вопросам, перечень которых установлен подпунктом «б» пункта 1.5 Административного регламента, направляется на адрес электронной почты заявителя в срок, не превышающий один день с момента регистрации обращения, поступившего в форме электронного документа.</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xml:space="preserve">Ответы на вопросы, не предусмотренные подпунктом «б» пункта 1.5 Административного регламента, направляются на электронный адрес заявителя в срок, не превышающий двух дней с момента регистрации обращения, поступившего в форме электронного документа, и на почтовый адрес заявителя в срок, не превышающий трех дней с момента регистрации письменного </w:t>
      </w:r>
      <w:r w:rsidRPr="00A141FC">
        <w:rPr>
          <w:rFonts w:ascii="Times New Roman" w:hAnsi="Times New Roman"/>
          <w:sz w:val="28"/>
          <w:szCs w:val="28"/>
        </w:rPr>
        <w:lastRenderedPageBreak/>
        <w:t>обращения.</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г) заявитель имеет право на получение информации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 (www.gosuslugi.ru) (далее - Единый портал) и (или) региональной государственной информационной системы «Портал государственных и муниципальных услуг (функций) Пензенской области» (https://gosuslugi.pnzreg.ru)» (далее - Региональный портал).</w:t>
      </w:r>
    </w:p>
    <w:p w:rsidR="00BA2AF5" w:rsidRPr="00E5768B"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 xml:space="preserve">1.6. </w:t>
      </w:r>
      <w:r w:rsidRPr="00E5768B">
        <w:rPr>
          <w:rFonts w:ascii="Times New Roman" w:hAnsi="Times New Roman"/>
          <w:sz w:val="28"/>
          <w:szCs w:val="28"/>
        </w:rPr>
        <w:t>Справочная информация (место нахождения, график (режим работы) Администрации, адрес официального сайта Администрации и адрес электронной почты) размещается на официальном сайте Администрации, на Едином портале и Региональном портале, средствах наглядного информирования.</w:t>
      </w:r>
    </w:p>
    <w:p w:rsidR="00BA2AF5" w:rsidRPr="00FD09A9" w:rsidRDefault="00BA2AF5" w:rsidP="00BA2AF5">
      <w:pPr>
        <w:pStyle w:val="ConsPlusNormal"/>
        <w:ind w:firstLine="708"/>
        <w:jc w:val="both"/>
        <w:rPr>
          <w:rFonts w:ascii="Times New Roman" w:hAnsi="Times New Roman" w:cs="Calibri"/>
          <w:sz w:val="28"/>
          <w:szCs w:val="28"/>
        </w:rPr>
      </w:pPr>
      <w:r w:rsidRPr="00E5768B">
        <w:rPr>
          <w:rFonts w:ascii="Times New Roman" w:hAnsi="Times New Roman"/>
          <w:sz w:val="28"/>
          <w:szCs w:val="28"/>
        </w:rPr>
        <w:t>1.</w:t>
      </w:r>
      <w:r>
        <w:rPr>
          <w:rFonts w:ascii="Times New Roman" w:hAnsi="Times New Roman"/>
          <w:sz w:val="28"/>
          <w:szCs w:val="28"/>
        </w:rPr>
        <w:t>7.</w:t>
      </w:r>
      <w:r w:rsidRPr="00E5768B">
        <w:rPr>
          <w:rFonts w:ascii="Times New Roman" w:hAnsi="Times New Roman"/>
          <w:sz w:val="28"/>
          <w:szCs w:val="28"/>
        </w:rPr>
        <w:t xml:space="preserve"> В федеральной государственной информационной системе "Единый портал государственных и муниципальных услуг (функций)" (www.gosuslugi.ru) (далее - Единый портал), на Региональном портале, официальном сайте Администрации,  средствах наглядного информирования размещается следующая информация</w:t>
      </w:r>
      <w:r w:rsidRPr="00A141FC">
        <w:rPr>
          <w:rFonts w:ascii="Times New Roman" w:hAnsi="Times New Roman"/>
          <w:sz w:val="28"/>
          <w:szCs w:val="28"/>
        </w:rPr>
        <w:t>:</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2) круг заявителей;</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3) срок предоставления муниципальной услуги;</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5) размер государственной пошлины, взимаемой за предоставление муниципальной услуги;</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BA2AF5" w:rsidRPr="00A141FC"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в информационно-телекоммуникационной сети «Интернет» предоставляется заявителю бесплатно.</w:t>
      </w:r>
    </w:p>
    <w:p w:rsidR="00BA2AF5" w:rsidRDefault="00BA2AF5" w:rsidP="00BA2AF5">
      <w:pPr>
        <w:pStyle w:val="ConsPlusNormal"/>
        <w:ind w:firstLine="708"/>
        <w:jc w:val="both"/>
        <w:rPr>
          <w:rFonts w:ascii="Times New Roman" w:hAnsi="Times New Roman"/>
          <w:sz w:val="28"/>
          <w:szCs w:val="28"/>
        </w:rPr>
      </w:pPr>
      <w:r w:rsidRPr="00A141FC">
        <w:rPr>
          <w:rFonts w:ascii="Times New Roman" w:hAnsi="Times New Roman"/>
          <w:sz w:val="28"/>
          <w:szCs w:val="28"/>
        </w:rPr>
        <w:t>1.8.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A2AF5" w:rsidRPr="00E5768B" w:rsidRDefault="00BA2AF5" w:rsidP="00BA2AF5">
      <w:pPr>
        <w:ind w:firstLine="567"/>
        <w:jc w:val="both"/>
        <w:rPr>
          <w:szCs w:val="28"/>
        </w:rPr>
      </w:pPr>
      <w:r>
        <w:rPr>
          <w:szCs w:val="28"/>
        </w:rPr>
        <w:t>1.9.</w:t>
      </w:r>
      <w:r w:rsidRPr="00FD09A9">
        <w:rPr>
          <w:szCs w:val="28"/>
        </w:rPr>
        <w:t xml:space="preserve"> </w:t>
      </w:r>
      <w:r w:rsidRPr="00E5768B">
        <w:rPr>
          <w:szCs w:val="28"/>
        </w:rPr>
        <w:t xml:space="preserve">Информирование о порядке предоставления муниципальной услуги осуществляется также в многофункциональных центрах государственных и </w:t>
      </w:r>
      <w:r w:rsidRPr="00E5768B">
        <w:rPr>
          <w:szCs w:val="28"/>
        </w:rPr>
        <w:lastRenderedPageBreak/>
        <w:t>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средствах наглядного информирования в помещения МФЦ.</w:t>
      </w:r>
    </w:p>
    <w:p w:rsidR="00BA2AF5" w:rsidRPr="00E5768B" w:rsidRDefault="00BA2AF5" w:rsidP="00BA2AF5">
      <w:pPr>
        <w:ind w:firstLine="567"/>
        <w:jc w:val="both"/>
        <w:rPr>
          <w:szCs w:val="28"/>
        </w:rPr>
      </w:pPr>
      <w:r w:rsidRPr="00E5768B">
        <w:rPr>
          <w:szCs w:val="28"/>
        </w:rPr>
        <w:t>1.</w:t>
      </w:r>
      <w:r>
        <w:rPr>
          <w:szCs w:val="28"/>
        </w:rPr>
        <w:t>10</w:t>
      </w:r>
      <w:r w:rsidRPr="00E5768B">
        <w:rPr>
          <w:szCs w:val="28"/>
        </w:rPr>
        <w:t xml:space="preserve">.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официальный сайт, Региональный портал и (или) Единый портал. </w:t>
      </w:r>
    </w:p>
    <w:p w:rsidR="00BA2AF5" w:rsidRPr="00A141FC" w:rsidRDefault="00BA2AF5" w:rsidP="00BA2AF5">
      <w:pPr>
        <w:pStyle w:val="ConsPlusNormal"/>
        <w:ind w:firstLine="708"/>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II. Стандарт предоставления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Наименование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2.1. Наименование муниципальной услуги - Выдача разрешения на строительство.</w:t>
      </w:r>
    </w:p>
    <w:p w:rsidR="00BA2AF5" w:rsidRPr="00A141FC" w:rsidRDefault="00BA2AF5" w:rsidP="00BA2AF5">
      <w:pPr>
        <w:ind w:firstLine="540"/>
        <w:jc w:val="both"/>
        <w:rPr>
          <w:i/>
          <w:szCs w:val="28"/>
        </w:rPr>
      </w:pPr>
      <w:r w:rsidRPr="00A141FC">
        <w:rPr>
          <w:szCs w:val="28"/>
        </w:rPr>
        <w:t>Разрешение на строительство выдается при осуществлении строительства, реконструкции объекта капитального строительства.</w:t>
      </w:r>
    </w:p>
    <w:p w:rsidR="00BA2AF5" w:rsidRPr="004727A8" w:rsidRDefault="00BA2AF5" w:rsidP="00BA2AF5">
      <w:pPr>
        <w:ind w:firstLine="540"/>
        <w:jc w:val="both"/>
        <w:rPr>
          <w:szCs w:val="28"/>
        </w:rPr>
      </w:pPr>
      <w:r w:rsidRPr="004727A8">
        <w:rPr>
          <w:szCs w:val="28"/>
        </w:rPr>
        <w:t xml:space="preserve">Разрешение на строительство выдается за исключением случаев, предусмотренных частью 5 и пунктами 1, 2 части 6 статьи 51 ГрК РФ. </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Краткое наименование муниципальной услуги не предусмотрено.</w:t>
      </w:r>
    </w:p>
    <w:p w:rsidR="00BA2AF5" w:rsidRPr="00A141FC" w:rsidRDefault="00BA2AF5" w:rsidP="00BA2AF5">
      <w:pPr>
        <w:pStyle w:val="ConsPlusNormal"/>
        <w:ind w:firstLine="540"/>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Наименование органа местного самоуправления,</w:t>
      </w: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 xml:space="preserve"> предоставляющего муниципальную услугу</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2.2. </w:t>
      </w:r>
      <w:r w:rsidRPr="00A141FC">
        <w:rPr>
          <w:rFonts w:ascii="Times New Roman" w:hAnsi="Times New Roman"/>
          <w:spacing w:val="2"/>
          <w:sz w:val="28"/>
          <w:szCs w:val="28"/>
        </w:rPr>
        <w:t xml:space="preserve">Предоставление муниципальной услуги осуществляет </w:t>
      </w:r>
      <w:r w:rsidRPr="00A141FC">
        <w:rPr>
          <w:rFonts w:ascii="Times New Roman" w:hAnsi="Times New Roman"/>
          <w:sz w:val="28"/>
          <w:szCs w:val="28"/>
        </w:rPr>
        <w:t>Администрация.</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Результат предоставления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sz w:val="28"/>
          <w:szCs w:val="28"/>
        </w:rPr>
        <w:t>2.3. Результ</w:t>
      </w:r>
      <w:r w:rsidRPr="00A141FC">
        <w:rPr>
          <w:rFonts w:ascii="Times New Roman" w:hAnsi="Times New Roman"/>
          <w:color w:val="000000"/>
          <w:sz w:val="28"/>
          <w:szCs w:val="28"/>
        </w:rPr>
        <w:t>атом предоставления муниципальной услуги является:</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color w:val="000000"/>
          <w:sz w:val="28"/>
          <w:szCs w:val="28"/>
        </w:rPr>
        <w:t xml:space="preserve">- выдача </w:t>
      </w:r>
      <w:r w:rsidRPr="00A141FC">
        <w:rPr>
          <w:rFonts w:ascii="Times New Roman" w:hAnsi="Times New Roman"/>
          <w:sz w:val="28"/>
          <w:szCs w:val="28"/>
        </w:rPr>
        <w:t>разрешения на строительство;</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отказ в выдаче разрешения на строительство.</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BA2AF5" w:rsidRPr="00A141FC" w:rsidRDefault="00BA2AF5" w:rsidP="00BA2AF5">
      <w:pPr>
        <w:pStyle w:val="ConsPlusNormal"/>
        <w:ind w:firstLine="540"/>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Срок предоставления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2.4. Срок предоставления муниципальной услуги не может превышать 5</w:t>
      </w:r>
      <w:r w:rsidRPr="00A141FC">
        <w:rPr>
          <w:rFonts w:ascii="Times New Roman" w:hAnsi="Times New Roman"/>
          <w:b/>
          <w:color w:val="0070C0"/>
          <w:sz w:val="28"/>
          <w:szCs w:val="28"/>
        </w:rPr>
        <w:t xml:space="preserve"> </w:t>
      </w:r>
      <w:r w:rsidRPr="00A141FC">
        <w:rPr>
          <w:rFonts w:ascii="Times New Roman" w:hAnsi="Times New Roman"/>
          <w:sz w:val="28"/>
          <w:szCs w:val="28"/>
        </w:rPr>
        <w:t>рабочих дней со дня регистрации заявления о выдаче разрешения на строительство (далее - заявление).</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ind w:firstLine="540"/>
        <w:jc w:val="center"/>
        <w:rPr>
          <w:szCs w:val="28"/>
        </w:rPr>
      </w:pPr>
      <w:r w:rsidRPr="00A141FC">
        <w:rPr>
          <w:szCs w:val="28"/>
        </w:rPr>
        <w:t>Правовые основания для предоставления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E5768B"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2.5. </w:t>
      </w:r>
      <w:r w:rsidRPr="00E5768B">
        <w:rPr>
          <w:rFonts w:ascii="Times New Roman" w:hAnsi="Times New Roman"/>
          <w:sz w:val="28"/>
          <w:szCs w:val="28"/>
        </w:rPr>
        <w:t xml:space="preserve">Перечень нормативно правовых актов, регулирующих предоставление муниципальной услуги (с указанием их реквизитов и источников официального </w:t>
      </w:r>
      <w:r w:rsidRPr="00E5768B">
        <w:rPr>
          <w:rFonts w:ascii="Times New Roman" w:hAnsi="Times New Roman"/>
          <w:sz w:val="28"/>
          <w:szCs w:val="28"/>
        </w:rPr>
        <w:lastRenderedPageBreak/>
        <w:t>опубликования) размещается на официальном сайте Администрации, на Едином портале, Региональном портале.</w:t>
      </w:r>
    </w:p>
    <w:p w:rsidR="00BA2AF5" w:rsidRPr="004727A8" w:rsidRDefault="00BA2AF5" w:rsidP="00BA2AF5">
      <w:pPr>
        <w:pStyle w:val="ConsPlusNormal"/>
        <w:ind w:firstLine="540"/>
        <w:jc w:val="both"/>
        <w:rPr>
          <w:rFonts w:ascii="Times New Roman" w:hAnsi="Times New Roman" w:cs="Calibri"/>
          <w:sz w:val="28"/>
          <w:szCs w:val="28"/>
        </w:rPr>
      </w:pPr>
      <w:r w:rsidRPr="00E5768B">
        <w:rPr>
          <w:rFonts w:ascii="Times New Roman" w:hAnsi="Times New Roman"/>
          <w:sz w:val="28"/>
          <w:szCs w:val="28"/>
        </w:rPr>
        <w:t>Администрация обеспечивает актуальность данного перечня</w:t>
      </w:r>
      <w:r w:rsidRPr="00A141FC">
        <w:rPr>
          <w:rFonts w:ascii="Times New Roman" w:hAnsi="Times New Roman"/>
          <w:sz w:val="28"/>
          <w:szCs w:val="28"/>
        </w:rPr>
        <w:t>.</w:t>
      </w:r>
    </w:p>
    <w:p w:rsidR="00BA2AF5" w:rsidRPr="00A141FC" w:rsidRDefault="00BA2AF5" w:rsidP="00BA2AF5">
      <w:pPr>
        <w:pStyle w:val="ConsPlusNormal"/>
        <w:ind w:firstLine="540"/>
        <w:jc w:val="both"/>
        <w:rPr>
          <w:rFonts w:ascii="Times New Roman" w:hAnsi="Times New Roman"/>
          <w:sz w:val="28"/>
          <w:szCs w:val="28"/>
        </w:rPr>
      </w:pPr>
    </w:p>
    <w:p w:rsidR="00BA2AF5" w:rsidRPr="00A141FC" w:rsidRDefault="00BA2AF5" w:rsidP="00BA2AF5">
      <w:pPr>
        <w:ind w:firstLine="540"/>
        <w:jc w:val="center"/>
        <w:rPr>
          <w:szCs w:val="28"/>
        </w:rPr>
      </w:pPr>
      <w:r w:rsidRPr="00A141FC">
        <w:rPr>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ind w:firstLine="567"/>
        <w:jc w:val="both"/>
        <w:rPr>
          <w:szCs w:val="28"/>
        </w:rPr>
      </w:pPr>
      <w:bookmarkStart w:id="2" w:name="P148"/>
      <w:bookmarkEnd w:id="2"/>
      <w:r w:rsidRPr="00A141FC">
        <w:rPr>
          <w:szCs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BA2AF5" w:rsidRPr="00A141FC" w:rsidRDefault="00BA2AF5" w:rsidP="00BA2AF5">
      <w:pPr>
        <w:ind w:firstLine="567"/>
        <w:jc w:val="both"/>
        <w:rPr>
          <w:szCs w:val="28"/>
        </w:rPr>
      </w:pPr>
      <w:r w:rsidRPr="00A141FC">
        <w:rPr>
          <w:szCs w:val="28"/>
        </w:rPr>
        <w:t>2.6.1. заявление, составленное по форме согласно приложению № 1 к настоящему Административному регламенту;</w:t>
      </w:r>
    </w:p>
    <w:p w:rsidR="00BA2AF5" w:rsidRPr="00A141FC" w:rsidRDefault="00BA2AF5" w:rsidP="00BA2AF5">
      <w:pPr>
        <w:ind w:firstLine="567"/>
        <w:jc w:val="both"/>
        <w:rPr>
          <w:szCs w:val="28"/>
        </w:rPr>
      </w:pPr>
      <w:r w:rsidRPr="00A141FC">
        <w:rPr>
          <w:szCs w:val="28"/>
        </w:rPr>
        <w:t>2.6.2. документ, удостоверяющий личность заявителя;</w:t>
      </w:r>
    </w:p>
    <w:p w:rsidR="00BA2AF5" w:rsidRPr="00A141FC" w:rsidRDefault="00BA2AF5" w:rsidP="00BA2AF5">
      <w:pPr>
        <w:ind w:firstLine="567"/>
        <w:jc w:val="both"/>
        <w:rPr>
          <w:color w:val="000000"/>
          <w:szCs w:val="28"/>
        </w:rPr>
      </w:pPr>
      <w:r w:rsidRPr="00A141FC">
        <w:rPr>
          <w:szCs w:val="28"/>
        </w:rPr>
        <w:t>2.6.3. документ, подтверждающий полномочия представителя физического или юридического лица, действовать от его имени;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color w:val="000000"/>
          <w:sz w:val="28"/>
          <w:szCs w:val="28"/>
        </w:rPr>
        <w:t>2.6.4. правоустанавливающие документы на земельный участок</w:t>
      </w:r>
      <w:r w:rsidRPr="00A141FC">
        <w:rPr>
          <w:rFonts w:ascii="Times New Roman" w:hAnsi="Times New Roman"/>
          <w:sz w:val="28"/>
          <w:szCs w:val="28"/>
        </w:rPr>
        <w:t xml:space="preserve">, </w:t>
      </w:r>
      <w:r w:rsidRPr="00A141FC">
        <w:rPr>
          <w:rFonts w:ascii="Times New Roman" w:hAnsi="Times New Roman"/>
          <w:sz w:val="28"/>
          <w:szCs w:val="28"/>
          <w:lang w:eastAsia="ru-RU"/>
        </w:rPr>
        <w:t>в том числе соглашение об установлении сервитута, решение об установлении публичного сервитута,</w:t>
      </w:r>
      <w:r w:rsidRPr="00A141FC">
        <w:rPr>
          <w:rFonts w:ascii="Times New Roman" w:hAnsi="Times New Roman"/>
          <w:sz w:val="28"/>
          <w:szCs w:val="28"/>
        </w:rPr>
        <w:t xml:space="preserve"> если указанные документы (их копии или сведения, содержащиеся в них) отсутствуют в </w:t>
      </w:r>
      <w:r w:rsidRPr="00A141FC">
        <w:rPr>
          <w:rFonts w:ascii="Times New Roman" w:hAnsi="Times New Roman"/>
          <w:sz w:val="28"/>
          <w:szCs w:val="28"/>
          <w:lang w:eastAsia="ru-RU"/>
        </w:rPr>
        <w:t>Едином государственном реестре недвижимости</w:t>
      </w:r>
      <w:r w:rsidRPr="00A141FC">
        <w:rPr>
          <w:rFonts w:ascii="Times New Roman" w:hAnsi="Times New Roman"/>
          <w:sz w:val="28"/>
          <w:szCs w:val="28"/>
        </w:rPr>
        <w:t>;</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2.6.4.1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если указанные документы (их копии или сведения, содержащиеся в них) отсутствуют в</w:t>
      </w:r>
      <w:r w:rsidRPr="00A141FC">
        <w:rPr>
          <w:rFonts w:ascii="Times New Roman" w:hAnsi="Times New Roman"/>
          <w:color w:val="000000"/>
          <w:sz w:val="28"/>
          <w:szCs w:val="28"/>
        </w:rPr>
        <w:t xml:space="preserve"> Едином государственном реестре недвижимости</w:t>
      </w:r>
      <w:r w:rsidRPr="00A141FC">
        <w:rPr>
          <w:rFonts w:ascii="Times New Roman" w:hAnsi="Times New Roman"/>
          <w:sz w:val="28"/>
          <w:szCs w:val="28"/>
        </w:rPr>
        <w:t>;</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2.6.5. материалы, содержащиеся в проектной документации, если указанные документы (их копии или сведения, содержащиеся в них) отсутствуют в </w:t>
      </w:r>
      <w:r w:rsidRPr="00A141FC">
        <w:rPr>
          <w:rFonts w:ascii="Times New Roman" w:hAnsi="Times New Roman"/>
          <w:sz w:val="28"/>
          <w:szCs w:val="28"/>
          <w:lang w:eastAsia="ru-RU"/>
        </w:rPr>
        <w:t>Едином государственном реестре заключений</w:t>
      </w:r>
      <w:r w:rsidRPr="00A141FC">
        <w:rPr>
          <w:rFonts w:ascii="Times New Roman" w:hAnsi="Times New Roman"/>
          <w:sz w:val="28"/>
          <w:szCs w:val="28"/>
        </w:rPr>
        <w:t>:</w:t>
      </w:r>
    </w:p>
    <w:p w:rsidR="00BA2AF5" w:rsidRPr="00A141FC" w:rsidRDefault="00BA2AF5" w:rsidP="00BA2AF5">
      <w:pPr>
        <w:ind w:firstLine="547"/>
        <w:jc w:val="both"/>
        <w:rPr>
          <w:szCs w:val="28"/>
        </w:rPr>
      </w:pPr>
      <w:r w:rsidRPr="00A141FC">
        <w:rPr>
          <w:szCs w:val="28"/>
        </w:rPr>
        <w:t>1) пояснительная записка;</w:t>
      </w:r>
    </w:p>
    <w:p w:rsidR="00BA2AF5" w:rsidRPr="00A141FC" w:rsidRDefault="00BA2AF5" w:rsidP="00BA2AF5">
      <w:pPr>
        <w:ind w:firstLine="547"/>
        <w:jc w:val="both"/>
        <w:rPr>
          <w:szCs w:val="28"/>
        </w:rPr>
      </w:pPr>
      <w:r w:rsidRPr="00A141FC">
        <w:rPr>
          <w:szCs w:val="28"/>
        </w:rPr>
        <w:t>2)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BA2AF5" w:rsidRPr="00A141FC" w:rsidRDefault="00BA2AF5" w:rsidP="00BA2AF5">
      <w:pPr>
        <w:ind w:firstLine="547"/>
        <w:jc w:val="both"/>
        <w:rPr>
          <w:szCs w:val="28"/>
        </w:rPr>
      </w:pPr>
      <w:r w:rsidRPr="00A141FC">
        <w:rPr>
          <w:szCs w:val="28"/>
        </w:rPr>
        <w:t>3)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BA2AF5" w:rsidRPr="00A141FC" w:rsidRDefault="00BA2AF5" w:rsidP="00BA2AF5">
      <w:pPr>
        <w:ind w:firstLine="547"/>
        <w:jc w:val="both"/>
        <w:rPr>
          <w:szCs w:val="28"/>
        </w:rPr>
      </w:pPr>
      <w:r w:rsidRPr="00A141FC">
        <w:rPr>
          <w:szCs w:val="28"/>
        </w:rPr>
        <w:t>4) архитектурные решения;</w:t>
      </w:r>
    </w:p>
    <w:p w:rsidR="00BA2AF5" w:rsidRPr="00A141FC" w:rsidRDefault="00BA2AF5" w:rsidP="00BA2AF5">
      <w:pPr>
        <w:ind w:firstLine="547"/>
        <w:jc w:val="both"/>
        <w:rPr>
          <w:szCs w:val="28"/>
        </w:rPr>
      </w:pPr>
      <w:r w:rsidRPr="00A141FC">
        <w:rPr>
          <w:szCs w:val="28"/>
        </w:rPr>
        <w:t xml:space="preserve">5) сведения об инженерном оборудовании, сводный план сетей инженерно-технического обеспечения с обозначением мест подключения (технологического </w:t>
      </w:r>
      <w:r w:rsidRPr="00A141FC">
        <w:rPr>
          <w:szCs w:val="28"/>
        </w:rPr>
        <w:lastRenderedPageBreak/>
        <w:t>присоединения) проектируемого объекта капитального строительства к сетям инженерно-технического обеспечения;</w:t>
      </w:r>
    </w:p>
    <w:p w:rsidR="00BA2AF5" w:rsidRPr="00A141FC" w:rsidRDefault="00BA2AF5" w:rsidP="00BA2AF5">
      <w:pPr>
        <w:ind w:firstLine="547"/>
        <w:jc w:val="both"/>
        <w:rPr>
          <w:szCs w:val="28"/>
        </w:rPr>
      </w:pPr>
      <w:r w:rsidRPr="00A141FC">
        <w:rPr>
          <w:szCs w:val="28"/>
        </w:rPr>
        <w:t>6) проект организации строительства объекта капитального строительства;</w:t>
      </w:r>
    </w:p>
    <w:p w:rsidR="00BA2AF5" w:rsidRPr="00A141FC" w:rsidRDefault="00BA2AF5" w:rsidP="00BA2AF5">
      <w:pPr>
        <w:ind w:firstLine="547"/>
        <w:jc w:val="both"/>
        <w:rPr>
          <w:szCs w:val="28"/>
        </w:rPr>
      </w:pPr>
      <w:r w:rsidRPr="00A141FC">
        <w:rPr>
          <w:szCs w:val="28"/>
        </w:rPr>
        <w:t>7) проект организации работ по сносу или демонтажу объектов капитального строительства, их частей;</w:t>
      </w:r>
    </w:p>
    <w:p w:rsidR="00BA2AF5" w:rsidRPr="00A141FC" w:rsidRDefault="00BA2AF5" w:rsidP="00BA2AF5">
      <w:pPr>
        <w:ind w:firstLine="547"/>
        <w:jc w:val="both"/>
        <w:rPr>
          <w:szCs w:val="28"/>
        </w:rPr>
      </w:pPr>
      <w:r w:rsidRPr="00A141FC">
        <w:rPr>
          <w:szCs w:val="28"/>
        </w:rPr>
        <w:t>8)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ГрК РФ;</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2.6.6.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9" w:history="1">
        <w:r w:rsidRPr="00A141FC">
          <w:rPr>
            <w:rStyle w:val="a8"/>
            <w:rFonts w:ascii="Times New Roman" w:hAnsi="Times New Roman"/>
            <w:color w:val="00000A"/>
            <w:sz w:val="28"/>
            <w:szCs w:val="28"/>
          </w:rPr>
          <w:t>частью 12.1 статьи 48</w:t>
        </w:r>
      </w:hyperlink>
      <w:r w:rsidRPr="00A141FC">
        <w:rPr>
          <w:rFonts w:ascii="Times New Roman" w:hAnsi="Times New Roman"/>
          <w:sz w:val="28"/>
          <w:szCs w:val="28"/>
        </w:rPr>
        <w:t xml:space="preserve"> ГрК РФ), если такая проектная документация подлежит экспертизе в соответствии со </w:t>
      </w:r>
      <w:hyperlink r:id="rId10" w:history="1">
        <w:r w:rsidRPr="00A141FC">
          <w:rPr>
            <w:rStyle w:val="a8"/>
            <w:rFonts w:ascii="Times New Roman" w:hAnsi="Times New Roman"/>
            <w:color w:val="00000A"/>
            <w:sz w:val="28"/>
            <w:szCs w:val="28"/>
          </w:rPr>
          <w:t>статьей 49</w:t>
        </w:r>
      </w:hyperlink>
      <w:r w:rsidRPr="00A141FC">
        <w:rPr>
          <w:rFonts w:ascii="Times New Roman" w:hAnsi="Times New Roman"/>
          <w:sz w:val="28"/>
          <w:szCs w:val="28"/>
        </w:rPr>
        <w:t xml:space="preserve"> ГрК РФ, если указанный документ (его копии или сведения, содержащиеся в нем) отсутствует в </w:t>
      </w:r>
      <w:r w:rsidRPr="00A141FC">
        <w:rPr>
          <w:rFonts w:ascii="Times New Roman" w:hAnsi="Times New Roman"/>
          <w:sz w:val="28"/>
          <w:szCs w:val="28"/>
          <w:lang w:eastAsia="ru-RU"/>
        </w:rPr>
        <w:t>Едином государственном реестре заключений</w:t>
      </w:r>
      <w:r w:rsidRPr="00A141FC">
        <w:rPr>
          <w:rFonts w:ascii="Times New Roman" w:hAnsi="Times New Roman"/>
          <w:sz w:val="28"/>
          <w:szCs w:val="28"/>
        </w:rPr>
        <w:t>;</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2.6.7. положительное заключение государственной экспертизы проектной документации в случаях, предусмотренных </w:t>
      </w:r>
      <w:hyperlink r:id="rId11" w:history="1">
        <w:r w:rsidRPr="00A141FC">
          <w:rPr>
            <w:rStyle w:val="a8"/>
            <w:rFonts w:ascii="Times New Roman" w:hAnsi="Times New Roman"/>
            <w:color w:val="00000A"/>
            <w:sz w:val="28"/>
            <w:szCs w:val="28"/>
          </w:rPr>
          <w:t>частью 3.4 статьи 49</w:t>
        </w:r>
      </w:hyperlink>
      <w:r w:rsidRPr="00A141FC">
        <w:rPr>
          <w:rFonts w:ascii="Times New Roman" w:hAnsi="Times New Roman"/>
          <w:sz w:val="28"/>
          <w:szCs w:val="28"/>
        </w:rPr>
        <w:t xml:space="preserve"> ГрК РФ, если указанный документ (его копии или сведения, содержащиеся в нем) отсутствует в </w:t>
      </w:r>
      <w:r w:rsidRPr="00A141FC">
        <w:rPr>
          <w:rFonts w:ascii="Times New Roman" w:hAnsi="Times New Roman"/>
          <w:sz w:val="28"/>
          <w:szCs w:val="28"/>
          <w:lang w:eastAsia="ru-RU"/>
        </w:rPr>
        <w:t>Едином государственном реестре заключений</w:t>
      </w:r>
      <w:r w:rsidRPr="00A141FC">
        <w:rPr>
          <w:rFonts w:ascii="Times New Roman" w:hAnsi="Times New Roman"/>
          <w:sz w:val="28"/>
          <w:szCs w:val="28"/>
        </w:rPr>
        <w:t>;</w:t>
      </w:r>
    </w:p>
    <w:p w:rsidR="00BA2AF5" w:rsidRPr="00A141FC" w:rsidRDefault="00BA2AF5" w:rsidP="00BA2AF5">
      <w:pPr>
        <w:ind w:firstLine="540"/>
        <w:jc w:val="both"/>
        <w:rPr>
          <w:szCs w:val="28"/>
        </w:rPr>
      </w:pPr>
      <w:r w:rsidRPr="00A141FC">
        <w:rPr>
          <w:szCs w:val="28"/>
        </w:rPr>
        <w:t xml:space="preserve">2.6.8. положительное заключение государственной экологической экспертизы проектной документации в случаях, предусмотренных </w:t>
      </w:r>
      <w:hyperlink r:id="rId12" w:history="1">
        <w:r w:rsidRPr="00A141FC">
          <w:rPr>
            <w:rStyle w:val="a8"/>
            <w:color w:val="00000A"/>
            <w:szCs w:val="28"/>
          </w:rPr>
          <w:t>частью 6 статьи 49</w:t>
        </w:r>
      </w:hyperlink>
      <w:r w:rsidRPr="00A141FC">
        <w:rPr>
          <w:szCs w:val="28"/>
        </w:rPr>
        <w:t xml:space="preserve"> ГрК РФ, если указанный документ (его копии или сведения, содержащиеся в нем) отсутствует в Едином государственном реестре заключений;</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2.6.9. согласие всех правообладателей объекта капитального строительства в случае реконструкции такого объекта за исключением указанных в подп. 2.6.12 настоящего пункта</w:t>
      </w:r>
      <w:r w:rsidRPr="00A141FC">
        <w:rPr>
          <w:rFonts w:ascii="Times New Roman" w:hAnsi="Times New Roman"/>
          <w:color w:val="FF0000"/>
          <w:sz w:val="28"/>
          <w:szCs w:val="28"/>
        </w:rPr>
        <w:t xml:space="preserve"> </w:t>
      </w:r>
      <w:r w:rsidRPr="00A141FC">
        <w:rPr>
          <w:rFonts w:ascii="Times New Roman" w:hAnsi="Times New Roman"/>
          <w:sz w:val="28"/>
          <w:szCs w:val="28"/>
        </w:rPr>
        <w:t>Административного регламента случаев реконструкции многоквартирного дома;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2.6.10.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A2AF5" w:rsidRPr="00A141FC" w:rsidRDefault="00BA2AF5" w:rsidP="00BA2AF5">
      <w:pPr>
        <w:ind w:firstLine="540"/>
        <w:jc w:val="both"/>
        <w:rPr>
          <w:szCs w:val="28"/>
        </w:rPr>
      </w:pPr>
      <w:r w:rsidRPr="00A141FC">
        <w:rPr>
          <w:szCs w:val="28"/>
        </w:rPr>
        <w:t xml:space="preserve">2.6.11. решение общего собрания собственников помещений и                машино - мест в многоквартирном доме, принятое в соответствии с жилищным </w:t>
      </w:r>
      <w:hyperlink r:id="rId13" w:history="1">
        <w:r w:rsidRPr="00A141FC">
          <w:rPr>
            <w:rStyle w:val="a8"/>
            <w:color w:val="00000A"/>
            <w:szCs w:val="28"/>
          </w:rPr>
          <w:t>законодательством</w:t>
        </w:r>
      </w:hyperlink>
      <w:r w:rsidRPr="00A141FC">
        <w:rPr>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 - мест в многоквартирном доме;</w:t>
      </w:r>
    </w:p>
    <w:p w:rsidR="00BA2AF5" w:rsidRPr="00A141FC" w:rsidRDefault="00BA2AF5" w:rsidP="00BA2AF5">
      <w:pPr>
        <w:ind w:firstLine="540"/>
        <w:jc w:val="both"/>
        <w:rPr>
          <w:szCs w:val="28"/>
        </w:rPr>
      </w:pPr>
      <w:r w:rsidRPr="00A141FC">
        <w:rPr>
          <w:szCs w:val="28"/>
        </w:rPr>
        <w:t>2.6.12.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2.7. Заявитель может подать заявление и (или) документы, необходимые для предоставления муниципальной услуги, следующими способами:</w:t>
      </w:r>
    </w:p>
    <w:p w:rsidR="00BA2AF5" w:rsidRPr="00A141FC" w:rsidRDefault="00BA2AF5" w:rsidP="00BA2AF5">
      <w:pPr>
        <w:pStyle w:val="ConsPlusNormal"/>
        <w:ind w:firstLine="567"/>
        <w:jc w:val="both"/>
        <w:rPr>
          <w:rFonts w:ascii="Times New Roman" w:hAnsi="Times New Roman"/>
          <w:sz w:val="28"/>
          <w:szCs w:val="28"/>
        </w:rPr>
      </w:pPr>
      <w:r w:rsidRPr="00A141FC">
        <w:rPr>
          <w:rFonts w:ascii="Times New Roman" w:hAnsi="Times New Roman"/>
          <w:sz w:val="28"/>
          <w:szCs w:val="28"/>
        </w:rPr>
        <w:t>1)</w:t>
      </w:r>
      <w:r w:rsidRPr="00A141FC">
        <w:rPr>
          <w:rFonts w:ascii="Times New Roman" w:hAnsi="Times New Roman"/>
          <w:sz w:val="28"/>
          <w:szCs w:val="28"/>
        </w:rPr>
        <w:tab/>
        <w:t>лично по местонахождению Администрации, указанному в пункте 1.6 Административного регламента;</w:t>
      </w:r>
    </w:p>
    <w:p w:rsidR="00BA2AF5" w:rsidRPr="00A141FC" w:rsidRDefault="00BA2AF5" w:rsidP="00BA2AF5">
      <w:pPr>
        <w:pStyle w:val="ConsPlusNormal"/>
        <w:ind w:firstLine="567"/>
        <w:jc w:val="both"/>
        <w:rPr>
          <w:rFonts w:ascii="Times New Roman" w:hAnsi="Times New Roman"/>
          <w:sz w:val="28"/>
          <w:szCs w:val="28"/>
        </w:rPr>
      </w:pPr>
      <w:r w:rsidRPr="00A141FC">
        <w:rPr>
          <w:rFonts w:ascii="Times New Roman" w:hAnsi="Times New Roman"/>
          <w:sz w:val="28"/>
          <w:szCs w:val="28"/>
        </w:rPr>
        <w:t>2)</w:t>
      </w:r>
      <w:r w:rsidRPr="00A141FC">
        <w:rPr>
          <w:rFonts w:ascii="Times New Roman" w:hAnsi="Times New Roman"/>
          <w:sz w:val="28"/>
          <w:szCs w:val="28"/>
        </w:rPr>
        <w:tab/>
        <w:t>посредством почтовой связи по местонахождению Администрации, указанному в пункте 1.6 Административного регламента;</w:t>
      </w:r>
    </w:p>
    <w:p w:rsidR="00BA2AF5" w:rsidRPr="00A141FC" w:rsidRDefault="00BA2AF5" w:rsidP="00BA2AF5">
      <w:pPr>
        <w:pStyle w:val="ConsPlusNormal"/>
        <w:ind w:firstLine="567"/>
        <w:jc w:val="both"/>
        <w:rPr>
          <w:rFonts w:ascii="Times New Roman" w:hAnsi="Times New Roman"/>
          <w:sz w:val="28"/>
          <w:szCs w:val="28"/>
        </w:rPr>
      </w:pPr>
      <w:r w:rsidRPr="00A141FC">
        <w:rPr>
          <w:rFonts w:ascii="Times New Roman" w:hAnsi="Times New Roman"/>
          <w:sz w:val="28"/>
          <w:szCs w:val="28"/>
        </w:rPr>
        <w:t>3)</w:t>
      </w:r>
      <w:r w:rsidRPr="00A141FC">
        <w:rPr>
          <w:rFonts w:ascii="Times New Roman" w:hAnsi="Times New Roman"/>
          <w:sz w:val="28"/>
          <w:szCs w:val="28"/>
        </w:rPr>
        <w:tab/>
        <w:t>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портала и (или) Регионального портала;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4)</w:t>
      </w:r>
      <w:r w:rsidRPr="00A141FC">
        <w:rPr>
          <w:rFonts w:ascii="Times New Roman" w:hAnsi="Times New Roman"/>
          <w:sz w:val="28"/>
          <w:szCs w:val="28"/>
        </w:rPr>
        <w:tab/>
        <w:t>на бумажном носителе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BA2AF5" w:rsidRPr="00A141FC" w:rsidRDefault="00BA2AF5" w:rsidP="00BA2AF5">
      <w:pPr>
        <w:pStyle w:val="ConsPlusNormal"/>
        <w:ind w:firstLine="540"/>
        <w:jc w:val="both"/>
        <w:rPr>
          <w:rFonts w:ascii="Times New Roman" w:hAnsi="Times New Roman"/>
          <w:sz w:val="28"/>
          <w:szCs w:val="28"/>
        </w:rPr>
      </w:pPr>
    </w:p>
    <w:p w:rsidR="00BA2AF5" w:rsidRPr="00A141FC" w:rsidRDefault="00BA2AF5" w:rsidP="00BA2AF5">
      <w:pPr>
        <w:pStyle w:val="ConsPlusNormal"/>
        <w:ind w:firstLine="567"/>
        <w:jc w:val="center"/>
        <w:rPr>
          <w:rFonts w:ascii="Times New Roman" w:hAnsi="Times New Roman"/>
          <w:sz w:val="28"/>
          <w:szCs w:val="28"/>
        </w:rPr>
      </w:pPr>
      <w:r w:rsidRPr="00A141FC">
        <w:rPr>
          <w:rFonts w:ascii="Times New Roman" w:hAnsi="Times New Roman"/>
          <w:sz w:val="28"/>
          <w:szCs w:val="28"/>
        </w:rPr>
        <w:t>Исчерпывающий перечень документов,</w:t>
      </w:r>
    </w:p>
    <w:p w:rsidR="00BA2AF5" w:rsidRPr="00A141FC" w:rsidRDefault="00BA2AF5" w:rsidP="00BA2AF5">
      <w:pPr>
        <w:pStyle w:val="ConsPlusNormal"/>
        <w:ind w:firstLine="567"/>
        <w:jc w:val="center"/>
        <w:rPr>
          <w:rFonts w:ascii="Times New Roman" w:hAnsi="Times New Roman"/>
          <w:sz w:val="28"/>
          <w:szCs w:val="28"/>
        </w:rPr>
      </w:pPr>
      <w:r w:rsidRPr="00A141FC">
        <w:rPr>
          <w:rFonts w:ascii="Times New Roman" w:hAnsi="Times New Roman"/>
          <w:sz w:val="28"/>
          <w:szCs w:val="28"/>
        </w:rPr>
        <w:t>необходимых в соответствии с нормативными правовыми актами</w:t>
      </w:r>
    </w:p>
    <w:p w:rsidR="00BA2AF5" w:rsidRPr="00A141FC" w:rsidRDefault="00BA2AF5" w:rsidP="00BA2AF5">
      <w:pPr>
        <w:pStyle w:val="ConsPlusNormal"/>
        <w:ind w:firstLine="567"/>
        <w:jc w:val="center"/>
        <w:rPr>
          <w:rFonts w:ascii="Times New Roman" w:hAnsi="Times New Roman"/>
          <w:sz w:val="28"/>
          <w:szCs w:val="28"/>
        </w:rPr>
      </w:pPr>
      <w:r w:rsidRPr="00A141FC">
        <w:rPr>
          <w:rFonts w:ascii="Times New Roman" w:hAnsi="Times New Roman"/>
          <w:sz w:val="28"/>
          <w:szCs w:val="28"/>
        </w:rPr>
        <w:t>для предоставления муниципальной услуги, которые</w:t>
      </w:r>
    </w:p>
    <w:p w:rsidR="00BA2AF5" w:rsidRPr="00A141FC" w:rsidRDefault="00BA2AF5" w:rsidP="00BA2AF5">
      <w:pPr>
        <w:pStyle w:val="ConsPlusNormal"/>
        <w:ind w:firstLine="567"/>
        <w:jc w:val="center"/>
        <w:rPr>
          <w:rFonts w:ascii="Times New Roman" w:hAnsi="Times New Roman"/>
          <w:sz w:val="28"/>
          <w:szCs w:val="28"/>
        </w:rPr>
      </w:pPr>
      <w:r w:rsidRPr="00A141FC">
        <w:rPr>
          <w:rFonts w:ascii="Times New Roman" w:hAnsi="Times New Roman"/>
          <w:sz w:val="28"/>
          <w:szCs w:val="28"/>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BA2AF5" w:rsidRPr="00A141FC" w:rsidRDefault="00BA2AF5" w:rsidP="00BA2AF5">
      <w:pPr>
        <w:pStyle w:val="ConsPlusNormal"/>
        <w:ind w:firstLine="567"/>
        <w:jc w:val="center"/>
        <w:rPr>
          <w:rFonts w:ascii="Times New Roman" w:hAnsi="Times New Roman"/>
          <w:sz w:val="28"/>
          <w:szCs w:val="28"/>
        </w:rPr>
      </w:pPr>
    </w:p>
    <w:p w:rsidR="00BA2AF5" w:rsidRPr="00A141FC" w:rsidRDefault="00BA2AF5" w:rsidP="00BA2AF5">
      <w:pPr>
        <w:pStyle w:val="ConsPlusNormal"/>
        <w:ind w:firstLine="567"/>
        <w:jc w:val="both"/>
        <w:rPr>
          <w:rFonts w:ascii="Times New Roman" w:hAnsi="Times New Roman"/>
          <w:sz w:val="28"/>
          <w:szCs w:val="28"/>
        </w:rPr>
      </w:pPr>
      <w:r w:rsidRPr="00A141FC">
        <w:rPr>
          <w:rFonts w:ascii="Times New Roman" w:hAnsi="Times New Roman"/>
          <w:sz w:val="28"/>
          <w:szCs w:val="28"/>
        </w:rPr>
        <w:t>2.8.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BA2AF5" w:rsidRPr="00A141FC" w:rsidRDefault="00BA2AF5" w:rsidP="00BA2AF5">
      <w:pPr>
        <w:ind w:firstLine="567"/>
        <w:jc w:val="both"/>
        <w:rPr>
          <w:szCs w:val="28"/>
        </w:rPr>
      </w:pPr>
      <w:r w:rsidRPr="00A141FC">
        <w:rPr>
          <w:szCs w:val="28"/>
        </w:rPr>
        <w:t>2.8.1. выписка из Единого государственного реестра недвижимости;</w:t>
      </w:r>
    </w:p>
    <w:p w:rsidR="00BA2AF5" w:rsidRPr="00A141FC" w:rsidRDefault="00BA2AF5" w:rsidP="00BA2AF5">
      <w:pPr>
        <w:ind w:firstLine="567"/>
        <w:jc w:val="both"/>
        <w:rPr>
          <w:szCs w:val="28"/>
        </w:rPr>
      </w:pPr>
      <w:r w:rsidRPr="00A141FC">
        <w:rPr>
          <w:szCs w:val="28"/>
        </w:rPr>
        <w:t>2.8.2. выписка из Единого государственного реестра юридических лиц (в случае обращения юридического лица);</w:t>
      </w:r>
    </w:p>
    <w:p w:rsidR="00BA2AF5" w:rsidRPr="00A141FC" w:rsidRDefault="00BA2AF5" w:rsidP="00BA2AF5">
      <w:pPr>
        <w:ind w:firstLine="540"/>
        <w:jc w:val="both"/>
        <w:rPr>
          <w:szCs w:val="28"/>
        </w:rPr>
      </w:pPr>
      <w:r w:rsidRPr="00A141FC">
        <w:rPr>
          <w:szCs w:val="28"/>
        </w:rPr>
        <w:t>2.8.3.</w:t>
      </w:r>
      <w:r w:rsidRPr="00A141FC">
        <w:rPr>
          <w:b/>
          <w:bCs/>
          <w:szCs w:val="28"/>
        </w:rPr>
        <w:t xml:space="preserve"> </w:t>
      </w:r>
      <w:r w:rsidRPr="00A141FC">
        <w:rPr>
          <w:bCs/>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sidRPr="00A141FC">
        <w:rPr>
          <w:color w:val="000000"/>
          <w:szCs w:val="28"/>
        </w:rPr>
        <w:t xml:space="preserve">, </w:t>
      </w:r>
      <w:r w:rsidRPr="00A141FC">
        <w:rPr>
          <w:bCs/>
          <w:szCs w:val="28"/>
        </w:rPr>
        <w:t xml:space="preserve">а также </w:t>
      </w:r>
      <w:r w:rsidRPr="00A141FC">
        <w:rPr>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2.8.4.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4" w:history="1">
        <w:r w:rsidRPr="00A141FC">
          <w:rPr>
            <w:rStyle w:val="a8"/>
            <w:rFonts w:ascii="Times New Roman" w:hAnsi="Times New Roman"/>
            <w:color w:val="00000A"/>
            <w:sz w:val="28"/>
            <w:szCs w:val="28"/>
          </w:rPr>
          <w:t>статьей 40</w:t>
        </w:r>
      </w:hyperlink>
      <w:r w:rsidRPr="00A141FC">
        <w:rPr>
          <w:rFonts w:ascii="Times New Roman" w:hAnsi="Times New Roman"/>
          <w:sz w:val="28"/>
          <w:szCs w:val="28"/>
        </w:rPr>
        <w:t xml:space="preserve"> ГрК РФ);</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2.8.5. копия свидетельства об аккредитации юридического лица, выдавшего </w:t>
      </w:r>
      <w:r w:rsidRPr="00A141FC">
        <w:rPr>
          <w:rFonts w:ascii="Times New Roman" w:hAnsi="Times New Roman"/>
          <w:sz w:val="28"/>
          <w:szCs w:val="28"/>
        </w:rPr>
        <w:lastRenderedPageBreak/>
        <w:t>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lang w:eastAsia="ru-RU"/>
        </w:rPr>
        <w:t>2.8.5.</w:t>
      </w:r>
      <w:r w:rsidRPr="00A141FC">
        <w:rPr>
          <w:rFonts w:ascii="Times New Roman" w:hAnsi="Times New Roman"/>
          <w:sz w:val="28"/>
          <w:szCs w:val="28"/>
        </w:rPr>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2.8.6. документы (их копии или сведения, содержащиеся в них), указанные в подпунктах 2.6.5, 2.6.6-2.6.8 пункта 2.6 Административного регламента.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2.9. Документы (их копии или сведения, содержащиеся в них), указанные в пункте 2.8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 если заявитель не представил указанные документы самостоятельно.</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Неполучение или несвоевременное получение документов, запрошенных в соответствии с</w:t>
      </w:r>
      <w:r w:rsidRPr="00A141FC">
        <w:rPr>
          <w:rFonts w:ascii="Times New Roman" w:hAnsi="Times New Roman"/>
          <w:color w:val="3333FF"/>
          <w:sz w:val="28"/>
          <w:szCs w:val="28"/>
        </w:rPr>
        <w:t xml:space="preserve"> </w:t>
      </w:r>
      <w:hyperlink w:anchor="Par136" w:history="1">
        <w:r w:rsidRPr="00A141FC">
          <w:rPr>
            <w:rStyle w:val="a8"/>
            <w:rFonts w:ascii="Times New Roman" w:hAnsi="Times New Roman"/>
            <w:color w:val="00000A"/>
            <w:sz w:val="28"/>
            <w:szCs w:val="28"/>
          </w:rPr>
          <w:t xml:space="preserve">пунктом </w:t>
        </w:r>
      </w:hyperlink>
      <w:r w:rsidRPr="00A141FC">
        <w:rPr>
          <w:rStyle w:val="a8"/>
          <w:rFonts w:ascii="Times New Roman" w:hAnsi="Times New Roman"/>
          <w:color w:val="00000A"/>
          <w:sz w:val="28"/>
          <w:szCs w:val="28"/>
        </w:rPr>
        <w:t>2.8</w:t>
      </w:r>
      <w:r w:rsidRPr="00A141FC">
        <w:rPr>
          <w:rFonts w:ascii="Times New Roman" w:hAnsi="Times New Roman"/>
          <w:sz w:val="28"/>
          <w:szCs w:val="28"/>
        </w:rPr>
        <w:t xml:space="preserve"> Административного регламента, не может являться основанием для отказа в выдаче разрешения на строительство.</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ind w:firstLine="567"/>
        <w:jc w:val="both"/>
        <w:rPr>
          <w:szCs w:val="28"/>
        </w:rPr>
      </w:pPr>
      <w:r w:rsidRPr="00A141FC">
        <w:rPr>
          <w:szCs w:val="28"/>
        </w:rPr>
        <w:t>2.10.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BA2AF5" w:rsidRPr="00A141FC" w:rsidRDefault="00BA2AF5" w:rsidP="00BA2AF5">
      <w:pPr>
        <w:pStyle w:val="ConsPlusNormal"/>
        <w:ind w:firstLine="540"/>
        <w:jc w:val="both"/>
        <w:rPr>
          <w:rFonts w:ascii="Times New Roman" w:hAnsi="Times New Roman"/>
          <w:sz w:val="28"/>
          <w:szCs w:val="28"/>
        </w:rPr>
      </w:pPr>
    </w:p>
    <w:p w:rsidR="00BA2AF5" w:rsidRPr="00A141FC" w:rsidRDefault="00BA2AF5" w:rsidP="00BA2AF5">
      <w:pPr>
        <w:pStyle w:val="ConsPlusNormal"/>
        <w:ind w:firstLine="567"/>
        <w:jc w:val="center"/>
        <w:rPr>
          <w:rFonts w:ascii="Times New Roman" w:hAnsi="Times New Roman"/>
          <w:sz w:val="28"/>
          <w:szCs w:val="28"/>
        </w:rPr>
      </w:pPr>
      <w:r w:rsidRPr="00A141FC">
        <w:rPr>
          <w:rFonts w:ascii="Times New Roman" w:hAnsi="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A2AF5" w:rsidRPr="00A141FC" w:rsidRDefault="00BA2AF5" w:rsidP="00BA2AF5">
      <w:pPr>
        <w:pStyle w:val="ConsPlusNormal"/>
        <w:ind w:firstLine="567"/>
        <w:jc w:val="center"/>
        <w:rPr>
          <w:rFonts w:ascii="Times New Roman" w:hAnsi="Times New Roman"/>
          <w:sz w:val="28"/>
          <w:szCs w:val="28"/>
        </w:rPr>
      </w:pPr>
    </w:p>
    <w:p w:rsidR="00BA2AF5" w:rsidRPr="00A141FC" w:rsidRDefault="00BA2AF5" w:rsidP="00BA2AF5">
      <w:pPr>
        <w:pStyle w:val="a3"/>
        <w:ind w:firstLine="567"/>
        <w:jc w:val="both"/>
      </w:pPr>
      <w:r w:rsidRPr="00A141FC">
        <w:t xml:space="preserve">2.11. </w:t>
      </w:r>
      <w:bookmarkStart w:id="3" w:name="P206"/>
      <w:bookmarkEnd w:id="3"/>
      <w:r w:rsidRPr="00A141FC">
        <w:t>В выдаче разрешения на строительство отказывается в случаях:</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2.11.1. отсутствия документов, предусмотренных </w:t>
      </w:r>
      <w:hyperlink w:anchor="P148" w:history="1">
        <w:r w:rsidRPr="00A141FC">
          <w:rPr>
            <w:rStyle w:val="a8"/>
            <w:rFonts w:ascii="Times New Roman" w:hAnsi="Times New Roman"/>
            <w:color w:val="00000A"/>
            <w:sz w:val="28"/>
            <w:szCs w:val="28"/>
          </w:rPr>
          <w:t>пункт</w:t>
        </w:r>
        <w:r w:rsidRPr="00A141FC">
          <w:rPr>
            <w:rStyle w:val="a8"/>
            <w:rFonts w:ascii="Times New Roman" w:hAnsi="Times New Roman"/>
            <w:color w:val="00000A"/>
            <w:sz w:val="28"/>
            <w:szCs w:val="28"/>
            <w:lang w:val="ru-RU"/>
          </w:rPr>
          <w:t>ом</w:t>
        </w:r>
        <w:r w:rsidRPr="00A141FC">
          <w:rPr>
            <w:rStyle w:val="a8"/>
            <w:rFonts w:ascii="Times New Roman" w:hAnsi="Times New Roman"/>
            <w:color w:val="00000A"/>
            <w:sz w:val="28"/>
            <w:szCs w:val="28"/>
          </w:rPr>
          <w:t xml:space="preserve"> 2.6</w:t>
        </w:r>
      </w:hyperlink>
      <w:r w:rsidRPr="00A141FC">
        <w:t xml:space="preserve"> </w:t>
      </w:r>
      <w:r w:rsidRPr="00A141FC">
        <w:rPr>
          <w:rFonts w:ascii="Times New Roman" w:hAnsi="Times New Roman"/>
          <w:sz w:val="28"/>
          <w:szCs w:val="28"/>
        </w:rPr>
        <w:t>Административного регламента;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2.11.2. получения информации по результатам межведомственного запроса о том, что у заявителя отсутствуют права на земельный участок;</w:t>
      </w:r>
    </w:p>
    <w:p w:rsidR="00BA2AF5" w:rsidRPr="00A141FC" w:rsidRDefault="00BA2AF5" w:rsidP="00BA2AF5">
      <w:pPr>
        <w:ind w:firstLine="540"/>
        <w:jc w:val="both"/>
        <w:rPr>
          <w:szCs w:val="28"/>
        </w:rPr>
      </w:pPr>
      <w:r w:rsidRPr="00A141FC">
        <w:rPr>
          <w:szCs w:val="28"/>
        </w:rPr>
        <w:t xml:space="preserve">2.11.3. получения информации по результатам межведомственного запроса о том, что градостроительный план земельного участка не выдавался, или срок использования информации, указанной в градостроительном плане земельного участка </w:t>
      </w:r>
      <w:r w:rsidRPr="00A141FC">
        <w:t>для подготовки проектной документации, для получения разрешения на строительство</w:t>
      </w:r>
      <w:r w:rsidRPr="00A141FC">
        <w:rPr>
          <w:szCs w:val="28"/>
        </w:rPr>
        <w:t>, истек;</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lastRenderedPageBreak/>
        <w:t>2.11.4. получения информации по результатам межведомственного запроса о том, что заявителю не предоставлялось разрешение на отклонение от предельных параметров разрешенного строительства, реконструкции;</w:t>
      </w:r>
    </w:p>
    <w:p w:rsidR="00BA2AF5" w:rsidRPr="00A141FC" w:rsidRDefault="00BA2AF5" w:rsidP="00BA2AF5">
      <w:pPr>
        <w:autoSpaceDE w:val="0"/>
        <w:autoSpaceDN w:val="0"/>
        <w:adjustRightInd w:val="0"/>
        <w:ind w:firstLine="540"/>
        <w:jc w:val="both"/>
        <w:rPr>
          <w:szCs w:val="28"/>
        </w:rPr>
      </w:pPr>
      <w:r w:rsidRPr="00A141FC">
        <w:rPr>
          <w:szCs w:val="28"/>
        </w:rPr>
        <w:t>2.11.5. несоответст</w:t>
      </w:r>
      <w:bookmarkStart w:id="4" w:name="_GoBack"/>
      <w:bookmarkEnd w:id="4"/>
      <w:r w:rsidRPr="00A141FC">
        <w:rPr>
          <w:szCs w:val="28"/>
        </w:rPr>
        <w:t>вия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A2AF5" w:rsidRPr="00A141FC" w:rsidRDefault="00BA2AF5" w:rsidP="00BA2AF5">
      <w:pPr>
        <w:ind w:firstLine="540"/>
        <w:jc w:val="both"/>
        <w:rPr>
          <w:szCs w:val="28"/>
        </w:rPr>
      </w:pPr>
      <w:r w:rsidRPr="00A141FC">
        <w:rPr>
          <w:szCs w:val="28"/>
        </w:rPr>
        <w:t>2.11.6. несоответствия представленных документов требованиям к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2.11.7. несоответствия представленных документов </w:t>
      </w:r>
      <w:r w:rsidRPr="00A141FC">
        <w:rPr>
          <w:rFonts w:ascii="Times New Roman" w:hAnsi="Times New Roman"/>
          <w:sz w:val="28"/>
          <w:szCs w:val="28"/>
          <w:lang w:eastAsia="ru-RU"/>
        </w:rPr>
        <w:t xml:space="preserve">действующим на дату выдачи разрешения на строительство </w:t>
      </w:r>
      <w:r w:rsidRPr="00A141FC">
        <w:rPr>
          <w:rFonts w:ascii="Times New Roman" w:hAnsi="Times New Roman"/>
          <w:sz w:val="28"/>
          <w:szCs w:val="28"/>
        </w:rPr>
        <w:t>требованиям, установленным в разрешении на отклонение от предельных параметров разрешенного строительства, реконструкции.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2.12. Основания для приостановления муниципальной услуги не предусмотрены.</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4"/>
        <w:keepNext w:val="0"/>
        <w:numPr>
          <w:ilvl w:val="3"/>
          <w:numId w:val="10"/>
        </w:numPr>
        <w:tabs>
          <w:tab w:val="clear" w:pos="0"/>
          <w:tab w:val="num" w:pos="864"/>
        </w:tabs>
        <w:spacing w:before="0" w:after="0"/>
        <w:jc w:val="center"/>
        <w:rPr>
          <w:spacing w:val="2"/>
        </w:rPr>
      </w:pPr>
      <w:r w:rsidRPr="00A141FC">
        <w:rPr>
          <w:b w:val="0"/>
          <w:spacing w:val="2"/>
        </w:rPr>
        <w:t>Перечень услуг, которые являются необходимыми и обязательными для предоставления муниципальной услуги</w:t>
      </w:r>
    </w:p>
    <w:p w:rsidR="00BA2AF5" w:rsidRPr="00A141FC" w:rsidRDefault="00BA2AF5" w:rsidP="00BA2AF5">
      <w:pPr>
        <w:pStyle w:val="formattext"/>
        <w:shd w:val="clear" w:color="auto" w:fill="FFFFFF"/>
        <w:spacing w:before="0" w:after="0"/>
        <w:ind w:firstLine="540"/>
        <w:jc w:val="both"/>
        <w:rPr>
          <w:spacing w:val="2"/>
          <w:sz w:val="28"/>
          <w:szCs w:val="28"/>
        </w:rPr>
      </w:pPr>
      <w:r w:rsidRPr="00A141FC">
        <w:rPr>
          <w:spacing w:val="2"/>
          <w:sz w:val="28"/>
          <w:szCs w:val="28"/>
        </w:rPr>
        <w:t>2.13. Услугами, являющимися необходимыми и обязательными для предоставления муниципальной услуги, являются:</w:t>
      </w:r>
    </w:p>
    <w:p w:rsidR="00BA2AF5" w:rsidRPr="00A141FC" w:rsidRDefault="00BA2AF5" w:rsidP="00BA2AF5">
      <w:pPr>
        <w:pStyle w:val="formattext"/>
        <w:shd w:val="clear" w:color="auto" w:fill="FFFFFF"/>
        <w:spacing w:before="0" w:after="0"/>
        <w:ind w:firstLine="540"/>
        <w:jc w:val="both"/>
        <w:rPr>
          <w:spacing w:val="2"/>
          <w:sz w:val="28"/>
          <w:szCs w:val="28"/>
        </w:rPr>
      </w:pPr>
      <w:r w:rsidRPr="00A141FC">
        <w:rPr>
          <w:spacing w:val="2"/>
          <w:sz w:val="28"/>
          <w:szCs w:val="28"/>
        </w:rPr>
        <w:t>2.12.1. государственная (негосударственная) экспертиза проектной документации в соответствии со статьей 49</w:t>
      </w:r>
      <w:r w:rsidRPr="00A141FC">
        <w:rPr>
          <w:rStyle w:val="apple-converted-space"/>
          <w:spacing w:val="2"/>
          <w:sz w:val="28"/>
          <w:szCs w:val="28"/>
        </w:rPr>
        <w:t xml:space="preserve"> </w:t>
      </w:r>
      <w:hyperlink r:id="rId15" w:history="1">
        <w:r w:rsidRPr="00A141FC">
          <w:rPr>
            <w:rStyle w:val="a8"/>
            <w:color w:val="00000A"/>
            <w:spacing w:val="2"/>
            <w:sz w:val="28"/>
            <w:szCs w:val="28"/>
          </w:rPr>
          <w:t>ГрК</w:t>
        </w:r>
      </w:hyperlink>
      <w:r w:rsidRPr="00A141FC">
        <w:t xml:space="preserve"> </w:t>
      </w:r>
      <w:r w:rsidRPr="00A141FC">
        <w:rPr>
          <w:sz w:val="28"/>
          <w:szCs w:val="28"/>
        </w:rPr>
        <w:t>РФ</w:t>
      </w:r>
      <w:r w:rsidRPr="00A141FC">
        <w:rPr>
          <w:spacing w:val="2"/>
          <w:sz w:val="28"/>
          <w:szCs w:val="28"/>
        </w:rPr>
        <w:t>;</w:t>
      </w:r>
    </w:p>
    <w:p w:rsidR="00BA2AF5" w:rsidRPr="00A141FC" w:rsidRDefault="00BA2AF5" w:rsidP="00BA2AF5">
      <w:pPr>
        <w:pStyle w:val="formattext"/>
        <w:shd w:val="clear" w:color="auto" w:fill="FFFFFF"/>
        <w:spacing w:before="0" w:after="0"/>
        <w:ind w:firstLine="540"/>
        <w:jc w:val="both"/>
        <w:rPr>
          <w:sz w:val="28"/>
          <w:szCs w:val="28"/>
        </w:rPr>
      </w:pPr>
      <w:r w:rsidRPr="00A141FC">
        <w:rPr>
          <w:spacing w:val="2"/>
          <w:sz w:val="28"/>
          <w:szCs w:val="28"/>
        </w:rPr>
        <w:t>2.12.2. государственная экологическая экспертиза проектной документации в случаях, предусмотренных частью 6 статьи 49</w:t>
      </w:r>
      <w:r w:rsidRPr="00A141FC">
        <w:rPr>
          <w:rStyle w:val="apple-converted-space"/>
          <w:spacing w:val="2"/>
          <w:sz w:val="28"/>
          <w:szCs w:val="28"/>
        </w:rPr>
        <w:t xml:space="preserve"> ГрК РФ</w:t>
      </w:r>
      <w:r w:rsidRPr="00A141FC">
        <w:rPr>
          <w:spacing w:val="2"/>
          <w:sz w:val="28"/>
          <w:szCs w:val="28"/>
        </w:rPr>
        <w:t>.</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Порядок, размер и основания взимания платы за предоставление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2.13. Муниципальная услуга предоставляется бесплатно.</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ind w:firstLine="540"/>
        <w:jc w:val="center"/>
        <w:rPr>
          <w:szCs w:val="28"/>
        </w:rPr>
      </w:pPr>
      <w:r w:rsidRPr="00A141FC">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2.14. Время ожидания в очереди не должно превышать:</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при подаче заявления и (или) документов - 15 минут;</w:t>
      </w:r>
    </w:p>
    <w:p w:rsidR="00BA2AF5" w:rsidRPr="00A141FC" w:rsidRDefault="00BA2AF5" w:rsidP="00BA2AF5">
      <w:pPr>
        <w:pStyle w:val="ConsPlusNormal"/>
        <w:ind w:left="540"/>
        <w:jc w:val="both"/>
        <w:rPr>
          <w:rFonts w:ascii="Times New Roman" w:hAnsi="Times New Roman"/>
          <w:sz w:val="28"/>
          <w:szCs w:val="28"/>
        </w:rPr>
      </w:pPr>
      <w:r w:rsidRPr="00A141FC">
        <w:rPr>
          <w:rFonts w:ascii="Times New Roman" w:hAnsi="Times New Roman"/>
          <w:sz w:val="28"/>
          <w:szCs w:val="28"/>
        </w:rPr>
        <w:t>- при получении результата предоставления муниципальной услуги - 15 минут.</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ind w:firstLine="540"/>
        <w:jc w:val="center"/>
        <w:rPr>
          <w:szCs w:val="28"/>
        </w:rPr>
      </w:pPr>
      <w:r w:rsidRPr="00A141FC">
        <w:rPr>
          <w:szCs w:val="28"/>
        </w:rPr>
        <w:lastRenderedPageBreak/>
        <w:t>Срок регистрации запроса заявителя о предоставлении муниципальной услуги</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12"/>
        <w:spacing w:before="0" w:after="0" w:line="240" w:lineRule="auto"/>
        <w:ind w:firstLine="567"/>
        <w:rPr>
          <w:sz w:val="28"/>
        </w:rPr>
      </w:pPr>
      <w:r w:rsidRPr="00A141FC">
        <w:rPr>
          <w:rFonts w:cs="Times New Roman"/>
          <w:sz w:val="28"/>
          <w:szCs w:val="28"/>
        </w:rPr>
        <w:t xml:space="preserve">2.15. </w:t>
      </w:r>
      <w:r w:rsidRPr="00A141FC">
        <w:rPr>
          <w:sz w:val="28"/>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BA2AF5" w:rsidRPr="00A141FC" w:rsidRDefault="00BA2AF5" w:rsidP="00BA2AF5">
      <w:pPr>
        <w:pStyle w:val="ConsPlusNormal"/>
        <w:ind w:firstLine="567"/>
        <w:jc w:val="both"/>
        <w:rPr>
          <w:rFonts w:ascii="Times New Roman" w:hAnsi="Times New Roman"/>
          <w:sz w:val="28"/>
        </w:rPr>
      </w:pPr>
      <w:r w:rsidRPr="00A141FC">
        <w:rPr>
          <w:rFonts w:ascii="Times New Roman" w:hAnsi="Times New Roman"/>
          <w:sz w:val="28"/>
        </w:rPr>
        <w:t>2.16.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BA2AF5" w:rsidRPr="00A141FC" w:rsidRDefault="00BA2AF5" w:rsidP="00BA2AF5">
      <w:pPr>
        <w:pStyle w:val="ConsPlusNormal"/>
        <w:ind w:firstLine="567"/>
        <w:jc w:val="both"/>
        <w:rPr>
          <w:rFonts w:ascii="Times New Roman" w:hAnsi="Times New Roman"/>
          <w:color w:val="000000"/>
          <w:sz w:val="28"/>
          <w:szCs w:val="28"/>
        </w:rPr>
      </w:pPr>
      <w:r w:rsidRPr="00A141FC">
        <w:rPr>
          <w:rFonts w:ascii="Times New Roman" w:hAnsi="Times New Roman"/>
          <w:color w:val="000000"/>
          <w:sz w:val="28"/>
          <w:szCs w:val="28"/>
        </w:rPr>
        <w:t>Регистрация заявления заявителя о предоставлении муниципальной услуги, направленного в форме электронного документа с использованием Единого портала, Регионального портала осуществляется в автоматическом режиме.</w:t>
      </w:r>
    </w:p>
    <w:p w:rsidR="00BA2AF5" w:rsidRPr="00A141FC" w:rsidRDefault="00BA2AF5" w:rsidP="00BA2AF5">
      <w:pPr>
        <w:pStyle w:val="ConsPlusNormal"/>
        <w:ind w:firstLine="540"/>
        <w:jc w:val="both"/>
        <w:rPr>
          <w:rFonts w:ascii="Times New Roman" w:hAnsi="Times New Roman"/>
          <w:color w:val="000000"/>
          <w:sz w:val="28"/>
          <w:szCs w:val="28"/>
        </w:rPr>
      </w:pPr>
    </w:p>
    <w:p w:rsidR="00BA2AF5" w:rsidRPr="00A141FC" w:rsidRDefault="00BA2AF5" w:rsidP="00BA2AF5">
      <w:pPr>
        <w:ind w:firstLine="540"/>
        <w:jc w:val="center"/>
        <w:rPr>
          <w:szCs w:val="28"/>
        </w:rPr>
      </w:pPr>
      <w:r w:rsidRPr="00A141FC">
        <w:rPr>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pacing w:val="2"/>
          <w:sz w:val="28"/>
          <w:szCs w:val="28"/>
        </w:rPr>
      </w:pPr>
      <w:r w:rsidRPr="00A141FC">
        <w:rPr>
          <w:rFonts w:ascii="Times New Roman" w:hAnsi="Times New Roman"/>
          <w:sz w:val="28"/>
          <w:szCs w:val="28"/>
        </w:rPr>
        <w:t>2.17. З</w:t>
      </w:r>
      <w:r w:rsidRPr="00A141FC">
        <w:rPr>
          <w:rFonts w:ascii="Times New Roman" w:hAnsi="Times New Roman"/>
          <w:spacing w:val="2"/>
          <w:sz w:val="28"/>
          <w:szCs w:val="28"/>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pacing w:val="2"/>
          <w:sz w:val="28"/>
          <w:szCs w:val="28"/>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2.18. Предоставление муниципальной услуги осуществляется в специально выделенных для этой цели помещениях.</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2.19. Помещения, в которых осуществляется предоставление муниципальной услуги, оборудуются:</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информационными стендами, содержащими визуальную и текстовую информацию;</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стульями и столами для возможности оформления документов.</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2.20. Количество мест ожидания определяется исходя из фактической нагрузки и возможностей для их размещения в здании.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2.21. Места для заполнения документов оборудуются стульями, столами (стойками) и обеспечиваются бланками заявлений и образцами их заполнения.</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2.22. Кабинеты приема заявителей должны иметь информационные таблички (вывески) с указанием:</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номера кабинета;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фамилии, имени, отчества и должности специалиста.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При организации рабочих мест следует предусмотреть возможность </w:t>
      </w:r>
      <w:r w:rsidRPr="00A141FC">
        <w:rPr>
          <w:rFonts w:ascii="Times New Roman" w:hAnsi="Times New Roman"/>
          <w:sz w:val="28"/>
          <w:szCs w:val="28"/>
        </w:rPr>
        <w:lastRenderedPageBreak/>
        <w:t>беспрепятственного входа (выхода) специалистов из помещения.</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2.23.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2.24.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A141FC">
        <w:rPr>
          <w:rFonts w:ascii="Times New Roman" w:hAnsi="Times New Roman"/>
          <w:color w:val="000000"/>
          <w:sz w:val="28"/>
          <w:szCs w:val="28"/>
        </w:rPr>
        <w:t>Администрации, МФЦ.</w:t>
      </w: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color w:val="000000"/>
          <w:sz w:val="28"/>
          <w:szCs w:val="28"/>
        </w:rPr>
        <w:t>Рабочее место специалиста Администрации, МФЦ</w:t>
      </w:r>
      <w:r w:rsidRPr="00A141FC">
        <w:rPr>
          <w:rFonts w:ascii="Times New Roman" w:hAnsi="Times New Roman"/>
          <w:color w:val="FF0000"/>
          <w:sz w:val="28"/>
          <w:szCs w:val="28"/>
        </w:rPr>
        <w:t xml:space="preserve"> </w:t>
      </w:r>
      <w:r w:rsidRPr="00A141FC">
        <w:rPr>
          <w:rFonts w:ascii="Times New Roman" w:hAnsi="Times New Roman"/>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Специалисты </w:t>
      </w:r>
      <w:r w:rsidRPr="00A141FC">
        <w:rPr>
          <w:rFonts w:ascii="Times New Roman" w:hAnsi="Times New Roman"/>
          <w:color w:val="000000"/>
          <w:sz w:val="28"/>
          <w:szCs w:val="28"/>
        </w:rPr>
        <w:t>Администрации, МФЦ</w:t>
      </w:r>
      <w:r w:rsidRPr="00A141FC">
        <w:rPr>
          <w:rFonts w:ascii="Times New Roman" w:hAnsi="Times New Roman"/>
          <w:sz w:val="28"/>
          <w:szCs w:val="28"/>
        </w:rPr>
        <w:t xml:space="preserve"> обеспечиваются личными нагрудными </w:t>
      </w:r>
      <w:r w:rsidRPr="00A141FC">
        <w:rPr>
          <w:rFonts w:ascii="Times New Roman" w:hAnsi="Times New Roman"/>
          <w:sz w:val="28"/>
          <w:szCs w:val="28"/>
        </w:rPr>
        <w:lastRenderedPageBreak/>
        <w:t>карточками (бейджами) с указанием фамилии, имени, отчества и должности.</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jc w:val="center"/>
        <w:rPr>
          <w:sz w:val="28"/>
          <w:szCs w:val="28"/>
        </w:rPr>
      </w:pPr>
      <w:r w:rsidRPr="00A141FC">
        <w:rPr>
          <w:rFonts w:ascii="Times New Roman" w:hAnsi="Times New Roman"/>
          <w:sz w:val="28"/>
          <w:szCs w:val="28"/>
        </w:rPr>
        <w:t>Показатели доступности и качества муниципальной услуги</w:t>
      </w:r>
    </w:p>
    <w:p w:rsidR="00BA2AF5" w:rsidRPr="00A141FC" w:rsidRDefault="00BA2AF5" w:rsidP="00BA2AF5">
      <w:pPr>
        <w:pStyle w:val="12"/>
        <w:spacing w:before="0" w:after="0" w:line="240" w:lineRule="auto"/>
        <w:ind w:firstLine="709"/>
        <w:rPr>
          <w:rFonts w:cs="Times New Roman"/>
          <w:sz w:val="28"/>
          <w:szCs w:val="28"/>
        </w:rPr>
      </w:pPr>
    </w:p>
    <w:p w:rsidR="00BA2AF5" w:rsidRPr="00A141FC" w:rsidRDefault="00BA2AF5" w:rsidP="00BA2AF5">
      <w:pPr>
        <w:pStyle w:val="12"/>
        <w:spacing w:before="0" w:after="0" w:line="240" w:lineRule="auto"/>
        <w:ind w:firstLine="709"/>
        <w:rPr>
          <w:rFonts w:cs="Times New Roman"/>
          <w:sz w:val="28"/>
          <w:szCs w:val="28"/>
        </w:rPr>
      </w:pPr>
      <w:r w:rsidRPr="00A141FC">
        <w:rPr>
          <w:rFonts w:cs="Times New Roman"/>
          <w:sz w:val="28"/>
          <w:szCs w:val="28"/>
        </w:rPr>
        <w:t>2.25. Показателями доступности предоставления муниципальной услуги являются:</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2.25.1. транспортная доступность к месту предоставления муниципальной услуги;</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2.25.2. обеспечение беспрепятственного доступа лиц к помещениям, в которых предоставляется муниципальная услуга;</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2.25.3.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на Едином портале и (или) Региональном портале;</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2.25.4. размещение информации о порядке предоставления муниципальной услуги на информационных стендах;</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2.25.5. размещение информации о порядке предоставления муниципальной услуги в средствах массовой информации;</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2.25.6. возможность получения заявителем информации о ходе предоставления муниципальной услуги с использованием Единого портала и (или) Регионального портала;</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2.25.7. возможность получения заявителем результата предоставления муниципальной услуги с использованием Единого портала и (или) Регионального портала;</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2.26. Показателями качества предоставления муниципальной услуги являются:</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2.26.1. соблюдение сроков предоставления муниципальной услуги;</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2.26.2. соблюдение установленного времени ожидания в очереди при подаче заявления и при получении результата предоставления муниципальной услуги;</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2.26.3.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2.26.4.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2.27. В процессе предоставления муниципальной услуги заявитель взаимодействует с муниципальными служащими Администрации:</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2.27.1. при подаче документов для получения муниципальной услуги;</w:t>
      </w:r>
    </w:p>
    <w:p w:rsidR="00BA2AF5" w:rsidRPr="00A141FC" w:rsidRDefault="00BA2AF5" w:rsidP="00BA2AF5">
      <w:pPr>
        <w:pStyle w:val="12"/>
        <w:spacing w:before="0" w:after="0" w:line="240" w:lineRule="auto"/>
        <w:ind w:firstLine="567"/>
        <w:rPr>
          <w:spacing w:val="2"/>
          <w:sz w:val="28"/>
          <w:szCs w:val="28"/>
        </w:rPr>
      </w:pPr>
      <w:r w:rsidRPr="00A141FC">
        <w:rPr>
          <w:rFonts w:cs="Times New Roman"/>
          <w:sz w:val="28"/>
          <w:szCs w:val="28"/>
        </w:rPr>
        <w:t>2.27.2. при получении результата оказания муниципальной услуги.</w:t>
      </w:r>
    </w:p>
    <w:p w:rsidR="00BA2AF5" w:rsidRPr="00A141FC" w:rsidRDefault="00BA2AF5" w:rsidP="00BA2AF5">
      <w:pPr>
        <w:pStyle w:val="4"/>
        <w:keepNext w:val="0"/>
        <w:numPr>
          <w:ilvl w:val="3"/>
          <w:numId w:val="10"/>
        </w:numPr>
        <w:tabs>
          <w:tab w:val="clear" w:pos="0"/>
          <w:tab w:val="num" w:pos="864"/>
        </w:tabs>
        <w:spacing w:before="0" w:after="0"/>
        <w:jc w:val="center"/>
        <w:rPr>
          <w:b w:val="0"/>
          <w:spacing w:val="2"/>
        </w:rPr>
      </w:pPr>
    </w:p>
    <w:p w:rsidR="00BA2AF5" w:rsidRPr="00A141FC" w:rsidRDefault="00BA2AF5" w:rsidP="00BA2AF5">
      <w:pPr>
        <w:pStyle w:val="4"/>
        <w:keepNext w:val="0"/>
        <w:numPr>
          <w:ilvl w:val="3"/>
          <w:numId w:val="10"/>
        </w:numPr>
        <w:tabs>
          <w:tab w:val="clear" w:pos="0"/>
          <w:tab w:val="num" w:pos="864"/>
        </w:tabs>
        <w:spacing w:before="0" w:after="0"/>
        <w:jc w:val="center"/>
        <w:rPr>
          <w:spacing w:val="2"/>
        </w:rPr>
      </w:pPr>
      <w:r w:rsidRPr="00A141FC">
        <w:rPr>
          <w:b w:val="0"/>
          <w:spacing w:val="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2.28. При предоставлении муниципальной услуги в электронной форме посредством Единого портала, Регионального портала заявителю обеспечивается:</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 xml:space="preserve">а) получение информации о порядке и сроках предоставления </w:t>
      </w:r>
      <w:r w:rsidRPr="00A141FC">
        <w:rPr>
          <w:rFonts w:ascii="Times New Roman" w:hAnsi="Times New Roman"/>
          <w:sz w:val="28"/>
          <w:szCs w:val="28"/>
        </w:rPr>
        <w:lastRenderedPageBreak/>
        <w:t>муниципальной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б) запись на прием для подачи заявления и документов о предоставлении муниципальной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в) формирование заявления о предоставлении муниципальной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г) прием и регистрация заявления и (или) иных документов, необходимых для предоставления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д) получение результата предоставления муниципальной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е) получение сведений о ходе выполнения муниципальной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ж) осуществление оценки качества предоставления муниципальной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з) досудебное (внесудебное) обжалование решений и действий (бездействия) Администрации, его должностных лиц.</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2.29. 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Заявление и (или) документы, необходимых для предоставления 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В МФЦ осуществляются прием и выдача документов только при личном обращении заявителя.</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2.30. Документы, указанные в пункте 2.6 Административного регламента, которые необходимы для предоставления муниципальной услуги, направляются в Администрацию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BA2AF5" w:rsidRPr="00A141FC" w:rsidRDefault="00BA2AF5" w:rsidP="00BA2AF5">
      <w:pPr>
        <w:pStyle w:val="ConsPlusNormal"/>
        <w:numPr>
          <w:ilvl w:val="0"/>
          <w:numId w:val="10"/>
        </w:numPr>
        <w:autoSpaceDE/>
        <w:ind w:left="0" w:firstLine="567"/>
        <w:jc w:val="both"/>
        <w:rPr>
          <w:rFonts w:ascii="Times New Roman" w:hAnsi="Times New Roman"/>
          <w:spacing w:val="2"/>
          <w:sz w:val="28"/>
          <w:szCs w:val="28"/>
        </w:rPr>
      </w:pPr>
      <w:r w:rsidRPr="00A141FC">
        <w:rPr>
          <w:rFonts w:ascii="Times New Roman" w:hAnsi="Times New Roman"/>
          <w:sz w:val="28"/>
          <w:szCs w:val="28"/>
        </w:rPr>
        <w:t xml:space="preserve">2.31. При подаче заявления в электронной форме с использованием Единого портала, Регионального портала, оно формируется посредством заполнения интерактивной формы запроса на Едином портале, Региональном портале без необходимости дополнительной подачи заявления в какой-либо иной форме и подписывается заявителем в соответствии с </w:t>
      </w:r>
      <w:r w:rsidRPr="00A141FC">
        <w:rPr>
          <w:rFonts w:ascii="Times New Roman" w:hAnsi="Times New Roman"/>
          <w:spacing w:val="2"/>
          <w:sz w:val="28"/>
          <w:szCs w:val="28"/>
        </w:rPr>
        <w:t>подписываются в соответствии с требованиями ФЗ № 63-ФЗ</w:t>
      </w:r>
      <w:r w:rsidRPr="00A141FC">
        <w:rPr>
          <w:rStyle w:val="apple-converted-space"/>
          <w:rFonts w:ascii="Times New Roman" w:hAnsi="Times New Roman"/>
          <w:spacing w:val="2"/>
          <w:sz w:val="28"/>
          <w:szCs w:val="28"/>
        </w:rPr>
        <w:t xml:space="preserve"> </w:t>
      </w:r>
      <w:r w:rsidRPr="00A141FC">
        <w:rPr>
          <w:rFonts w:ascii="Times New Roman" w:hAnsi="Times New Roman"/>
          <w:spacing w:val="2"/>
          <w:sz w:val="28"/>
          <w:szCs w:val="28"/>
        </w:rPr>
        <w:t>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Образцы заполнения электронной формы заявления размещаются на Едином портале, Региональном портале, официальном сайте Администрации в информационно-телекоммуникационной сети "Интернет".</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После заполнения каждого из полей электронной формы заявления автоматически осуществляется его форматно-логическая проверка.</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w:t>
      </w:r>
      <w:r w:rsidRPr="00A141FC">
        <w:rPr>
          <w:rFonts w:ascii="Times New Roman" w:hAnsi="Times New Roman"/>
          <w:sz w:val="28"/>
          <w:szCs w:val="28"/>
        </w:rPr>
        <w:lastRenderedPageBreak/>
        <w:t>электронной форме заявления.</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2.32. При формировании заявления обеспечивается:</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а) возможность копирования и сохранения заявления и (или) иных документов, необходимых для предоставления муниципальной услуги;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б)</w:t>
      </w:r>
      <w:r w:rsidRPr="00A141FC">
        <w:rPr>
          <w:rFonts w:ascii="Times New Roman" w:hAnsi="Times New Roman"/>
          <w:sz w:val="28"/>
          <w:szCs w:val="28"/>
        </w:rPr>
        <w:tab/>
        <w:t>возможность печати на бумажном носителе копии электронной формы заявления;</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Региональном портале, в части, касающейся сведений, отсутствующих в ЕСИА;</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е) возможность доступа заявителя (представителя заявителя) на Едином портале, Региональном портале к ранее поданному им заявлению в течение не менее одного года, а также частично сформированного заявления – в течение не менее 3 месяцев.</w:t>
      </w:r>
    </w:p>
    <w:p w:rsidR="00BA2AF5" w:rsidRPr="00A141FC" w:rsidRDefault="00BA2AF5" w:rsidP="00BA2AF5">
      <w:pPr>
        <w:widowControl w:val="0"/>
        <w:numPr>
          <w:ilvl w:val="0"/>
          <w:numId w:val="10"/>
        </w:numPr>
        <w:suppressAutoHyphens/>
        <w:ind w:left="0" w:firstLine="567"/>
        <w:jc w:val="both"/>
        <w:rPr>
          <w:szCs w:val="28"/>
        </w:rPr>
      </w:pPr>
      <w:r w:rsidRPr="00A141FC">
        <w:rPr>
          <w:szCs w:val="28"/>
        </w:rPr>
        <w:t>2.33.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Регионального портала, а также, если заявление подписано усиленной квалифицированной электронной подписью.</w:t>
      </w:r>
    </w:p>
    <w:p w:rsidR="00BA2AF5" w:rsidRPr="00A141FC" w:rsidRDefault="00BA2AF5" w:rsidP="00BA2AF5">
      <w:pPr>
        <w:numPr>
          <w:ilvl w:val="0"/>
          <w:numId w:val="10"/>
        </w:numPr>
        <w:suppressAutoHyphens/>
        <w:ind w:left="0" w:firstLine="567"/>
        <w:jc w:val="both"/>
        <w:rPr>
          <w:szCs w:val="28"/>
        </w:rPr>
      </w:pPr>
      <w:r w:rsidRPr="00A141FC">
        <w:rPr>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A2AF5" w:rsidRPr="00A141FC" w:rsidRDefault="00BA2AF5" w:rsidP="00BA2AF5">
      <w:pPr>
        <w:numPr>
          <w:ilvl w:val="0"/>
          <w:numId w:val="10"/>
        </w:numPr>
        <w:suppressAutoHyphens/>
        <w:ind w:left="0" w:firstLine="567"/>
        <w:jc w:val="both"/>
        <w:rPr>
          <w:szCs w:val="28"/>
        </w:rPr>
      </w:pPr>
      <w:r w:rsidRPr="00A141FC">
        <w:rPr>
          <w:szCs w:val="28"/>
        </w:rPr>
        <w:t>Заявление и прилагаемые к нему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A2AF5" w:rsidRPr="00A141FC" w:rsidRDefault="00BA2AF5" w:rsidP="00BA2AF5">
      <w:pPr>
        <w:numPr>
          <w:ilvl w:val="0"/>
          <w:numId w:val="10"/>
        </w:numPr>
        <w:suppressAutoHyphens/>
        <w:ind w:left="0" w:firstLine="567"/>
        <w:jc w:val="both"/>
        <w:rPr>
          <w:szCs w:val="28"/>
        </w:rPr>
      </w:pPr>
      <w:r w:rsidRPr="00A141FC">
        <w:rPr>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Рекомендуемый формат PDF.</w:t>
      </w:r>
    </w:p>
    <w:p w:rsidR="00BA2AF5" w:rsidRPr="00A141FC" w:rsidRDefault="00BA2AF5" w:rsidP="00BA2AF5">
      <w:pPr>
        <w:pStyle w:val="ConsPlusNormal"/>
        <w:numPr>
          <w:ilvl w:val="0"/>
          <w:numId w:val="10"/>
        </w:numPr>
        <w:autoSpaceDE/>
        <w:ind w:left="0" w:firstLine="567"/>
        <w:jc w:val="both"/>
        <w:rPr>
          <w:rFonts w:ascii="Times New Roman" w:hAnsi="Times New Roman"/>
          <w:sz w:val="28"/>
          <w:szCs w:val="28"/>
        </w:rPr>
      </w:pPr>
      <w:r w:rsidRPr="00A141FC">
        <w:rPr>
          <w:rFonts w:ascii="Times New Roman" w:hAnsi="Times New Roman"/>
          <w:sz w:val="28"/>
          <w:szCs w:val="28"/>
        </w:rPr>
        <w:t>Качество предоставляемых электронных документов (электронных образов документов) должно позволять в полном объеме прочитать текст документа, скопировать текст документа и распознать реквизиты документа.</w:t>
      </w:r>
    </w:p>
    <w:p w:rsidR="00BA2AF5" w:rsidRPr="00A141FC" w:rsidRDefault="00BA2AF5" w:rsidP="00BA2AF5">
      <w:pPr>
        <w:pStyle w:val="ConsPlusNormal"/>
        <w:numPr>
          <w:ilvl w:val="0"/>
          <w:numId w:val="10"/>
        </w:numPr>
        <w:autoSpaceDE/>
        <w:ind w:left="0" w:firstLine="567"/>
        <w:jc w:val="both"/>
        <w:rPr>
          <w:rFonts w:ascii="Times New Roman" w:hAnsi="Times New Roman"/>
          <w:sz w:val="28"/>
        </w:rPr>
      </w:pPr>
      <w:r w:rsidRPr="00A141FC">
        <w:rPr>
          <w:rFonts w:ascii="Times New Roman" w:hAnsi="Times New Roman"/>
          <w:sz w:val="28"/>
          <w:szCs w:val="28"/>
        </w:rPr>
        <w:t xml:space="preserve">2.34. По выбору заявителя результат </w:t>
      </w:r>
      <w:r w:rsidRPr="00A141FC">
        <w:rPr>
          <w:rFonts w:ascii="Times New Roman" w:hAnsi="Times New Roman"/>
          <w:sz w:val="28"/>
        </w:rPr>
        <w:t>предоставления муниципальной услуги, уведомления, в том числе об отказе в выдаче разрешения на строительство, решение об отказе в приеме к рассмотрению документов, расписки направляются в виде:</w:t>
      </w:r>
    </w:p>
    <w:p w:rsidR="00BA2AF5" w:rsidRPr="00A141FC" w:rsidRDefault="00BA2AF5" w:rsidP="00BA2AF5">
      <w:pPr>
        <w:numPr>
          <w:ilvl w:val="0"/>
          <w:numId w:val="10"/>
        </w:numPr>
        <w:suppressAutoHyphens/>
        <w:ind w:left="0" w:firstLine="567"/>
        <w:jc w:val="both"/>
      </w:pPr>
      <w:r w:rsidRPr="00A141FC">
        <w:t xml:space="preserve">2.34.1. электронного документа, подписанного уполномоченным должностным лицом с использованием усиленной квалифицированной </w:t>
      </w:r>
      <w:r w:rsidRPr="00A141FC">
        <w:lastRenderedPageBreak/>
        <w:t>электронной подписи через</w:t>
      </w:r>
      <w:r w:rsidRPr="00A141FC">
        <w:rPr>
          <w:szCs w:val="28"/>
        </w:rPr>
        <w:t xml:space="preserve"> личный кабинет Единого портала и (или) Регионального портала</w:t>
      </w:r>
      <w:r w:rsidRPr="00A141FC">
        <w:t>;</w:t>
      </w:r>
    </w:p>
    <w:p w:rsidR="00BA2AF5" w:rsidRPr="00A141FC" w:rsidRDefault="00BA2AF5" w:rsidP="00BA2AF5">
      <w:pPr>
        <w:numPr>
          <w:ilvl w:val="0"/>
          <w:numId w:val="10"/>
        </w:numPr>
        <w:suppressAutoHyphens/>
        <w:ind w:left="0" w:firstLine="567"/>
        <w:jc w:val="both"/>
      </w:pPr>
      <w:r w:rsidRPr="00A141FC">
        <w:t>2.34.2. 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BA2AF5" w:rsidRPr="00A141FC" w:rsidRDefault="00BA2AF5" w:rsidP="00BA2AF5">
      <w:pPr>
        <w:pStyle w:val="ConsPlusNormal"/>
        <w:numPr>
          <w:ilvl w:val="0"/>
          <w:numId w:val="10"/>
        </w:numPr>
        <w:autoSpaceDE/>
        <w:ind w:left="0" w:firstLine="567"/>
        <w:jc w:val="both"/>
        <w:rPr>
          <w:rFonts w:ascii="Times New Roman" w:hAnsi="Times New Roman"/>
          <w:spacing w:val="2"/>
          <w:sz w:val="28"/>
          <w:szCs w:val="28"/>
        </w:rPr>
      </w:pPr>
      <w:r w:rsidRPr="00A141FC">
        <w:rPr>
          <w:rFonts w:ascii="Times New Roman" w:hAnsi="Times New Roman"/>
          <w:sz w:val="28"/>
          <w:szCs w:val="28"/>
          <w:lang w:eastAsia="ru-RU"/>
        </w:rPr>
        <w:t>2.34.3. документа на бумажном носителе, который направляется заявителю посредством почтового отправления.</w:t>
      </w:r>
    </w:p>
    <w:p w:rsidR="00BA2AF5" w:rsidRPr="00A141FC" w:rsidRDefault="00BA2AF5" w:rsidP="00BA2AF5">
      <w:pPr>
        <w:pStyle w:val="ConsPlusNormal"/>
        <w:numPr>
          <w:ilvl w:val="0"/>
          <w:numId w:val="10"/>
        </w:numPr>
        <w:tabs>
          <w:tab w:val="clear" w:pos="0"/>
          <w:tab w:val="num" w:pos="432"/>
        </w:tabs>
        <w:autoSpaceDE/>
        <w:jc w:val="both"/>
        <w:rPr>
          <w:rFonts w:ascii="Times New Roman" w:hAnsi="Times New Roman"/>
          <w:spacing w:val="2"/>
          <w:sz w:val="28"/>
          <w:szCs w:val="28"/>
        </w:rPr>
      </w:pP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rPr>
        <w:t>III. Состав, последовательность и сроки выполнения</w:t>
      </w:r>
      <w:r w:rsidRPr="00A141FC">
        <w:t xml:space="preserve"> </w:t>
      </w:r>
      <w:r w:rsidRPr="00A141FC">
        <w:rPr>
          <w:rFonts w:ascii="Times New Roman" w:hAnsi="Times New Roman"/>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3.1. Предоставление муниципальной услуги включает в себя следующие административные процедуры</w:t>
      </w:r>
      <w:r w:rsidRPr="00A141FC">
        <w:rPr>
          <w:rFonts w:ascii="Times New Roman" w:hAnsi="Times New Roman"/>
          <w:sz w:val="24"/>
          <w:szCs w:val="24"/>
        </w:rPr>
        <w:t>:</w:t>
      </w: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sz w:val="28"/>
          <w:szCs w:val="28"/>
        </w:rPr>
        <w:t xml:space="preserve">3.1.1. прием и регистрация заявления и документов, </w:t>
      </w:r>
      <w:r w:rsidRPr="00A141FC">
        <w:rPr>
          <w:rFonts w:ascii="Times New Roman" w:hAnsi="Times New Roman"/>
          <w:color w:val="000000"/>
          <w:sz w:val="28"/>
          <w:szCs w:val="28"/>
        </w:rPr>
        <w:t>необходимых для предоставления муниципальной услуги, визирование главой Администрации заявления на предоставление муниципальной услуги (в день поступления);</w:t>
      </w: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color w:val="000000"/>
          <w:sz w:val="28"/>
          <w:szCs w:val="28"/>
        </w:rPr>
        <w:t>3.1.2. формирование и направление межведомственных запросов</w:t>
      </w:r>
      <w:r w:rsidRPr="00A141FC">
        <w:rPr>
          <w:rFonts w:ascii="Times New Roman" w:hAnsi="Times New Roman"/>
          <w:color w:val="000000"/>
          <w:sz w:val="24"/>
          <w:szCs w:val="24"/>
        </w:rPr>
        <w:t xml:space="preserve"> (</w:t>
      </w:r>
      <w:r w:rsidRPr="00A141FC">
        <w:rPr>
          <w:rFonts w:ascii="Times New Roman" w:hAnsi="Times New Roman"/>
          <w:color w:val="000000"/>
          <w:sz w:val="28"/>
          <w:szCs w:val="28"/>
        </w:rPr>
        <w:t>запрос готовится и направляется в первый день проверки документов), получение документов по запросу (в течение трех рабочих дней);</w:t>
      </w:r>
    </w:p>
    <w:p w:rsidR="00BA2AF5" w:rsidRPr="00A141FC" w:rsidRDefault="00BA2AF5" w:rsidP="00BA2AF5">
      <w:pPr>
        <w:pStyle w:val="ConsPlusNormal"/>
        <w:ind w:firstLine="540"/>
        <w:jc w:val="both"/>
        <w:rPr>
          <w:rFonts w:ascii="Times New Roman" w:hAnsi="Times New Roman"/>
          <w:color w:val="000000"/>
          <w:sz w:val="28"/>
          <w:szCs w:val="28"/>
        </w:rPr>
      </w:pPr>
      <w:r w:rsidRPr="00A141FC">
        <w:rPr>
          <w:rFonts w:ascii="Times New Roman" w:hAnsi="Times New Roman"/>
          <w:color w:val="000000"/>
          <w:sz w:val="28"/>
          <w:szCs w:val="28"/>
        </w:rPr>
        <w:t>3.1.3. проверка представленных документов (в течение трех рабочих дней), принятие решения о предоставлении (отказе в предоставлении) муниципальной услуги;</w:t>
      </w:r>
    </w:p>
    <w:p w:rsidR="00BA2AF5" w:rsidRPr="00A141FC" w:rsidRDefault="00BA2AF5" w:rsidP="00BA2AF5">
      <w:pPr>
        <w:ind w:firstLine="540"/>
        <w:jc w:val="both"/>
        <w:rPr>
          <w:szCs w:val="28"/>
        </w:rPr>
      </w:pPr>
      <w:r w:rsidRPr="00A141FC">
        <w:rPr>
          <w:color w:val="000000"/>
          <w:szCs w:val="28"/>
        </w:rPr>
        <w:t>3.1.4. выдача результата муниципальной услуги (1 рабочий день).</w:t>
      </w:r>
    </w:p>
    <w:p w:rsidR="00BA2AF5" w:rsidRPr="00A141FC" w:rsidRDefault="00BA2AF5" w:rsidP="00BA2AF5">
      <w:pPr>
        <w:ind w:firstLine="540"/>
        <w:jc w:val="center"/>
        <w:rPr>
          <w:szCs w:val="28"/>
        </w:rPr>
      </w:pPr>
    </w:p>
    <w:p w:rsidR="00BA2AF5" w:rsidRPr="00A141FC" w:rsidRDefault="00BA2AF5" w:rsidP="00BA2AF5">
      <w:pPr>
        <w:ind w:firstLine="540"/>
        <w:jc w:val="center"/>
        <w:rPr>
          <w:color w:val="000000"/>
          <w:szCs w:val="28"/>
        </w:rPr>
      </w:pPr>
      <w:r w:rsidRPr="00A141FC">
        <w:rPr>
          <w:szCs w:val="28"/>
        </w:rPr>
        <w:t xml:space="preserve">Прием и регистрация заявления и документов, </w:t>
      </w:r>
      <w:r w:rsidRPr="00A141FC">
        <w:rPr>
          <w:color w:val="000000"/>
          <w:szCs w:val="28"/>
        </w:rPr>
        <w:t>необходимых для предоставления муниципальной услуги, визирование главой Администрации заявления на предоставление муниципальной услуги</w:t>
      </w:r>
    </w:p>
    <w:p w:rsidR="00BA2AF5" w:rsidRPr="00A141FC" w:rsidRDefault="00BA2AF5" w:rsidP="00BA2AF5">
      <w:pPr>
        <w:ind w:firstLine="540"/>
        <w:jc w:val="center"/>
        <w:rPr>
          <w:color w:val="000000"/>
          <w:szCs w:val="28"/>
        </w:rPr>
      </w:pPr>
    </w:p>
    <w:p w:rsidR="00BA2AF5" w:rsidRPr="00A141FC" w:rsidRDefault="00BA2AF5" w:rsidP="00BA2AF5">
      <w:pPr>
        <w:ind w:firstLine="567"/>
        <w:jc w:val="both"/>
        <w:rPr>
          <w:szCs w:val="28"/>
        </w:rPr>
      </w:pPr>
      <w:r w:rsidRPr="00A141FC">
        <w:rPr>
          <w:szCs w:val="28"/>
        </w:rPr>
        <w:t>3.2. Основанием для начала административной процедуры является обращение заявителя с заявлением для предоставления муниципальной услуги.</w:t>
      </w:r>
    </w:p>
    <w:p w:rsidR="00BA2AF5" w:rsidRPr="00A141FC" w:rsidRDefault="00BA2AF5" w:rsidP="00BA2AF5">
      <w:pPr>
        <w:ind w:firstLine="567"/>
        <w:jc w:val="both"/>
        <w:rPr>
          <w:szCs w:val="28"/>
        </w:rPr>
      </w:pPr>
      <w:r w:rsidRPr="00A141FC">
        <w:rPr>
          <w:szCs w:val="28"/>
        </w:rPr>
        <w:t>3.3. Заявление представляется заявителем (представителем заявителя) в Администрацию или МФЦ.</w:t>
      </w:r>
    </w:p>
    <w:p w:rsidR="00BA2AF5" w:rsidRPr="00A141FC" w:rsidRDefault="00BA2AF5" w:rsidP="00BA2AF5">
      <w:pPr>
        <w:ind w:firstLine="567"/>
        <w:jc w:val="both"/>
        <w:rPr>
          <w:szCs w:val="28"/>
        </w:rPr>
      </w:pPr>
      <w:r w:rsidRPr="00A141FC">
        <w:rPr>
          <w:szCs w:val="28"/>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BA2AF5" w:rsidRPr="00A141FC" w:rsidRDefault="00BA2AF5" w:rsidP="00BA2AF5">
      <w:pPr>
        <w:ind w:firstLine="567"/>
        <w:jc w:val="both"/>
        <w:rPr>
          <w:szCs w:val="28"/>
        </w:rPr>
      </w:pPr>
      <w:r w:rsidRPr="00A141FC">
        <w:rPr>
          <w:szCs w:val="28"/>
        </w:rPr>
        <w:t>Заявление подписывается заявителем либо представителем заявителя.</w:t>
      </w:r>
    </w:p>
    <w:p w:rsidR="00BA2AF5" w:rsidRPr="00A141FC" w:rsidRDefault="00BA2AF5" w:rsidP="00BA2AF5">
      <w:pPr>
        <w:ind w:firstLine="567"/>
        <w:jc w:val="both"/>
        <w:rPr>
          <w:szCs w:val="28"/>
        </w:rPr>
      </w:pPr>
      <w:r w:rsidRPr="00A141FC">
        <w:rPr>
          <w:szCs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BA2AF5" w:rsidRPr="00A141FC" w:rsidRDefault="00BA2AF5" w:rsidP="00BA2AF5">
      <w:pPr>
        <w:pStyle w:val="ConsPlusNormal"/>
        <w:ind w:firstLine="567"/>
        <w:jc w:val="both"/>
        <w:rPr>
          <w:rFonts w:ascii="Times New Roman" w:hAnsi="Times New Roman"/>
          <w:sz w:val="28"/>
          <w:szCs w:val="28"/>
        </w:rPr>
      </w:pPr>
      <w:r w:rsidRPr="00A141FC">
        <w:rPr>
          <w:rFonts w:ascii="Times New Roman" w:hAnsi="Times New Roman"/>
          <w:sz w:val="28"/>
          <w:szCs w:val="28"/>
        </w:rPr>
        <w:t xml:space="preserve">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w:t>
      </w:r>
      <w:r w:rsidRPr="00A141FC">
        <w:rPr>
          <w:rFonts w:ascii="Times New Roman" w:hAnsi="Times New Roman"/>
          <w:sz w:val="28"/>
          <w:szCs w:val="28"/>
        </w:rPr>
        <w:lastRenderedPageBreak/>
        <w:t>этого юридического лица.</w:t>
      </w:r>
    </w:p>
    <w:p w:rsidR="00BA2AF5" w:rsidRPr="00A141FC" w:rsidRDefault="00BA2AF5" w:rsidP="00BA2AF5">
      <w:pPr>
        <w:ind w:firstLine="567"/>
        <w:jc w:val="both"/>
        <w:rPr>
          <w:szCs w:val="28"/>
        </w:rPr>
      </w:pPr>
      <w:r w:rsidRPr="00A141FC">
        <w:rPr>
          <w:szCs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BA2AF5" w:rsidRPr="00A141FC" w:rsidRDefault="00BA2AF5" w:rsidP="00BA2AF5">
      <w:pPr>
        <w:ind w:firstLine="540"/>
        <w:jc w:val="both"/>
        <w:rPr>
          <w:szCs w:val="28"/>
        </w:rPr>
      </w:pPr>
      <w:r w:rsidRPr="00A141FC">
        <w:rPr>
          <w:szCs w:val="28"/>
        </w:rPr>
        <w:t xml:space="preserve">3.5. При приеме заявления  </w:t>
      </w:r>
      <w:r w:rsidRPr="00A141FC">
        <w:rPr>
          <w:position w:val="2"/>
          <w:szCs w:val="28"/>
        </w:rPr>
        <w:t>сотрудник администрации, ответственный</w:t>
      </w:r>
      <w:r w:rsidRPr="00A141FC">
        <w:rPr>
          <w:szCs w:val="28"/>
        </w:rPr>
        <w:t xml:space="preserve"> за прием и регистрацию документов по предоставлению муниципальной услуги проверяет:</w:t>
      </w:r>
    </w:p>
    <w:p w:rsidR="00BA2AF5" w:rsidRPr="00A141FC" w:rsidRDefault="00BA2AF5" w:rsidP="00BA2AF5">
      <w:pPr>
        <w:ind w:firstLine="540"/>
        <w:jc w:val="both"/>
        <w:rPr>
          <w:szCs w:val="28"/>
        </w:rPr>
      </w:pPr>
      <w:r w:rsidRPr="00A141FC">
        <w:rPr>
          <w:szCs w:val="28"/>
        </w:rPr>
        <w:t>- правильность заполнения заявления;</w:t>
      </w:r>
    </w:p>
    <w:p w:rsidR="00BA2AF5" w:rsidRPr="00A141FC" w:rsidRDefault="00BA2AF5" w:rsidP="00BA2AF5">
      <w:pPr>
        <w:ind w:firstLine="540"/>
        <w:jc w:val="both"/>
        <w:rPr>
          <w:szCs w:val="28"/>
        </w:rPr>
      </w:pPr>
      <w:r w:rsidRPr="00A141FC">
        <w:rPr>
          <w:szCs w:val="28"/>
        </w:rPr>
        <w:t>- действительность основного документа, удостоверяющего личность заявителя, и (или) доверенности от уполномоченного лица;</w:t>
      </w:r>
    </w:p>
    <w:p w:rsidR="00BA2AF5" w:rsidRPr="00A141FC" w:rsidRDefault="00BA2AF5" w:rsidP="00BA2AF5">
      <w:pPr>
        <w:ind w:firstLine="540"/>
        <w:jc w:val="both"/>
        <w:rPr>
          <w:szCs w:val="28"/>
        </w:rPr>
      </w:pPr>
      <w:r w:rsidRPr="00A141FC">
        <w:rPr>
          <w:szCs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BA2AF5" w:rsidRPr="00A141FC" w:rsidRDefault="00BA2AF5" w:rsidP="00BA2AF5">
      <w:pPr>
        <w:ind w:firstLine="540"/>
        <w:jc w:val="both"/>
        <w:rPr>
          <w:szCs w:val="28"/>
        </w:rPr>
      </w:pPr>
      <w:r w:rsidRPr="00A141FC">
        <w:rPr>
          <w:szCs w:val="28"/>
        </w:rPr>
        <w:t>- комплектность документов, прилагаемых к заявлению.</w:t>
      </w:r>
    </w:p>
    <w:p w:rsidR="00BA2AF5" w:rsidRPr="00A141FC" w:rsidRDefault="00BA2AF5" w:rsidP="00BA2AF5">
      <w:pPr>
        <w:pStyle w:val="12"/>
        <w:spacing w:before="0" w:after="0" w:line="240" w:lineRule="auto"/>
        <w:ind w:firstLine="567"/>
        <w:rPr>
          <w:rFonts w:cs="Times New Roman"/>
          <w:sz w:val="28"/>
          <w:szCs w:val="28"/>
        </w:rPr>
      </w:pPr>
      <w:r w:rsidRPr="00A141FC">
        <w:rPr>
          <w:rFonts w:cs="Times New Roman"/>
          <w:sz w:val="28"/>
          <w:szCs w:val="28"/>
        </w:rPr>
        <w:t>3.6. Поступившие заявление и документы, в том числе из МФЦ, регистрируются с присвоением входящего номера и указанием даты получения.</w:t>
      </w:r>
    </w:p>
    <w:p w:rsidR="00BA2AF5" w:rsidRPr="00A141FC" w:rsidRDefault="00BA2AF5" w:rsidP="00BA2AF5">
      <w:pPr>
        <w:ind w:firstLine="567"/>
        <w:jc w:val="both"/>
        <w:rPr>
          <w:szCs w:val="28"/>
        </w:rPr>
      </w:pPr>
      <w:r w:rsidRPr="00A141FC">
        <w:rPr>
          <w:szCs w:val="28"/>
        </w:rPr>
        <w:t>3.7. Если заявление и документы представляются заявителем (представителем заявителя) в Администрацию или МФЦ лично, то заявителю (представителю заявителя) то заявителю (представителю заявителя) выдается копия заявления с отметкой о получении.</w:t>
      </w:r>
    </w:p>
    <w:p w:rsidR="00BA2AF5" w:rsidRPr="00A141FC" w:rsidRDefault="00BA2AF5" w:rsidP="00BA2AF5">
      <w:pPr>
        <w:ind w:firstLine="567"/>
        <w:jc w:val="both"/>
        <w:rPr>
          <w:szCs w:val="28"/>
        </w:rPr>
      </w:pPr>
      <w:r w:rsidRPr="00A141FC">
        <w:rPr>
          <w:szCs w:val="28"/>
        </w:rPr>
        <w:t>3.8. В случае, если заявление 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BA2AF5" w:rsidRPr="00A141FC" w:rsidRDefault="00BA2AF5" w:rsidP="00BA2AF5">
      <w:pPr>
        <w:ind w:firstLine="567"/>
        <w:jc w:val="both"/>
        <w:rPr>
          <w:szCs w:val="28"/>
        </w:rPr>
      </w:pPr>
      <w:r w:rsidRPr="00A141FC">
        <w:rPr>
          <w:szCs w:val="28"/>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Администрацию.</w:t>
      </w:r>
    </w:p>
    <w:p w:rsidR="00BA2AF5" w:rsidRPr="00A141FC" w:rsidRDefault="00BA2AF5" w:rsidP="00BA2AF5">
      <w:pPr>
        <w:ind w:firstLine="567"/>
        <w:jc w:val="both"/>
        <w:rPr>
          <w:szCs w:val="28"/>
        </w:rPr>
      </w:pPr>
      <w:r w:rsidRPr="00A141FC">
        <w:rPr>
          <w:szCs w:val="28"/>
        </w:rPr>
        <w:t>3.10.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w:t>
      </w:r>
    </w:p>
    <w:p w:rsidR="00BA2AF5" w:rsidRPr="00A141FC" w:rsidRDefault="00BA2AF5" w:rsidP="00BA2AF5">
      <w:pPr>
        <w:pStyle w:val="ConsPlusNormal"/>
        <w:ind w:firstLine="567"/>
        <w:jc w:val="both"/>
        <w:rPr>
          <w:rFonts w:ascii="Times New Roman" w:hAnsi="Times New Roman"/>
          <w:position w:val="2"/>
          <w:sz w:val="28"/>
          <w:szCs w:val="28"/>
        </w:rPr>
      </w:pPr>
      <w:r w:rsidRPr="00A141FC">
        <w:rPr>
          <w:rFonts w:ascii="Times New Roman" w:hAnsi="Times New Roman"/>
          <w:position w:val="2"/>
          <w:sz w:val="28"/>
          <w:szCs w:val="28"/>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w:t>
      </w:r>
      <w:r w:rsidRPr="00A141FC">
        <w:rPr>
          <w:rFonts w:ascii="Times New Roman" w:hAnsi="Times New Roman"/>
          <w:sz w:val="28"/>
          <w:szCs w:val="28"/>
        </w:rPr>
        <w:t xml:space="preserve"> за прием и регистрацию документов по предоставлению муниципальной услуги, </w:t>
      </w:r>
      <w:r w:rsidRPr="00A141FC">
        <w:rPr>
          <w:rFonts w:ascii="Times New Roman" w:hAnsi="Times New Roman"/>
          <w:position w:val="2"/>
          <w:sz w:val="28"/>
          <w:szCs w:val="28"/>
        </w:rPr>
        <w:t xml:space="preserve">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w:t>
      </w:r>
      <w:r w:rsidRPr="00A141FC">
        <w:rPr>
          <w:rFonts w:ascii="Times New Roman" w:hAnsi="Times New Roman"/>
          <w:sz w:val="28"/>
          <w:szCs w:val="28"/>
        </w:rPr>
        <w:t>ФЗ № 63-ФЗ</w:t>
      </w:r>
      <w:r w:rsidRPr="00A141FC">
        <w:rPr>
          <w:rFonts w:ascii="Times New Roman" w:hAnsi="Times New Roman"/>
          <w:position w:val="2"/>
          <w:sz w:val="28"/>
          <w:szCs w:val="28"/>
        </w:rPr>
        <w:t>.</w:t>
      </w:r>
    </w:p>
    <w:p w:rsidR="00BA2AF5" w:rsidRPr="00A141FC" w:rsidRDefault="00BA2AF5" w:rsidP="00BA2AF5">
      <w:pPr>
        <w:ind w:firstLine="540"/>
        <w:jc w:val="both"/>
        <w:rPr>
          <w:position w:val="2"/>
          <w:szCs w:val="28"/>
        </w:rPr>
      </w:pPr>
      <w:r w:rsidRPr="00A141FC">
        <w:rPr>
          <w:position w:val="2"/>
          <w:szCs w:val="28"/>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sidRPr="00A141FC">
        <w:rPr>
          <w:szCs w:val="28"/>
        </w:rPr>
        <w:t xml:space="preserve">заявителю направляется отказ в приеме к </w:t>
      </w:r>
      <w:r w:rsidRPr="00A141FC">
        <w:rPr>
          <w:szCs w:val="28"/>
        </w:rPr>
        <w:lastRenderedPageBreak/>
        <w:t xml:space="preserve">рассмотрению документов по форме согласно приложению № </w:t>
      </w:r>
      <w:r>
        <w:rPr>
          <w:szCs w:val="28"/>
        </w:rPr>
        <w:t>2</w:t>
      </w:r>
      <w:r w:rsidRPr="00A141FC">
        <w:rPr>
          <w:color w:val="FF0000"/>
          <w:position w:val="2"/>
          <w:szCs w:val="28"/>
        </w:rPr>
        <w:t xml:space="preserve"> </w:t>
      </w:r>
      <w:r w:rsidRPr="00A141FC">
        <w:rPr>
          <w:position w:val="2"/>
          <w:szCs w:val="28"/>
        </w:rPr>
        <w:t xml:space="preserve">к административному регламенту с указанием пунктов статьи 11 ФЗ № 63-ФЗ, которые послужили основанием для принятия указанного решения, </w:t>
      </w:r>
      <w:r w:rsidRPr="00A141FC">
        <w:rPr>
          <w:szCs w:val="28"/>
        </w:rPr>
        <w:t>указанным заявителем в заявлении способом</w:t>
      </w:r>
      <w:r w:rsidRPr="00A141FC">
        <w:rPr>
          <w:position w:val="2"/>
          <w:szCs w:val="28"/>
        </w:rPr>
        <w:t>.</w:t>
      </w:r>
    </w:p>
    <w:p w:rsidR="00BA2AF5" w:rsidRPr="00A141FC" w:rsidRDefault="00BA2AF5" w:rsidP="00BA2AF5">
      <w:pPr>
        <w:ind w:firstLine="567"/>
        <w:jc w:val="both"/>
        <w:rPr>
          <w:szCs w:val="28"/>
        </w:rPr>
      </w:pPr>
      <w:r w:rsidRPr="00A141FC">
        <w:rPr>
          <w:szCs w:val="28"/>
        </w:rPr>
        <w:t xml:space="preserve">3.13. Зарегистрированное заявление и документы при отсутствии оснований, предусмотренных пунктом 2.10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 </w:t>
      </w:r>
    </w:p>
    <w:p w:rsidR="00BA2AF5" w:rsidRPr="00A141FC" w:rsidRDefault="00BA2AF5" w:rsidP="00BA2AF5">
      <w:pPr>
        <w:ind w:firstLine="567"/>
        <w:jc w:val="both"/>
        <w:rPr>
          <w:szCs w:val="28"/>
        </w:rPr>
      </w:pPr>
      <w:r w:rsidRPr="00A141FC">
        <w:rPr>
          <w:szCs w:val="28"/>
        </w:rPr>
        <w:t>3.14. Продолжительность административной процедуры (максимальный срок ее выполнения) составляет 1 рабочий день.</w:t>
      </w:r>
    </w:p>
    <w:p w:rsidR="00BA2AF5" w:rsidRPr="00A141FC" w:rsidRDefault="00BA2AF5" w:rsidP="00BA2AF5">
      <w:pPr>
        <w:ind w:firstLine="567"/>
        <w:jc w:val="both"/>
        <w:rPr>
          <w:szCs w:val="28"/>
        </w:rPr>
      </w:pPr>
      <w:r w:rsidRPr="00A141FC">
        <w:rPr>
          <w:szCs w:val="28"/>
        </w:rPr>
        <w:t>3.15.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BA2AF5" w:rsidRPr="00A141FC" w:rsidRDefault="00BA2AF5" w:rsidP="00BA2AF5">
      <w:pPr>
        <w:pStyle w:val="ConsPlusNormal"/>
        <w:ind w:left="57" w:right="57" w:firstLine="539"/>
        <w:jc w:val="center"/>
        <w:rPr>
          <w:rFonts w:ascii="Times New Roman" w:hAnsi="Times New Roman"/>
          <w:color w:val="000000"/>
          <w:sz w:val="28"/>
          <w:szCs w:val="28"/>
        </w:rPr>
      </w:pPr>
    </w:p>
    <w:p w:rsidR="00BA2AF5" w:rsidRPr="00A141FC" w:rsidRDefault="00BA2AF5" w:rsidP="00BA2AF5">
      <w:pPr>
        <w:pStyle w:val="ConsPlusNormal"/>
        <w:ind w:left="57" w:right="57" w:firstLine="539"/>
        <w:jc w:val="center"/>
        <w:rPr>
          <w:rFonts w:ascii="Times New Roman" w:hAnsi="Times New Roman"/>
          <w:sz w:val="28"/>
          <w:szCs w:val="28"/>
        </w:rPr>
      </w:pPr>
      <w:r w:rsidRPr="00A141FC">
        <w:rPr>
          <w:rFonts w:ascii="Times New Roman" w:hAnsi="Times New Roman"/>
          <w:color w:val="000000"/>
          <w:sz w:val="28"/>
          <w:szCs w:val="28"/>
        </w:rPr>
        <w:t>Фо</w:t>
      </w:r>
      <w:r w:rsidRPr="00A141FC">
        <w:rPr>
          <w:rFonts w:ascii="Times New Roman" w:hAnsi="Times New Roman"/>
          <w:sz w:val="28"/>
          <w:szCs w:val="28"/>
        </w:rPr>
        <w:t xml:space="preserve">рмирование и направление межведомственных запросов, </w:t>
      </w:r>
      <w:r w:rsidRPr="00A141FC">
        <w:rPr>
          <w:rFonts w:ascii="Times New Roman" w:hAnsi="Times New Roman"/>
          <w:color w:val="000000"/>
          <w:sz w:val="28"/>
          <w:szCs w:val="28"/>
        </w:rPr>
        <w:t>получение документов по запросу</w:t>
      </w:r>
    </w:p>
    <w:p w:rsidR="00BA2AF5" w:rsidRPr="00A141FC" w:rsidRDefault="00BA2AF5" w:rsidP="00BA2AF5">
      <w:pPr>
        <w:pStyle w:val="ConsPlusNormal"/>
        <w:ind w:left="57" w:right="57" w:firstLine="539"/>
        <w:jc w:val="center"/>
        <w:rPr>
          <w:rFonts w:ascii="Times New Roman" w:hAnsi="Times New Roman"/>
          <w:sz w:val="28"/>
          <w:szCs w:val="28"/>
        </w:rPr>
      </w:pPr>
    </w:p>
    <w:p w:rsidR="00BA2AF5" w:rsidRPr="00A141FC" w:rsidRDefault="00BA2AF5" w:rsidP="00BA2AF5">
      <w:pPr>
        <w:pStyle w:val="ConsPlusNormal"/>
        <w:ind w:left="57" w:right="57" w:firstLine="539"/>
        <w:jc w:val="both"/>
        <w:rPr>
          <w:rFonts w:ascii="Times New Roman" w:hAnsi="Times New Roman"/>
          <w:sz w:val="28"/>
          <w:szCs w:val="28"/>
        </w:rPr>
      </w:pPr>
      <w:r w:rsidRPr="00A141FC">
        <w:rPr>
          <w:rFonts w:ascii="Times New Roman" w:hAnsi="Times New Roman"/>
          <w:sz w:val="28"/>
          <w:szCs w:val="28"/>
        </w:rPr>
        <w:t xml:space="preserve">3.16. Основанием для начала административной процедуры является непредставление заявителем документов, предусмотренных </w:t>
      </w:r>
      <w:hyperlink w:anchor="P180" w:history="1">
        <w:r w:rsidRPr="00A141FC">
          <w:rPr>
            <w:rStyle w:val="a8"/>
            <w:rFonts w:ascii="Times New Roman" w:hAnsi="Times New Roman"/>
            <w:color w:val="00000A"/>
            <w:sz w:val="28"/>
            <w:szCs w:val="28"/>
          </w:rPr>
          <w:t xml:space="preserve">пунктом </w:t>
        </w:r>
      </w:hyperlink>
      <w:r w:rsidRPr="00A141FC">
        <w:rPr>
          <w:rStyle w:val="a8"/>
          <w:rFonts w:ascii="Times New Roman" w:hAnsi="Times New Roman"/>
          <w:color w:val="00000A"/>
          <w:sz w:val="28"/>
          <w:szCs w:val="28"/>
        </w:rPr>
        <w:t>2.8</w:t>
      </w:r>
      <w:r w:rsidRPr="00A141FC">
        <w:rPr>
          <w:rFonts w:ascii="Times New Roman" w:hAnsi="Times New Roman"/>
          <w:sz w:val="28"/>
          <w:szCs w:val="28"/>
        </w:rPr>
        <w:t xml:space="preserve"> Административного регламента.</w:t>
      </w:r>
    </w:p>
    <w:p w:rsidR="00BA2AF5" w:rsidRPr="00A141FC" w:rsidRDefault="00BA2AF5" w:rsidP="00BA2AF5">
      <w:pPr>
        <w:pStyle w:val="ConsPlusNormal"/>
        <w:ind w:firstLine="540"/>
        <w:jc w:val="both"/>
        <w:rPr>
          <w:rFonts w:ascii="Times New Roman" w:hAnsi="Times New Roman"/>
          <w:sz w:val="28"/>
          <w:szCs w:val="28"/>
        </w:rPr>
      </w:pPr>
      <w:r w:rsidRPr="00A141FC">
        <w:rPr>
          <w:rFonts w:ascii="Times New Roman" w:hAnsi="Times New Roman"/>
          <w:sz w:val="28"/>
          <w:szCs w:val="28"/>
        </w:rPr>
        <w:t xml:space="preserve">3.17. Межведомственные запросы направляются ответственным исполнителем не позднее рабочего дня, следующего за днем принятия заявления к рассмотрению. </w:t>
      </w:r>
    </w:p>
    <w:p w:rsidR="00BA2AF5" w:rsidRPr="00A141FC" w:rsidRDefault="00BA2AF5" w:rsidP="00BA2AF5">
      <w:pPr>
        <w:ind w:firstLine="567"/>
        <w:jc w:val="both"/>
        <w:rPr>
          <w:szCs w:val="28"/>
        </w:rPr>
      </w:pPr>
      <w:r w:rsidRPr="00A141FC">
        <w:rPr>
          <w:szCs w:val="28"/>
        </w:rPr>
        <w:t xml:space="preserve">3.18. Направление межведомственных запросов осуществляется в соответствии с требованиями ФЗ № 210-ФЗ.  </w:t>
      </w:r>
    </w:p>
    <w:p w:rsidR="00BA2AF5" w:rsidRPr="00A141FC" w:rsidRDefault="00BA2AF5" w:rsidP="00BA2AF5">
      <w:pPr>
        <w:ind w:firstLine="567"/>
        <w:jc w:val="both"/>
        <w:rPr>
          <w:szCs w:val="28"/>
        </w:rPr>
      </w:pPr>
      <w:r w:rsidRPr="00A141FC">
        <w:rPr>
          <w:szCs w:val="28"/>
        </w:rPr>
        <w:t>3.19. Ответы на межведомственные запросы на бумажном носителе приобщаются к заявлению.</w:t>
      </w:r>
    </w:p>
    <w:p w:rsidR="00BA2AF5" w:rsidRPr="00A141FC" w:rsidRDefault="00BA2AF5" w:rsidP="00BA2AF5">
      <w:pPr>
        <w:ind w:firstLine="567"/>
        <w:jc w:val="both"/>
        <w:rPr>
          <w:szCs w:val="28"/>
        </w:rPr>
      </w:pPr>
      <w:r w:rsidRPr="00A141FC">
        <w:rPr>
          <w:szCs w:val="28"/>
        </w:rPr>
        <w:t>3.20. Продолжительность административной процедуры (максимальный срок ее выполнения) составляет 3 рабочих дня.</w:t>
      </w:r>
    </w:p>
    <w:p w:rsidR="00BA2AF5" w:rsidRPr="00A141FC" w:rsidRDefault="00BA2AF5" w:rsidP="00BA2AF5">
      <w:pPr>
        <w:ind w:firstLine="567"/>
        <w:jc w:val="both"/>
        <w:rPr>
          <w:szCs w:val="28"/>
        </w:rPr>
      </w:pPr>
      <w:r w:rsidRPr="00A141FC">
        <w:rPr>
          <w:szCs w:val="28"/>
        </w:rPr>
        <w:t>3.21.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w:t>
      </w:r>
    </w:p>
    <w:p w:rsidR="00BA2AF5" w:rsidRPr="00A141FC" w:rsidRDefault="00BA2AF5" w:rsidP="00BA2AF5">
      <w:pPr>
        <w:pStyle w:val="ConsPlusNormal"/>
        <w:ind w:firstLine="540"/>
        <w:jc w:val="both"/>
        <w:rPr>
          <w:rFonts w:ascii="Times New Roman" w:hAnsi="Times New Roman"/>
          <w:color w:val="000000"/>
          <w:sz w:val="28"/>
          <w:szCs w:val="28"/>
        </w:rPr>
      </w:pPr>
      <w:bookmarkStart w:id="5" w:name="__DdeLink__2951_91139366042"/>
      <w:bookmarkEnd w:id="5"/>
    </w:p>
    <w:p w:rsidR="00BA2AF5" w:rsidRPr="00A141FC" w:rsidRDefault="00BA2AF5" w:rsidP="00BA2AF5">
      <w:pPr>
        <w:pStyle w:val="ConsPlusNormal"/>
        <w:ind w:firstLine="540"/>
        <w:jc w:val="center"/>
        <w:rPr>
          <w:rFonts w:ascii="Times New Roman" w:hAnsi="Times New Roman"/>
          <w:color w:val="000000"/>
          <w:sz w:val="28"/>
          <w:szCs w:val="28"/>
        </w:rPr>
      </w:pPr>
      <w:r w:rsidRPr="00A141FC">
        <w:rPr>
          <w:rFonts w:ascii="Times New Roman" w:hAnsi="Times New Roman"/>
          <w:color w:val="000000"/>
          <w:sz w:val="28"/>
          <w:szCs w:val="28"/>
        </w:rPr>
        <w:t>Проверка представленных документов, принятие решения о предоставлении (отказе в предоставлении) муниципальной услуги</w:t>
      </w:r>
    </w:p>
    <w:p w:rsidR="00BA2AF5" w:rsidRPr="00A141FC" w:rsidRDefault="00BA2AF5" w:rsidP="00BA2AF5">
      <w:pPr>
        <w:pStyle w:val="ConsPlusNormal"/>
        <w:ind w:left="57" w:right="57" w:firstLine="539"/>
        <w:jc w:val="center"/>
      </w:pPr>
    </w:p>
    <w:p w:rsidR="00BA2AF5" w:rsidRPr="00A141FC" w:rsidRDefault="00BA2AF5" w:rsidP="00BA2AF5">
      <w:pPr>
        <w:ind w:firstLine="567"/>
        <w:jc w:val="both"/>
        <w:rPr>
          <w:szCs w:val="28"/>
        </w:rPr>
      </w:pPr>
      <w:r w:rsidRPr="00A141FC">
        <w:rPr>
          <w:szCs w:val="28"/>
        </w:rPr>
        <w:t>3.22.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BA2AF5" w:rsidRPr="00A141FC" w:rsidRDefault="00BA2AF5" w:rsidP="00BA2AF5">
      <w:pPr>
        <w:ind w:firstLine="567"/>
        <w:jc w:val="both"/>
        <w:rPr>
          <w:szCs w:val="28"/>
        </w:rPr>
      </w:pPr>
      <w:r w:rsidRPr="00A141FC">
        <w:rPr>
          <w:szCs w:val="28"/>
        </w:rPr>
        <w:t>Фамилия, имя и отчество (при наличии) ответственного исполнителя, телефон сообщаются заявителю по его обращению.</w:t>
      </w:r>
    </w:p>
    <w:p w:rsidR="00BA2AF5" w:rsidRPr="00A141FC" w:rsidRDefault="00BA2AF5" w:rsidP="00BA2AF5">
      <w:pPr>
        <w:ind w:firstLine="567"/>
        <w:jc w:val="both"/>
        <w:rPr>
          <w:szCs w:val="28"/>
        </w:rPr>
      </w:pPr>
      <w:r w:rsidRPr="00A141FC">
        <w:rPr>
          <w:szCs w:val="28"/>
        </w:rPr>
        <w:t>3.23. Ответственный исполнитель осуществляет проверку:</w:t>
      </w:r>
    </w:p>
    <w:p w:rsidR="00BA2AF5" w:rsidRPr="00A141FC" w:rsidRDefault="00BA2AF5" w:rsidP="00BA2AF5">
      <w:pPr>
        <w:ind w:firstLine="567"/>
        <w:jc w:val="both"/>
        <w:rPr>
          <w:szCs w:val="28"/>
        </w:rPr>
      </w:pPr>
      <w:r w:rsidRPr="00A141FC">
        <w:rPr>
          <w:szCs w:val="28"/>
        </w:rPr>
        <w:t>3.23.1. полноты и достоверности сведений, содержащихся в представленных документах;</w:t>
      </w:r>
    </w:p>
    <w:p w:rsidR="00BA2AF5" w:rsidRPr="00A141FC" w:rsidRDefault="00BA2AF5" w:rsidP="00BA2AF5">
      <w:pPr>
        <w:ind w:firstLine="567"/>
        <w:jc w:val="both"/>
        <w:rPr>
          <w:szCs w:val="28"/>
        </w:rPr>
      </w:pPr>
      <w:r w:rsidRPr="00A141FC">
        <w:rPr>
          <w:szCs w:val="28"/>
        </w:rPr>
        <w:t>3.23.2. согласованности представленной информации между отдельными документами комплекта;</w:t>
      </w:r>
    </w:p>
    <w:p w:rsidR="00BA2AF5" w:rsidRPr="00A141FC" w:rsidRDefault="00BA2AF5" w:rsidP="00BA2AF5">
      <w:pPr>
        <w:pStyle w:val="a3"/>
        <w:ind w:firstLine="567"/>
        <w:jc w:val="both"/>
      </w:pPr>
      <w:r w:rsidRPr="00A141FC">
        <w:t xml:space="preserve">3.23.3. проводят проверку соответствия проектной документации требованиям к строительству, реконструкции объекта капитального </w:t>
      </w:r>
      <w:r w:rsidRPr="00A141FC">
        <w:lastRenderedPageBreak/>
        <w:t>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BA2AF5" w:rsidRPr="00A141FC" w:rsidRDefault="00BA2AF5" w:rsidP="00BA2AF5">
      <w:pPr>
        <w:pStyle w:val="a3"/>
        <w:ind w:firstLine="567"/>
        <w:jc w:val="both"/>
      </w:pPr>
      <w:r w:rsidRPr="00A141FC">
        <w:t>3.24. По результатам проверки представленных документов, в случае отсутствия оснований для отказа в выдаче разрешения на строительство, предусмотренных пунктом 2.11 настоящего административного регламента, ответственный исполнитель подготавливает проект разрешения на строительство.</w:t>
      </w:r>
    </w:p>
    <w:p w:rsidR="00BA2AF5" w:rsidRPr="00A141FC" w:rsidRDefault="00BA2AF5" w:rsidP="00BA2AF5">
      <w:pPr>
        <w:pStyle w:val="a3"/>
        <w:ind w:firstLine="567"/>
        <w:jc w:val="both"/>
      </w:pPr>
      <w:r w:rsidRPr="00A141FC">
        <w:t>3.25. Проект разрешения на строительство оформляется в двух экземплярах по установленной форме.</w:t>
      </w:r>
    </w:p>
    <w:p w:rsidR="00BA2AF5" w:rsidRPr="00A141FC" w:rsidRDefault="00BA2AF5" w:rsidP="00BA2AF5">
      <w:pPr>
        <w:pStyle w:val="a3"/>
        <w:ind w:firstLine="567"/>
        <w:jc w:val="both"/>
      </w:pPr>
      <w:r w:rsidRPr="00A141FC">
        <w:t>3.26. Одновременно с подготовкой проекта разрешения на строительство ответственный исполнитель готовит служебную записку о размещении в информационных фондах информационной системы обеспечения градостроительной деятельности (ИСОГД) копии разрешения на строительство.</w:t>
      </w:r>
    </w:p>
    <w:p w:rsidR="00BA2AF5" w:rsidRPr="00A141FC" w:rsidRDefault="00BA2AF5" w:rsidP="00BA2AF5">
      <w:pPr>
        <w:pStyle w:val="ConsPlusNormal"/>
        <w:tabs>
          <w:tab w:val="left" w:pos="1843"/>
        </w:tabs>
        <w:ind w:firstLine="540"/>
        <w:jc w:val="both"/>
        <w:rPr>
          <w:rFonts w:ascii="Times New Roman" w:hAnsi="Times New Roman"/>
          <w:sz w:val="28"/>
          <w:szCs w:val="28"/>
        </w:rPr>
      </w:pPr>
      <w:r w:rsidRPr="00A141FC">
        <w:rPr>
          <w:rFonts w:ascii="Times New Roman" w:hAnsi="Times New Roman"/>
          <w:sz w:val="28"/>
          <w:szCs w:val="28"/>
        </w:rPr>
        <w:t>3.27. Подготовленные ответственным исполнителем проект разрешения на строительство, служебная записка визируются начальником Управления (Отдела) и представляются главе Администрации для подписания в срок, не позднее, чем за один день до истечения установленного срока рассмотрения заявления о выдаче разрешения на строительство.</w:t>
      </w:r>
    </w:p>
    <w:p w:rsidR="00BA2AF5" w:rsidRPr="00A141FC" w:rsidRDefault="00BA2AF5" w:rsidP="00BA2AF5">
      <w:pPr>
        <w:pStyle w:val="a3"/>
        <w:ind w:left="57" w:firstLine="510"/>
        <w:jc w:val="both"/>
      </w:pPr>
      <w:r w:rsidRPr="00A141FC">
        <w:t xml:space="preserve">3.28. В случае выявления оснований для отказа в выдаче разрешения на строительство, указанных в </w:t>
      </w:r>
      <w:hyperlink w:anchor="P188" w:history="1">
        <w:r w:rsidRPr="00A141FC">
          <w:t xml:space="preserve">пункте </w:t>
        </w:r>
      </w:hyperlink>
      <w:r w:rsidRPr="00A141FC">
        <w:t>2.11 Административного регламента, ответственный исполнитель, в течение трех рабочих дней готовит проект письма об отказе в выдаче разрешения на строительство с указанием причин отказа и с визой начальника Управления (Отдела), представляет на подпись главе Администрации в срок, не позднее, чем за один день до истечения установленного срока рассмотрения заявления о выдаче разрешения на строительство (не позднее четырех рабочих дней со дня поступления заявления).</w:t>
      </w:r>
    </w:p>
    <w:p w:rsidR="00BA2AF5" w:rsidRPr="00A141FC" w:rsidRDefault="00BA2AF5" w:rsidP="00BA2AF5">
      <w:pPr>
        <w:ind w:firstLine="567"/>
        <w:jc w:val="both"/>
        <w:rPr>
          <w:szCs w:val="28"/>
        </w:rPr>
      </w:pPr>
      <w:r w:rsidRPr="00A141FC">
        <w:rPr>
          <w:szCs w:val="28"/>
        </w:rPr>
        <w:t>3.29. Подготовленные проекты документов вместе с документами, представленными заявителем (представителем заявителя), направляются на подпись главе Администрации.</w:t>
      </w:r>
    </w:p>
    <w:p w:rsidR="00BA2AF5" w:rsidRPr="00A141FC" w:rsidRDefault="00BA2AF5" w:rsidP="00BA2AF5">
      <w:pPr>
        <w:ind w:firstLine="567"/>
        <w:jc w:val="both"/>
        <w:rPr>
          <w:szCs w:val="28"/>
        </w:rPr>
      </w:pPr>
      <w:r w:rsidRPr="00A141FC">
        <w:rPr>
          <w:szCs w:val="28"/>
        </w:rPr>
        <w:t>Глава Администрации рассматривает подготовленные проекты документов и подписывает их.</w:t>
      </w:r>
    </w:p>
    <w:p w:rsidR="00BA2AF5" w:rsidRPr="00A141FC" w:rsidRDefault="00BA2AF5" w:rsidP="00BA2AF5">
      <w:pPr>
        <w:ind w:firstLine="567"/>
        <w:jc w:val="both"/>
        <w:rPr>
          <w:szCs w:val="28"/>
        </w:rPr>
      </w:pPr>
      <w:r w:rsidRPr="00A141FC">
        <w:rPr>
          <w:szCs w:val="28"/>
        </w:rPr>
        <w:t>В случае несогласия с подготовленным проектом документа, обнаружения ошибок и недочетов в нем, замечания исправляются ответственным исполнителем незамедлительно в течение срока административной процедуры.</w:t>
      </w:r>
    </w:p>
    <w:p w:rsidR="00BA2AF5" w:rsidRPr="00A141FC" w:rsidRDefault="00BA2AF5" w:rsidP="00BA2AF5">
      <w:pPr>
        <w:ind w:firstLine="567"/>
        <w:jc w:val="both"/>
        <w:rPr>
          <w:szCs w:val="28"/>
        </w:rPr>
      </w:pPr>
      <w:r w:rsidRPr="00A141FC">
        <w:rPr>
          <w:szCs w:val="28"/>
        </w:rPr>
        <w:lastRenderedPageBreak/>
        <w:t>3.30. Результатом административной процедуры является подписанное  разрешение на строительство либо письмо об отказе в таком разрешении.</w:t>
      </w:r>
    </w:p>
    <w:p w:rsidR="00BA2AF5" w:rsidRPr="00A141FC" w:rsidRDefault="00BA2AF5" w:rsidP="00BA2AF5">
      <w:pPr>
        <w:pStyle w:val="ConsPlusNormal"/>
        <w:ind w:left="57" w:right="57" w:firstLine="567"/>
        <w:jc w:val="both"/>
        <w:rPr>
          <w:rFonts w:ascii="Times New Roman" w:hAnsi="Times New Roman"/>
          <w:color w:val="000000"/>
          <w:sz w:val="28"/>
          <w:szCs w:val="28"/>
        </w:rPr>
      </w:pPr>
      <w:r w:rsidRPr="00A141FC">
        <w:rPr>
          <w:rFonts w:ascii="Times New Roman" w:hAnsi="Times New Roman"/>
          <w:color w:val="000000"/>
          <w:sz w:val="28"/>
          <w:szCs w:val="28"/>
        </w:rPr>
        <w:t>3.31. Максимальный срок выполнения административной процедуры — три рабочих дня со дня поступления заявления ответственному исполнителю.</w:t>
      </w:r>
    </w:p>
    <w:p w:rsidR="00BA2AF5" w:rsidRPr="00A141FC" w:rsidRDefault="00BA2AF5" w:rsidP="00BA2AF5">
      <w:pPr>
        <w:ind w:firstLine="567"/>
        <w:jc w:val="both"/>
        <w:rPr>
          <w:szCs w:val="28"/>
        </w:rPr>
      </w:pPr>
    </w:p>
    <w:p w:rsidR="00BA2AF5" w:rsidRPr="00A141FC" w:rsidRDefault="00BA2AF5" w:rsidP="00BA2AF5">
      <w:pPr>
        <w:pStyle w:val="a3"/>
        <w:ind w:firstLine="567"/>
        <w:jc w:val="center"/>
      </w:pPr>
      <w:r w:rsidRPr="00A141FC">
        <w:t>Выдача результата муниципальной услуги</w:t>
      </w:r>
    </w:p>
    <w:p w:rsidR="00BA2AF5" w:rsidRPr="00A141FC" w:rsidRDefault="00BA2AF5" w:rsidP="00BA2AF5">
      <w:pPr>
        <w:ind w:firstLine="709"/>
        <w:jc w:val="both"/>
        <w:rPr>
          <w:szCs w:val="28"/>
        </w:rPr>
      </w:pPr>
      <w:r w:rsidRPr="00A141FC">
        <w:rPr>
          <w:szCs w:val="28"/>
        </w:rPr>
        <w:t>3.32. Основанием для начала административной процедуры является подписанное разрешение на строительство либо зарегистрированное письмо об отказе в выдаче разрешения на строительство.</w:t>
      </w:r>
    </w:p>
    <w:p w:rsidR="00BA2AF5" w:rsidRPr="00A141FC" w:rsidRDefault="00BA2AF5" w:rsidP="00BA2AF5">
      <w:pPr>
        <w:ind w:firstLine="709"/>
        <w:jc w:val="both"/>
        <w:rPr>
          <w:szCs w:val="28"/>
        </w:rPr>
      </w:pPr>
      <w:r w:rsidRPr="00A141FC">
        <w:rPr>
          <w:szCs w:val="28"/>
        </w:rPr>
        <w:t>3.33. Разрешения на строительство учитываются в Журнале выданных разрешений на строительство под отдельным порядковым номером.</w:t>
      </w:r>
    </w:p>
    <w:p w:rsidR="00BA2AF5" w:rsidRPr="00A141FC" w:rsidRDefault="00BA2AF5" w:rsidP="00BA2AF5">
      <w:pPr>
        <w:ind w:firstLine="709"/>
        <w:jc w:val="both"/>
        <w:rPr>
          <w:szCs w:val="28"/>
        </w:rPr>
      </w:pPr>
      <w:r w:rsidRPr="00A141FC">
        <w:rPr>
          <w:szCs w:val="28"/>
        </w:rPr>
        <w:t xml:space="preserve">Форма Журнала выданных разрешений на строительство приведена в приложении № </w:t>
      </w:r>
      <w:r>
        <w:rPr>
          <w:szCs w:val="28"/>
        </w:rPr>
        <w:t>3</w:t>
      </w:r>
      <w:r w:rsidRPr="00A141FC">
        <w:rPr>
          <w:szCs w:val="28"/>
        </w:rPr>
        <w:t xml:space="preserve"> к настоящему административному регламенту.</w:t>
      </w:r>
    </w:p>
    <w:p w:rsidR="00BA2AF5" w:rsidRPr="00A141FC" w:rsidRDefault="00BA2AF5" w:rsidP="00BA2AF5">
      <w:pPr>
        <w:ind w:firstLine="709"/>
        <w:jc w:val="both"/>
        <w:rPr>
          <w:szCs w:val="28"/>
        </w:rPr>
      </w:pPr>
      <w:r w:rsidRPr="00A141FC">
        <w:rPr>
          <w:szCs w:val="28"/>
        </w:rPr>
        <w:t>3.34. Документы, относящиеся к предоставлению муниципальной услуги, формируются в отдельное дело по каждому объекту капитального строительства.</w:t>
      </w:r>
    </w:p>
    <w:p w:rsidR="00BA2AF5" w:rsidRPr="00A141FC" w:rsidRDefault="00BA2AF5" w:rsidP="00BA2AF5">
      <w:pPr>
        <w:ind w:firstLine="709"/>
        <w:jc w:val="both"/>
        <w:rPr>
          <w:szCs w:val="28"/>
        </w:rPr>
      </w:pPr>
      <w:r w:rsidRPr="00A141FC">
        <w:rPr>
          <w:szCs w:val="28"/>
        </w:rPr>
        <w:t>В целях размещения документации в информационных фондах информационной системы обеспечения градостроительной деятельности копии документов, указанных в части 4 статьи 56 Градостроительного кодекса и относящихся к предоставлению муниципальной услуги, и копия служебной записки передаются специалисту Администрации, уполномоченному на ведение информационной системы обеспечения градостроительной деятельности, на бумажном и электронном носителях.</w:t>
      </w:r>
    </w:p>
    <w:p w:rsidR="00BA2AF5" w:rsidRPr="00A141FC" w:rsidRDefault="00BA2AF5" w:rsidP="00BA2AF5">
      <w:pPr>
        <w:ind w:firstLine="709"/>
        <w:jc w:val="both"/>
        <w:rPr>
          <w:szCs w:val="28"/>
        </w:rPr>
      </w:pPr>
      <w:r w:rsidRPr="00A141FC">
        <w:rPr>
          <w:szCs w:val="28"/>
        </w:rPr>
        <w:t>3.35. Один экземпляр разрешения на строительство или письма об отказе в выдаче разрешения на строительство в течение 1 рабочего дня со дня их регистрации выдаются непосредственно заявителю (его представителю) либо направляются им способом, указанным в заявлении.</w:t>
      </w:r>
    </w:p>
    <w:p w:rsidR="00BA2AF5" w:rsidRPr="00A141FC" w:rsidRDefault="00BA2AF5" w:rsidP="00BA2AF5">
      <w:pPr>
        <w:ind w:firstLine="567"/>
        <w:jc w:val="both"/>
        <w:rPr>
          <w:szCs w:val="28"/>
        </w:rPr>
      </w:pPr>
      <w:r w:rsidRPr="00A141FC">
        <w:rPr>
          <w:szCs w:val="28"/>
        </w:rPr>
        <w:t>3.36.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w:t>
      </w:r>
    </w:p>
    <w:p w:rsidR="00BA2AF5" w:rsidRPr="00A141FC" w:rsidRDefault="00BA2AF5" w:rsidP="00BA2AF5">
      <w:pPr>
        <w:pStyle w:val="ConsPlusNormal"/>
        <w:tabs>
          <w:tab w:val="left" w:pos="1843"/>
        </w:tabs>
        <w:ind w:firstLine="709"/>
        <w:jc w:val="both"/>
        <w:rPr>
          <w:rFonts w:ascii="Times New Roman" w:hAnsi="Times New Roman"/>
          <w:sz w:val="28"/>
          <w:szCs w:val="28"/>
        </w:rPr>
      </w:pPr>
      <w:r w:rsidRPr="00A141FC">
        <w:rPr>
          <w:rFonts w:ascii="Times New Roman" w:hAnsi="Times New Roman"/>
          <w:sz w:val="28"/>
          <w:szCs w:val="28"/>
        </w:rPr>
        <w:t>3.37. Администрация по заявлению заявителя может выдать разрешение на отдельные этапы строительства, реконструкции на срок, предусмотренный проектной документацией.</w:t>
      </w:r>
    </w:p>
    <w:p w:rsidR="00BA2AF5" w:rsidRPr="00A141FC" w:rsidRDefault="00BA2AF5" w:rsidP="00BA2AF5">
      <w:pPr>
        <w:pStyle w:val="ConsPlusNormal"/>
        <w:tabs>
          <w:tab w:val="left" w:pos="1843"/>
        </w:tabs>
        <w:ind w:firstLine="709"/>
        <w:jc w:val="both"/>
        <w:rPr>
          <w:rFonts w:ascii="Times New Roman" w:hAnsi="Times New Roman"/>
          <w:sz w:val="28"/>
          <w:szCs w:val="28"/>
        </w:rPr>
      </w:pPr>
      <w:r w:rsidRPr="00A141FC">
        <w:rPr>
          <w:rFonts w:ascii="Times New Roman" w:hAnsi="Times New Roman"/>
          <w:sz w:val="28"/>
          <w:szCs w:val="28"/>
        </w:rPr>
        <w:t>3.38.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BA2AF5" w:rsidRPr="00A141FC" w:rsidRDefault="00BA2AF5" w:rsidP="00BA2AF5">
      <w:pPr>
        <w:pStyle w:val="ConsPlusNormal"/>
        <w:tabs>
          <w:tab w:val="left" w:pos="1843"/>
        </w:tabs>
        <w:ind w:firstLine="709"/>
        <w:jc w:val="both"/>
        <w:rPr>
          <w:rFonts w:ascii="Times New Roman" w:hAnsi="Times New Roman"/>
          <w:color w:val="FF0000"/>
          <w:sz w:val="28"/>
          <w:szCs w:val="28"/>
        </w:rPr>
      </w:pPr>
      <w:r w:rsidRPr="00A141FC">
        <w:rPr>
          <w:rFonts w:ascii="Times New Roman" w:hAnsi="Times New Roman"/>
          <w:sz w:val="28"/>
          <w:szCs w:val="28"/>
        </w:rPr>
        <w:t>3.39. Разрешение на строительство выдается на срок, предусмотренный проектом организации строительства объекта капитального строительства.</w:t>
      </w:r>
    </w:p>
    <w:p w:rsidR="00BA2AF5" w:rsidRPr="00A141FC" w:rsidRDefault="00BA2AF5" w:rsidP="00BA2AF5">
      <w:pPr>
        <w:pStyle w:val="ConsPlusNormal"/>
        <w:ind w:firstLine="709"/>
        <w:jc w:val="both"/>
      </w:pPr>
      <w:r w:rsidRPr="00A141FC">
        <w:rPr>
          <w:rFonts w:ascii="Times New Roman" w:hAnsi="Times New Roman"/>
          <w:sz w:val="28"/>
        </w:rPr>
        <w:t xml:space="preserve">3.40. </w:t>
      </w:r>
      <w:r w:rsidRPr="00A141FC">
        <w:rPr>
          <w:rFonts w:ascii="Times New Roman" w:hAnsi="Times New Roman"/>
          <w:sz w:val="28"/>
          <w:szCs w:val="28"/>
        </w:rPr>
        <w:t>Продолжительность административной процедуры (максимальный срок ее выполнения) составляет 1 рабочий день.</w:t>
      </w:r>
    </w:p>
    <w:p w:rsidR="00BA2AF5" w:rsidRPr="00A141FC" w:rsidRDefault="00BA2AF5" w:rsidP="00BA2AF5">
      <w:pPr>
        <w:ind w:firstLine="709"/>
        <w:jc w:val="both"/>
        <w:rPr>
          <w:szCs w:val="28"/>
        </w:rPr>
      </w:pPr>
      <w:r w:rsidRPr="00A141FC">
        <w:rPr>
          <w:szCs w:val="28"/>
        </w:rPr>
        <w:t>3.41. Результатом административной процедуры является выдача заявителю разрешения на строительство либо письма об отказе в выдаче такого разрешения.</w:t>
      </w: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sz w:val="28"/>
          <w:szCs w:val="28"/>
          <w:lang w:val="en-US"/>
        </w:rPr>
        <w:t>I</w:t>
      </w:r>
      <w:r w:rsidRPr="00A141FC">
        <w:rPr>
          <w:rFonts w:ascii="Times New Roman" w:hAnsi="Times New Roman"/>
          <w:sz w:val="28"/>
          <w:szCs w:val="28"/>
        </w:rPr>
        <w:t>V. Формы контроля за исполнением Административного</w:t>
      </w:r>
    </w:p>
    <w:p w:rsidR="00BA2AF5" w:rsidRPr="00A141FC" w:rsidRDefault="00BA2AF5" w:rsidP="00BA2AF5">
      <w:pPr>
        <w:pStyle w:val="ConsPlusNormal"/>
        <w:jc w:val="center"/>
        <w:rPr>
          <w:rFonts w:ascii="Times New Roman" w:hAnsi="Times New Roman"/>
          <w:bCs/>
          <w:sz w:val="28"/>
          <w:szCs w:val="28"/>
        </w:rPr>
      </w:pPr>
      <w:r w:rsidRPr="00A141FC">
        <w:rPr>
          <w:rFonts w:ascii="Times New Roman" w:hAnsi="Times New Roman"/>
          <w:sz w:val="28"/>
          <w:szCs w:val="28"/>
        </w:rPr>
        <w:t>регламента</w:t>
      </w:r>
    </w:p>
    <w:p w:rsidR="00BA2AF5" w:rsidRPr="00A141FC" w:rsidRDefault="00BA2AF5" w:rsidP="00BA2AF5">
      <w:pPr>
        <w:ind w:firstLine="709"/>
        <w:jc w:val="both"/>
        <w:rPr>
          <w:bCs/>
          <w:szCs w:val="28"/>
        </w:rPr>
      </w:pPr>
    </w:p>
    <w:p w:rsidR="00BA2AF5" w:rsidRPr="00A141FC" w:rsidRDefault="00BA2AF5" w:rsidP="00BA2AF5">
      <w:pPr>
        <w:pStyle w:val="ConsPlusNormal"/>
        <w:ind w:firstLine="567"/>
        <w:jc w:val="both"/>
      </w:pPr>
      <w:r w:rsidRPr="00A141FC">
        <w:rPr>
          <w:rFonts w:ascii="Times New Roman" w:hAnsi="Times New Roman"/>
          <w:sz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w:t>
      </w:r>
      <w:r w:rsidRPr="00A141FC">
        <w:rPr>
          <w:rFonts w:ascii="Times New Roman" w:hAnsi="Times New Roman"/>
          <w:sz w:val="28"/>
        </w:rPr>
        <w:lastRenderedPageBreak/>
        <w:t>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BA2AF5" w:rsidRPr="00A141FC" w:rsidRDefault="00BA2AF5" w:rsidP="00BA2AF5">
      <w:pPr>
        <w:pStyle w:val="ConsPlusNormal"/>
        <w:ind w:firstLine="567"/>
        <w:jc w:val="both"/>
      </w:pPr>
      <w:r w:rsidRPr="00A141FC">
        <w:rPr>
          <w:rFonts w:ascii="Times New Roman" w:hAnsi="Times New Roman"/>
          <w:sz w:val="28"/>
        </w:rPr>
        <w:t>Текущий контроль осуществляется путем проведения проверок</w:t>
      </w:r>
      <w:r w:rsidRPr="00A141FC">
        <w:rPr>
          <w:rFonts w:ascii="Times New Roman" w:hAnsi="Times New Roman"/>
          <w:color w:val="92D050"/>
          <w:sz w:val="28"/>
        </w:rPr>
        <w:t xml:space="preserve"> </w:t>
      </w:r>
      <w:r w:rsidRPr="00A141FC">
        <w:rPr>
          <w:rFonts w:ascii="Times New Roman" w:hAnsi="Times New Roman"/>
          <w:sz w:val="2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BA2AF5" w:rsidRPr="00A141FC" w:rsidRDefault="00BA2AF5" w:rsidP="00BA2AF5">
      <w:pPr>
        <w:pStyle w:val="ConsPlusNormal"/>
        <w:ind w:firstLine="567"/>
        <w:jc w:val="both"/>
      </w:pPr>
      <w:r w:rsidRPr="00A141FC">
        <w:rPr>
          <w:rFonts w:ascii="Times New Roman" w:hAnsi="Times New Roman"/>
          <w:sz w:val="28"/>
        </w:rPr>
        <w:t>4.2. В Администрации проводятся плановые и внеплановые проверки полноты и качества исполнения муниципальной услуги.</w:t>
      </w:r>
    </w:p>
    <w:p w:rsidR="00BA2AF5" w:rsidRPr="00A141FC" w:rsidRDefault="00BA2AF5" w:rsidP="00BA2AF5">
      <w:pPr>
        <w:pStyle w:val="ConsPlusNormal"/>
        <w:ind w:firstLine="567"/>
        <w:jc w:val="both"/>
      </w:pPr>
      <w:r w:rsidRPr="00A141FC">
        <w:rPr>
          <w:rFonts w:ascii="Times New Roman" w:hAnsi="Times New Roman"/>
          <w:sz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BA2AF5" w:rsidRPr="00A141FC" w:rsidRDefault="00BA2AF5" w:rsidP="00BA2AF5">
      <w:pPr>
        <w:pStyle w:val="ConsPlusNormal"/>
        <w:ind w:firstLine="567"/>
        <w:jc w:val="both"/>
      </w:pPr>
      <w:r w:rsidRPr="00A141FC">
        <w:rPr>
          <w:rFonts w:ascii="Times New Roman" w:hAnsi="Times New Roman"/>
          <w:sz w:val="28"/>
        </w:rPr>
        <w:t>Периодичность осуществления проверок определяется главой Администрации.</w:t>
      </w:r>
    </w:p>
    <w:p w:rsidR="00BA2AF5" w:rsidRPr="00A141FC" w:rsidRDefault="00BA2AF5" w:rsidP="00BA2AF5">
      <w:pPr>
        <w:pStyle w:val="ConsPlusNormal"/>
        <w:ind w:firstLine="567"/>
        <w:jc w:val="both"/>
      </w:pPr>
      <w:r w:rsidRPr="00A141FC">
        <w:rPr>
          <w:rFonts w:ascii="Times New Roman" w:hAnsi="Times New Roman"/>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BA2AF5" w:rsidRPr="00A141FC" w:rsidRDefault="00BA2AF5" w:rsidP="00BA2AF5">
      <w:pPr>
        <w:pStyle w:val="ConsPlusNormal"/>
        <w:ind w:firstLine="567"/>
        <w:jc w:val="both"/>
      </w:pPr>
      <w:r w:rsidRPr="00A141FC">
        <w:rPr>
          <w:rFonts w:ascii="Times New Roman" w:hAnsi="Times New Roman"/>
          <w:sz w:val="28"/>
        </w:rPr>
        <w:t>Плановые и внеплановые проверки проводятся на основании распоряжений главы Администрации.</w:t>
      </w:r>
    </w:p>
    <w:p w:rsidR="00BA2AF5" w:rsidRPr="00A141FC" w:rsidRDefault="00BA2AF5" w:rsidP="00BA2AF5">
      <w:pPr>
        <w:pStyle w:val="ConsPlusNormal"/>
        <w:ind w:firstLine="567"/>
        <w:jc w:val="both"/>
      </w:pPr>
      <w:r w:rsidRPr="00A141FC">
        <w:rPr>
          <w:rFonts w:ascii="Times New Roman" w:hAnsi="Times New Roman"/>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A2AF5" w:rsidRPr="00A141FC" w:rsidRDefault="00BA2AF5" w:rsidP="00BA2AF5">
      <w:pPr>
        <w:pStyle w:val="ConsPlusNormal"/>
        <w:ind w:firstLine="567"/>
        <w:jc w:val="both"/>
      </w:pPr>
      <w:r w:rsidRPr="00A141FC">
        <w:rPr>
          <w:rFonts w:ascii="Times New Roman" w:hAnsi="Times New Roman"/>
          <w:sz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BA2AF5" w:rsidRPr="00A141FC" w:rsidRDefault="00BA2AF5" w:rsidP="00BA2AF5">
      <w:pPr>
        <w:pStyle w:val="ConsPlusNormal"/>
        <w:ind w:firstLine="567"/>
        <w:jc w:val="both"/>
      </w:pPr>
      <w:r w:rsidRPr="00A141FC">
        <w:rPr>
          <w:rFonts w:ascii="Times New Roman" w:hAnsi="Times New Roman"/>
          <w:sz w:val="28"/>
        </w:rPr>
        <w:t>4.5. Ответственные исполнители несут персональную ответственность за:</w:t>
      </w:r>
    </w:p>
    <w:p w:rsidR="00BA2AF5" w:rsidRPr="00A141FC" w:rsidRDefault="00BA2AF5" w:rsidP="00BA2AF5">
      <w:pPr>
        <w:pStyle w:val="ConsPlusNormal"/>
        <w:ind w:firstLine="567"/>
        <w:jc w:val="both"/>
      </w:pPr>
      <w:r w:rsidRPr="00A141FC">
        <w:rPr>
          <w:rFonts w:ascii="Times New Roman" w:hAnsi="Times New Roman"/>
          <w:sz w:val="28"/>
        </w:rPr>
        <w:t>4.5.1. соответствие результатов рассмотрения документов требованиям законодательства Российской Федерации;</w:t>
      </w:r>
    </w:p>
    <w:p w:rsidR="00BA2AF5" w:rsidRPr="00A141FC" w:rsidRDefault="00BA2AF5" w:rsidP="00BA2AF5">
      <w:pPr>
        <w:pStyle w:val="ConsPlusNormal"/>
        <w:ind w:firstLine="567"/>
        <w:jc w:val="both"/>
      </w:pPr>
      <w:r w:rsidRPr="00A141FC">
        <w:rPr>
          <w:rFonts w:ascii="Times New Roman" w:hAnsi="Times New Roman"/>
          <w:sz w:val="28"/>
        </w:rPr>
        <w:t>4.5.2. соблюдение сроков выполнения административных процедур при предоставлении муниципальной услуги.</w:t>
      </w:r>
    </w:p>
    <w:p w:rsidR="00BA2AF5" w:rsidRPr="00A141FC" w:rsidRDefault="00BA2AF5" w:rsidP="00BA2AF5">
      <w:pPr>
        <w:pStyle w:val="ConsPlusNormal"/>
        <w:ind w:firstLine="567"/>
        <w:jc w:val="both"/>
      </w:pPr>
      <w:r w:rsidRPr="00A141FC">
        <w:rPr>
          <w:rFonts w:ascii="Times New Roman" w:hAnsi="Times New Roman"/>
          <w:sz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и (или) Региональный портал.</w:t>
      </w:r>
    </w:p>
    <w:p w:rsidR="00BA2AF5" w:rsidRPr="00A141FC" w:rsidRDefault="00BA2AF5" w:rsidP="00BA2AF5">
      <w:pPr>
        <w:pStyle w:val="ConsPlusNormal"/>
        <w:ind w:firstLine="567"/>
        <w:jc w:val="both"/>
        <w:rPr>
          <w:rFonts w:ascii="Times New Roman" w:hAnsi="Times New Roman"/>
          <w:sz w:val="28"/>
        </w:rPr>
      </w:pPr>
    </w:p>
    <w:p w:rsidR="00BA2AF5" w:rsidRPr="00A141FC" w:rsidRDefault="00BA2AF5" w:rsidP="00BA2AF5">
      <w:pPr>
        <w:autoSpaceDE w:val="0"/>
        <w:autoSpaceDN w:val="0"/>
        <w:adjustRightInd w:val="0"/>
        <w:ind w:firstLine="540"/>
        <w:jc w:val="center"/>
        <w:rPr>
          <w:szCs w:val="28"/>
        </w:rPr>
      </w:pPr>
      <w:r w:rsidRPr="00A141FC">
        <w:rPr>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BA2AF5" w:rsidRPr="00A141FC" w:rsidRDefault="00BA2AF5" w:rsidP="00BA2AF5">
      <w:pPr>
        <w:autoSpaceDE w:val="0"/>
        <w:autoSpaceDN w:val="0"/>
        <w:adjustRightInd w:val="0"/>
        <w:ind w:firstLine="540"/>
        <w:jc w:val="both"/>
        <w:rPr>
          <w:szCs w:val="28"/>
        </w:rPr>
      </w:pPr>
    </w:p>
    <w:p w:rsidR="00BA2AF5" w:rsidRPr="00A141FC" w:rsidRDefault="00BA2AF5" w:rsidP="00BA2AF5">
      <w:pPr>
        <w:autoSpaceDE w:val="0"/>
        <w:autoSpaceDN w:val="0"/>
        <w:adjustRightInd w:val="0"/>
        <w:ind w:firstLine="540"/>
        <w:jc w:val="both"/>
        <w:rPr>
          <w:szCs w:val="28"/>
        </w:rPr>
      </w:pPr>
      <w:r w:rsidRPr="00A141FC">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BA2AF5" w:rsidRPr="00A141FC" w:rsidRDefault="00BA2AF5" w:rsidP="00BA2AF5">
      <w:pPr>
        <w:autoSpaceDE w:val="0"/>
        <w:autoSpaceDN w:val="0"/>
        <w:adjustRightInd w:val="0"/>
        <w:ind w:firstLine="540"/>
        <w:jc w:val="both"/>
        <w:rPr>
          <w:szCs w:val="28"/>
        </w:rPr>
      </w:pPr>
      <w:r w:rsidRPr="00A141FC">
        <w:rPr>
          <w:szCs w:val="28"/>
        </w:rPr>
        <w:t xml:space="preserve">5.2. Предметом жалобы могут являться нарушения прав и законных интересов заявителей, противоправные решения, действия (бездействие) </w:t>
      </w:r>
      <w:r w:rsidRPr="00A141FC">
        <w:rPr>
          <w:szCs w:val="28"/>
        </w:rPr>
        <w:lastRenderedPageBreak/>
        <w:t>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BA2AF5" w:rsidRPr="00A141FC" w:rsidRDefault="00BA2AF5" w:rsidP="00BA2AF5">
      <w:pPr>
        <w:autoSpaceDE w:val="0"/>
        <w:autoSpaceDN w:val="0"/>
        <w:adjustRightInd w:val="0"/>
        <w:ind w:firstLine="540"/>
        <w:jc w:val="both"/>
        <w:rPr>
          <w:szCs w:val="28"/>
        </w:rPr>
      </w:pPr>
      <w:r w:rsidRPr="00A141FC">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BA2AF5" w:rsidRPr="00A141FC" w:rsidRDefault="00BA2AF5" w:rsidP="00BA2AF5">
      <w:pPr>
        <w:autoSpaceDE w:val="0"/>
        <w:autoSpaceDN w:val="0"/>
        <w:adjustRightInd w:val="0"/>
        <w:ind w:firstLine="540"/>
        <w:jc w:val="both"/>
        <w:rPr>
          <w:szCs w:val="28"/>
        </w:rPr>
      </w:pPr>
      <w:r w:rsidRPr="00A141FC">
        <w:rPr>
          <w:szCs w:val="28"/>
        </w:rPr>
        <w:t>Указанная информация также может быть сообщена заявителю в устной и (или) в письменной форме.</w:t>
      </w:r>
    </w:p>
    <w:p w:rsidR="00BA2AF5" w:rsidRPr="00A141FC" w:rsidRDefault="00BA2AF5" w:rsidP="00BA2AF5">
      <w:pPr>
        <w:autoSpaceDE w:val="0"/>
        <w:autoSpaceDN w:val="0"/>
        <w:adjustRightInd w:val="0"/>
        <w:ind w:firstLine="540"/>
        <w:jc w:val="both"/>
        <w:rPr>
          <w:szCs w:val="28"/>
        </w:rPr>
      </w:pPr>
      <w:r w:rsidRPr="00A141FC">
        <w:rPr>
          <w:szCs w:val="28"/>
        </w:rPr>
        <w:t>5.4. Порядок подачи и рассмотрения жалобы на решения и действия (бездействие) должностных лиц, муниципальных служащих Администрации.</w:t>
      </w:r>
    </w:p>
    <w:p w:rsidR="00BA2AF5" w:rsidRPr="00A141FC" w:rsidRDefault="00BA2AF5" w:rsidP="00BA2AF5">
      <w:pPr>
        <w:autoSpaceDE w:val="0"/>
        <w:autoSpaceDN w:val="0"/>
        <w:adjustRightInd w:val="0"/>
        <w:ind w:firstLine="540"/>
        <w:jc w:val="both"/>
        <w:rPr>
          <w:szCs w:val="28"/>
        </w:rPr>
      </w:pPr>
      <w:r w:rsidRPr="00A141FC">
        <w:rPr>
          <w:szCs w:val="28"/>
        </w:rPr>
        <w:t>5.4.1. Заявитель может обратиться с жалобой, в том числе, в следующих случаях:</w:t>
      </w:r>
    </w:p>
    <w:p w:rsidR="00BA2AF5" w:rsidRPr="00A141FC" w:rsidRDefault="00BA2AF5" w:rsidP="00BA2AF5">
      <w:pPr>
        <w:autoSpaceDE w:val="0"/>
        <w:autoSpaceDN w:val="0"/>
        <w:adjustRightInd w:val="0"/>
        <w:ind w:firstLine="540"/>
        <w:jc w:val="both"/>
        <w:rPr>
          <w:szCs w:val="28"/>
        </w:rPr>
      </w:pPr>
      <w:r w:rsidRPr="00A141FC">
        <w:rPr>
          <w:szCs w:val="28"/>
        </w:rPr>
        <w:t>1) нарушение срока регистрации запроса о предоставлении муниципальной услуги;</w:t>
      </w:r>
    </w:p>
    <w:p w:rsidR="00BA2AF5" w:rsidRPr="00A141FC" w:rsidRDefault="00BA2AF5" w:rsidP="00BA2AF5">
      <w:pPr>
        <w:autoSpaceDE w:val="0"/>
        <w:autoSpaceDN w:val="0"/>
        <w:adjustRightInd w:val="0"/>
        <w:ind w:firstLine="540"/>
        <w:jc w:val="both"/>
        <w:rPr>
          <w:szCs w:val="28"/>
        </w:rPr>
      </w:pPr>
      <w:r w:rsidRPr="00A141FC">
        <w:rPr>
          <w:szCs w:val="28"/>
        </w:rPr>
        <w:t>2) нарушение срока предоставления муниципальной услуги;</w:t>
      </w:r>
    </w:p>
    <w:p w:rsidR="00BA2AF5" w:rsidRPr="00A141FC" w:rsidRDefault="00BA2AF5" w:rsidP="00BA2AF5">
      <w:pPr>
        <w:autoSpaceDE w:val="0"/>
        <w:autoSpaceDN w:val="0"/>
        <w:adjustRightInd w:val="0"/>
        <w:ind w:firstLine="540"/>
        <w:jc w:val="both"/>
        <w:rPr>
          <w:szCs w:val="28"/>
        </w:rPr>
      </w:pPr>
      <w:r w:rsidRPr="00A141FC">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BA2AF5" w:rsidRPr="00A141FC" w:rsidRDefault="00BA2AF5" w:rsidP="00BA2AF5">
      <w:pPr>
        <w:autoSpaceDE w:val="0"/>
        <w:autoSpaceDN w:val="0"/>
        <w:adjustRightInd w:val="0"/>
        <w:ind w:firstLine="540"/>
        <w:jc w:val="both"/>
        <w:rPr>
          <w:szCs w:val="28"/>
        </w:rPr>
      </w:pPr>
      <w:r w:rsidRPr="00A141FC">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BA2AF5" w:rsidRPr="00A141FC" w:rsidRDefault="00BA2AF5" w:rsidP="00BA2AF5">
      <w:pPr>
        <w:autoSpaceDE w:val="0"/>
        <w:autoSpaceDN w:val="0"/>
        <w:adjustRightInd w:val="0"/>
        <w:ind w:firstLine="540"/>
        <w:jc w:val="both"/>
        <w:rPr>
          <w:szCs w:val="28"/>
        </w:rPr>
      </w:pPr>
      <w:r w:rsidRPr="00A141FC">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A2AF5" w:rsidRPr="00A141FC" w:rsidRDefault="00BA2AF5" w:rsidP="00BA2AF5">
      <w:pPr>
        <w:autoSpaceDE w:val="0"/>
        <w:autoSpaceDN w:val="0"/>
        <w:adjustRightInd w:val="0"/>
        <w:ind w:firstLine="540"/>
        <w:jc w:val="both"/>
        <w:rPr>
          <w:szCs w:val="28"/>
        </w:rPr>
      </w:pPr>
      <w:r w:rsidRPr="00A141FC">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BA2AF5" w:rsidRPr="00A141FC" w:rsidRDefault="00BA2AF5" w:rsidP="00BA2AF5">
      <w:pPr>
        <w:autoSpaceDE w:val="0"/>
        <w:autoSpaceDN w:val="0"/>
        <w:adjustRightInd w:val="0"/>
        <w:ind w:firstLine="540"/>
        <w:jc w:val="both"/>
        <w:rPr>
          <w:szCs w:val="28"/>
        </w:rPr>
      </w:pPr>
      <w:r w:rsidRPr="00A141FC">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A2AF5" w:rsidRPr="00A141FC" w:rsidRDefault="00BA2AF5" w:rsidP="00BA2AF5">
      <w:pPr>
        <w:autoSpaceDE w:val="0"/>
        <w:autoSpaceDN w:val="0"/>
        <w:adjustRightInd w:val="0"/>
        <w:ind w:firstLine="540"/>
        <w:jc w:val="both"/>
        <w:rPr>
          <w:szCs w:val="28"/>
        </w:rPr>
      </w:pPr>
      <w:r w:rsidRPr="00A141FC">
        <w:rPr>
          <w:szCs w:val="28"/>
        </w:rPr>
        <w:t>8) нарушение срока или порядка выдачи документов по результатам предоставления муниципальной услуги;</w:t>
      </w:r>
    </w:p>
    <w:p w:rsidR="00BA2AF5" w:rsidRPr="00A141FC" w:rsidRDefault="00BA2AF5" w:rsidP="00BA2AF5">
      <w:pPr>
        <w:autoSpaceDE w:val="0"/>
        <w:autoSpaceDN w:val="0"/>
        <w:adjustRightInd w:val="0"/>
        <w:ind w:firstLine="540"/>
        <w:jc w:val="both"/>
        <w:rPr>
          <w:szCs w:val="28"/>
        </w:rPr>
      </w:pPr>
      <w:r w:rsidRPr="00A141FC">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A2AF5" w:rsidRPr="00A141FC" w:rsidRDefault="00BA2AF5" w:rsidP="00BA2AF5">
      <w:pPr>
        <w:autoSpaceDE w:val="0"/>
        <w:autoSpaceDN w:val="0"/>
        <w:adjustRightInd w:val="0"/>
        <w:ind w:firstLine="540"/>
        <w:jc w:val="both"/>
        <w:rPr>
          <w:szCs w:val="28"/>
        </w:rPr>
      </w:pPr>
      <w:r w:rsidRPr="00A141FC">
        <w:rPr>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A141FC">
        <w:rPr>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A2AF5" w:rsidRPr="00A141FC" w:rsidRDefault="00BA2AF5" w:rsidP="00BA2AF5">
      <w:pPr>
        <w:autoSpaceDE w:val="0"/>
        <w:autoSpaceDN w:val="0"/>
        <w:adjustRightInd w:val="0"/>
        <w:ind w:firstLine="540"/>
        <w:jc w:val="both"/>
        <w:rPr>
          <w:szCs w:val="28"/>
        </w:rPr>
      </w:pPr>
      <w:r w:rsidRPr="00A141FC">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BA2AF5" w:rsidRPr="00A141FC" w:rsidRDefault="00BA2AF5" w:rsidP="00BA2AF5">
      <w:pPr>
        <w:autoSpaceDE w:val="0"/>
        <w:autoSpaceDN w:val="0"/>
        <w:adjustRightInd w:val="0"/>
        <w:ind w:firstLine="540"/>
        <w:jc w:val="both"/>
        <w:rPr>
          <w:szCs w:val="28"/>
        </w:rPr>
      </w:pPr>
      <w:r w:rsidRPr="00A141FC">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BA2AF5" w:rsidRPr="00A141FC" w:rsidRDefault="00BA2AF5" w:rsidP="00BA2AF5">
      <w:pPr>
        <w:autoSpaceDE w:val="0"/>
        <w:autoSpaceDN w:val="0"/>
        <w:adjustRightInd w:val="0"/>
        <w:ind w:firstLine="540"/>
        <w:jc w:val="both"/>
        <w:rPr>
          <w:szCs w:val="28"/>
        </w:rPr>
      </w:pPr>
      <w:r w:rsidRPr="00A141FC">
        <w:rPr>
          <w:szCs w:val="28"/>
        </w:rPr>
        <w:t xml:space="preserve">5.4.4. Жалоба на решения и действия (бездействие) главы Администрации подается Главе администрации. </w:t>
      </w:r>
    </w:p>
    <w:p w:rsidR="00BA2AF5" w:rsidRPr="00A141FC" w:rsidRDefault="00BA2AF5" w:rsidP="00BA2AF5">
      <w:pPr>
        <w:autoSpaceDE w:val="0"/>
        <w:autoSpaceDN w:val="0"/>
        <w:adjustRightInd w:val="0"/>
        <w:ind w:firstLine="540"/>
        <w:jc w:val="both"/>
        <w:rPr>
          <w:szCs w:val="28"/>
        </w:rPr>
      </w:pPr>
      <w:r w:rsidRPr="00A141FC">
        <w:rPr>
          <w:szCs w:val="28"/>
        </w:rPr>
        <w:t>5.4.5. Жалоба на решения, принятые главой Администрации, подается в порядке, установленном законодательством Российской Федерации в уполномоченный исполнительный орган муниципальной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BA2AF5" w:rsidRPr="00A141FC" w:rsidRDefault="00BA2AF5" w:rsidP="00BA2AF5">
      <w:pPr>
        <w:autoSpaceDE w:val="0"/>
        <w:autoSpaceDN w:val="0"/>
        <w:adjustRightInd w:val="0"/>
        <w:ind w:firstLine="540"/>
        <w:jc w:val="both"/>
        <w:rPr>
          <w:szCs w:val="28"/>
        </w:rPr>
      </w:pPr>
      <w:r w:rsidRPr="00A141FC">
        <w:rPr>
          <w:szCs w:val="28"/>
        </w:rPr>
        <w:t>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ФЗ № 210-ФЗ, либо в порядке, установленном антимонопольным законодательством Российской Федерации, в антимонопольный орган.</w:t>
      </w:r>
    </w:p>
    <w:p w:rsidR="00BA2AF5" w:rsidRPr="0041664E" w:rsidRDefault="00BA2AF5" w:rsidP="00BA2AF5">
      <w:pPr>
        <w:ind w:firstLine="709"/>
        <w:jc w:val="both"/>
      </w:pPr>
      <w:r w:rsidRPr="0041664E">
        <w:rPr>
          <w:szCs w:val="28"/>
        </w:rPr>
        <w:t>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BA2AF5" w:rsidRPr="0041664E" w:rsidRDefault="00BA2AF5" w:rsidP="00BA2AF5">
      <w:pPr>
        <w:ind w:firstLine="709"/>
        <w:jc w:val="both"/>
      </w:pPr>
      <w:r w:rsidRPr="0041664E">
        <w:rPr>
          <w:szCs w:val="28"/>
        </w:rPr>
        <w:t>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w:t>
      </w:r>
      <w:r w:rsidRPr="0041664E">
        <w:t xml:space="preserve"> </w:t>
      </w:r>
      <w:r w:rsidRPr="0041664E">
        <w:rPr>
          <w:szCs w:val="28"/>
        </w:rPr>
        <w:t xml:space="preserve">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w:t>
      </w:r>
      <w:r w:rsidRPr="0041664E">
        <w:rPr>
          <w:szCs w:val="28"/>
        </w:rPr>
        <w:lastRenderedPageBreak/>
        <w:t>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 и его работников при предоставлении муниципальных услуг».</w:t>
      </w:r>
    </w:p>
    <w:p w:rsidR="00BA2AF5" w:rsidRPr="00A141FC" w:rsidRDefault="00BA2AF5" w:rsidP="00BA2AF5">
      <w:pPr>
        <w:autoSpaceDE w:val="0"/>
        <w:autoSpaceDN w:val="0"/>
        <w:adjustRightInd w:val="0"/>
        <w:ind w:firstLine="540"/>
        <w:jc w:val="both"/>
        <w:rPr>
          <w:szCs w:val="28"/>
        </w:rPr>
      </w:pPr>
      <w:r w:rsidRPr="00A141FC">
        <w:rPr>
          <w:szCs w:val="2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BA2AF5" w:rsidRPr="00A141FC" w:rsidRDefault="00BA2AF5" w:rsidP="00BA2AF5">
      <w:pPr>
        <w:autoSpaceDE w:val="0"/>
        <w:autoSpaceDN w:val="0"/>
        <w:adjustRightInd w:val="0"/>
        <w:ind w:firstLine="540"/>
        <w:jc w:val="both"/>
        <w:rPr>
          <w:szCs w:val="28"/>
        </w:rPr>
      </w:pPr>
      <w:r w:rsidRPr="00A141FC">
        <w:rPr>
          <w:szCs w:val="28"/>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BA2AF5" w:rsidRPr="00A141FC" w:rsidRDefault="00BA2AF5" w:rsidP="00BA2AF5">
      <w:pPr>
        <w:autoSpaceDE w:val="0"/>
        <w:autoSpaceDN w:val="0"/>
        <w:adjustRightInd w:val="0"/>
        <w:ind w:firstLine="540"/>
        <w:jc w:val="both"/>
        <w:rPr>
          <w:szCs w:val="28"/>
        </w:rPr>
      </w:pPr>
      <w:r w:rsidRPr="00A141FC">
        <w:rPr>
          <w:szCs w:val="28"/>
        </w:rPr>
        <w:t>5.4.8. В электронном виде жалоба может быть подана заявителем посредством:</w:t>
      </w:r>
    </w:p>
    <w:p w:rsidR="00BA2AF5" w:rsidRPr="00A141FC" w:rsidRDefault="00BA2AF5" w:rsidP="00BA2AF5">
      <w:pPr>
        <w:autoSpaceDE w:val="0"/>
        <w:autoSpaceDN w:val="0"/>
        <w:adjustRightInd w:val="0"/>
        <w:ind w:firstLine="540"/>
        <w:jc w:val="both"/>
        <w:rPr>
          <w:szCs w:val="28"/>
        </w:rPr>
      </w:pPr>
      <w:r w:rsidRPr="00A141FC">
        <w:rPr>
          <w:szCs w:val="28"/>
        </w:rPr>
        <w:t>а) официального сайта Администрации;</w:t>
      </w:r>
    </w:p>
    <w:p w:rsidR="00BA2AF5" w:rsidRPr="00A141FC" w:rsidRDefault="00BA2AF5" w:rsidP="00BA2AF5">
      <w:pPr>
        <w:autoSpaceDE w:val="0"/>
        <w:autoSpaceDN w:val="0"/>
        <w:adjustRightInd w:val="0"/>
        <w:ind w:firstLine="540"/>
        <w:jc w:val="both"/>
        <w:rPr>
          <w:szCs w:val="28"/>
        </w:rPr>
      </w:pPr>
      <w:r w:rsidRPr="00A141FC">
        <w:rPr>
          <w:szCs w:val="28"/>
        </w:rPr>
        <w:t>б) электронной почты Администрации;</w:t>
      </w:r>
    </w:p>
    <w:p w:rsidR="00BA2AF5" w:rsidRPr="00A141FC" w:rsidRDefault="00BA2AF5" w:rsidP="00BA2AF5">
      <w:pPr>
        <w:autoSpaceDE w:val="0"/>
        <w:autoSpaceDN w:val="0"/>
        <w:adjustRightInd w:val="0"/>
        <w:ind w:firstLine="540"/>
        <w:jc w:val="both"/>
        <w:rPr>
          <w:szCs w:val="28"/>
        </w:rPr>
      </w:pPr>
      <w:r w:rsidRPr="00A141FC">
        <w:rPr>
          <w:szCs w:val="28"/>
        </w:rPr>
        <w:t>в) Единого портала;</w:t>
      </w:r>
    </w:p>
    <w:p w:rsidR="00BA2AF5" w:rsidRPr="00A141FC" w:rsidRDefault="00BA2AF5" w:rsidP="00BA2AF5">
      <w:pPr>
        <w:autoSpaceDE w:val="0"/>
        <w:autoSpaceDN w:val="0"/>
        <w:adjustRightInd w:val="0"/>
        <w:ind w:firstLine="540"/>
        <w:jc w:val="both"/>
        <w:rPr>
          <w:szCs w:val="28"/>
        </w:rPr>
      </w:pPr>
      <w:r w:rsidRPr="00A141FC">
        <w:rPr>
          <w:szCs w:val="28"/>
        </w:rPr>
        <w:t>г) Регионального портала;</w:t>
      </w:r>
    </w:p>
    <w:p w:rsidR="00BA2AF5" w:rsidRPr="00A141FC" w:rsidRDefault="00BA2AF5" w:rsidP="00BA2AF5">
      <w:pPr>
        <w:autoSpaceDE w:val="0"/>
        <w:autoSpaceDN w:val="0"/>
        <w:adjustRightInd w:val="0"/>
        <w:ind w:firstLine="540"/>
        <w:jc w:val="both"/>
        <w:rPr>
          <w:szCs w:val="28"/>
        </w:rPr>
      </w:pPr>
      <w:r w:rsidRPr="00A141FC">
        <w:rPr>
          <w:szCs w:val="28"/>
        </w:rPr>
        <w:t>д)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A2AF5" w:rsidRPr="00A141FC" w:rsidRDefault="00BA2AF5" w:rsidP="00BA2AF5">
      <w:pPr>
        <w:autoSpaceDE w:val="0"/>
        <w:autoSpaceDN w:val="0"/>
        <w:adjustRightInd w:val="0"/>
        <w:ind w:firstLine="540"/>
        <w:jc w:val="both"/>
        <w:rPr>
          <w:szCs w:val="28"/>
        </w:rPr>
      </w:pPr>
      <w:r w:rsidRPr="00A141FC">
        <w:rPr>
          <w:szCs w:val="28"/>
        </w:rPr>
        <w:t>5.4.9. Подача жалобы и документов, предусмотренных подпунктами 5.4.5 и 5.4.6. настоящего пункта Административного регламента, в электронном виде осуществляется заявителем (уполномоченным представителем заявителя) в соответствии с законодательством Российской Федерации.</w:t>
      </w:r>
    </w:p>
    <w:p w:rsidR="00BA2AF5" w:rsidRPr="00A141FC" w:rsidRDefault="00BA2AF5" w:rsidP="00BA2AF5">
      <w:pPr>
        <w:autoSpaceDE w:val="0"/>
        <w:autoSpaceDN w:val="0"/>
        <w:adjustRightInd w:val="0"/>
        <w:ind w:firstLine="540"/>
        <w:jc w:val="both"/>
        <w:rPr>
          <w:szCs w:val="28"/>
        </w:rPr>
      </w:pPr>
      <w:r w:rsidRPr="00A141FC">
        <w:rPr>
          <w:szCs w:val="2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BA2AF5" w:rsidRPr="00A141FC" w:rsidRDefault="00BA2AF5" w:rsidP="00BA2AF5">
      <w:pPr>
        <w:autoSpaceDE w:val="0"/>
        <w:autoSpaceDN w:val="0"/>
        <w:adjustRightInd w:val="0"/>
        <w:ind w:firstLine="540"/>
        <w:jc w:val="both"/>
        <w:rPr>
          <w:szCs w:val="28"/>
        </w:rPr>
      </w:pPr>
      <w:r w:rsidRPr="00A141FC">
        <w:rPr>
          <w:szCs w:val="28"/>
        </w:rPr>
        <w:t>При этом срок рассмотрения жалобы исчисляется со дня регистрации жалобы в уполномоченном на ее рассмотрение органе.</w:t>
      </w:r>
    </w:p>
    <w:p w:rsidR="00BA2AF5" w:rsidRPr="00A141FC" w:rsidRDefault="00BA2AF5" w:rsidP="00BA2AF5">
      <w:pPr>
        <w:autoSpaceDE w:val="0"/>
        <w:autoSpaceDN w:val="0"/>
        <w:adjustRightInd w:val="0"/>
        <w:ind w:firstLine="540"/>
        <w:jc w:val="both"/>
        <w:rPr>
          <w:szCs w:val="28"/>
        </w:rPr>
      </w:pPr>
      <w:r w:rsidRPr="00A141FC">
        <w:rPr>
          <w:szCs w:val="28"/>
        </w:rPr>
        <w:t>5.4.11. Жалоба может быть подана заявителем через МФЦ.</w:t>
      </w:r>
    </w:p>
    <w:p w:rsidR="00BA2AF5" w:rsidRPr="00A141FC" w:rsidRDefault="00BA2AF5" w:rsidP="00BA2AF5">
      <w:pPr>
        <w:autoSpaceDE w:val="0"/>
        <w:autoSpaceDN w:val="0"/>
        <w:adjustRightInd w:val="0"/>
        <w:ind w:firstLine="540"/>
        <w:jc w:val="both"/>
        <w:rPr>
          <w:szCs w:val="28"/>
        </w:rPr>
      </w:pPr>
      <w:r w:rsidRPr="00A141FC">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BA2AF5" w:rsidRPr="00A141FC" w:rsidRDefault="00BA2AF5" w:rsidP="00BA2AF5">
      <w:pPr>
        <w:autoSpaceDE w:val="0"/>
        <w:autoSpaceDN w:val="0"/>
        <w:adjustRightInd w:val="0"/>
        <w:ind w:firstLine="540"/>
        <w:jc w:val="both"/>
        <w:rPr>
          <w:szCs w:val="28"/>
        </w:rPr>
      </w:pPr>
      <w:r w:rsidRPr="00A141FC">
        <w:rPr>
          <w:szCs w:val="28"/>
        </w:rPr>
        <w:t>При этом срок рассмотрения жалобы исчисляется со дня регистрации жалобы в Администрации.</w:t>
      </w:r>
    </w:p>
    <w:p w:rsidR="00BA2AF5" w:rsidRPr="00A141FC" w:rsidRDefault="00BA2AF5" w:rsidP="00BA2AF5">
      <w:pPr>
        <w:autoSpaceDE w:val="0"/>
        <w:autoSpaceDN w:val="0"/>
        <w:adjustRightInd w:val="0"/>
        <w:ind w:firstLine="540"/>
        <w:jc w:val="both"/>
        <w:rPr>
          <w:szCs w:val="28"/>
        </w:rPr>
      </w:pPr>
      <w:r w:rsidRPr="00A141FC">
        <w:rPr>
          <w:szCs w:val="28"/>
        </w:rPr>
        <w:t>5.5. Жалоба должна содержать:</w:t>
      </w:r>
    </w:p>
    <w:p w:rsidR="00BA2AF5" w:rsidRPr="00A141FC" w:rsidRDefault="00BA2AF5" w:rsidP="00BA2AF5">
      <w:pPr>
        <w:autoSpaceDE w:val="0"/>
        <w:autoSpaceDN w:val="0"/>
        <w:adjustRightInd w:val="0"/>
        <w:ind w:firstLine="540"/>
        <w:jc w:val="both"/>
        <w:rPr>
          <w:szCs w:val="28"/>
        </w:rPr>
      </w:pPr>
      <w:r w:rsidRPr="00A141FC">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BA2AF5" w:rsidRPr="00A141FC" w:rsidRDefault="00BA2AF5" w:rsidP="00BA2AF5">
      <w:pPr>
        <w:autoSpaceDE w:val="0"/>
        <w:autoSpaceDN w:val="0"/>
        <w:adjustRightInd w:val="0"/>
        <w:ind w:firstLine="540"/>
        <w:jc w:val="both"/>
        <w:rPr>
          <w:szCs w:val="28"/>
        </w:rPr>
      </w:pPr>
      <w:r w:rsidRPr="00A141FC">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2AF5" w:rsidRPr="00A141FC" w:rsidRDefault="00BA2AF5" w:rsidP="00BA2AF5">
      <w:pPr>
        <w:autoSpaceDE w:val="0"/>
        <w:autoSpaceDN w:val="0"/>
        <w:adjustRightInd w:val="0"/>
        <w:ind w:firstLine="540"/>
        <w:jc w:val="both"/>
        <w:rPr>
          <w:szCs w:val="28"/>
        </w:rPr>
      </w:pPr>
      <w:r w:rsidRPr="00A141FC">
        <w:rPr>
          <w:szCs w:val="28"/>
        </w:rPr>
        <w:lastRenderedPageBreak/>
        <w:t>3) сведения об обжалуемых решениях и действиях (бездействии)  Администрации, должностного лица Администрации, муниципального служащего;</w:t>
      </w:r>
    </w:p>
    <w:p w:rsidR="00BA2AF5" w:rsidRPr="00A141FC" w:rsidRDefault="00BA2AF5" w:rsidP="00BA2AF5">
      <w:pPr>
        <w:autoSpaceDE w:val="0"/>
        <w:autoSpaceDN w:val="0"/>
        <w:adjustRightInd w:val="0"/>
        <w:ind w:firstLine="540"/>
        <w:jc w:val="both"/>
        <w:rPr>
          <w:szCs w:val="28"/>
        </w:rPr>
      </w:pPr>
      <w:r w:rsidRPr="00A141FC">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BA2AF5" w:rsidRPr="00A141FC" w:rsidRDefault="00BA2AF5" w:rsidP="00BA2AF5">
      <w:pPr>
        <w:autoSpaceDE w:val="0"/>
        <w:autoSpaceDN w:val="0"/>
        <w:adjustRightInd w:val="0"/>
        <w:ind w:firstLine="540"/>
        <w:jc w:val="both"/>
        <w:rPr>
          <w:szCs w:val="28"/>
        </w:rPr>
      </w:pPr>
      <w:r w:rsidRPr="00A141FC">
        <w:rPr>
          <w:szCs w:val="28"/>
        </w:rPr>
        <w:t>5.6. Заявитель имеет право на получение исчерпывающей информации и документов, необходимых для обоснования и рассмотрения жалобы.</w:t>
      </w:r>
    </w:p>
    <w:p w:rsidR="00BA2AF5" w:rsidRPr="00A141FC" w:rsidRDefault="00BA2AF5" w:rsidP="00BA2AF5">
      <w:pPr>
        <w:autoSpaceDE w:val="0"/>
        <w:autoSpaceDN w:val="0"/>
        <w:adjustRightInd w:val="0"/>
        <w:ind w:firstLine="540"/>
        <w:jc w:val="both"/>
        <w:rPr>
          <w:szCs w:val="28"/>
        </w:rPr>
      </w:pPr>
      <w:r w:rsidRPr="00A141FC">
        <w:rPr>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A2AF5" w:rsidRPr="00A141FC" w:rsidRDefault="00BA2AF5" w:rsidP="00BA2AF5">
      <w:pPr>
        <w:autoSpaceDE w:val="0"/>
        <w:autoSpaceDN w:val="0"/>
        <w:adjustRightInd w:val="0"/>
        <w:ind w:firstLine="540"/>
        <w:jc w:val="both"/>
        <w:rPr>
          <w:szCs w:val="28"/>
        </w:rPr>
      </w:pPr>
      <w:r w:rsidRPr="00A141FC">
        <w:rPr>
          <w:szCs w:val="28"/>
        </w:rPr>
        <w:t>5.8. Основания для приостановления рассмотрения жалобы законодательством не предусмотрены.</w:t>
      </w:r>
    </w:p>
    <w:p w:rsidR="00BA2AF5" w:rsidRPr="00A141FC" w:rsidRDefault="00BA2AF5" w:rsidP="00BA2AF5">
      <w:pPr>
        <w:autoSpaceDE w:val="0"/>
        <w:autoSpaceDN w:val="0"/>
        <w:adjustRightInd w:val="0"/>
        <w:ind w:firstLine="540"/>
        <w:jc w:val="both"/>
        <w:rPr>
          <w:szCs w:val="28"/>
        </w:rPr>
      </w:pPr>
      <w:r w:rsidRPr="00A141FC">
        <w:rPr>
          <w:szCs w:val="28"/>
        </w:rPr>
        <w:t>5.9. По результатам рассмотрения жалобы принимается одно из следующих решений:</w:t>
      </w:r>
    </w:p>
    <w:p w:rsidR="00BA2AF5" w:rsidRPr="00A141FC" w:rsidRDefault="00BA2AF5" w:rsidP="00BA2AF5">
      <w:pPr>
        <w:autoSpaceDE w:val="0"/>
        <w:autoSpaceDN w:val="0"/>
        <w:adjustRightInd w:val="0"/>
        <w:ind w:firstLine="540"/>
        <w:jc w:val="both"/>
        <w:rPr>
          <w:szCs w:val="28"/>
        </w:rPr>
      </w:pPr>
      <w:r w:rsidRPr="00A141FC">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BA2AF5" w:rsidRPr="00A141FC" w:rsidRDefault="00BA2AF5" w:rsidP="00BA2AF5">
      <w:pPr>
        <w:autoSpaceDE w:val="0"/>
        <w:autoSpaceDN w:val="0"/>
        <w:adjustRightInd w:val="0"/>
        <w:ind w:firstLine="540"/>
        <w:jc w:val="both"/>
        <w:rPr>
          <w:szCs w:val="28"/>
        </w:rPr>
      </w:pPr>
      <w:r w:rsidRPr="00A141FC">
        <w:rPr>
          <w:szCs w:val="28"/>
        </w:rPr>
        <w:t>- в удовлетворении жалобы отказывается.</w:t>
      </w:r>
    </w:p>
    <w:p w:rsidR="00BA2AF5" w:rsidRPr="00A141FC" w:rsidRDefault="00BA2AF5" w:rsidP="00BA2AF5">
      <w:pPr>
        <w:autoSpaceDE w:val="0"/>
        <w:autoSpaceDN w:val="0"/>
        <w:adjustRightInd w:val="0"/>
        <w:ind w:firstLine="540"/>
        <w:jc w:val="both"/>
        <w:rPr>
          <w:szCs w:val="28"/>
        </w:rPr>
      </w:pPr>
      <w:r w:rsidRPr="00A141FC">
        <w:rPr>
          <w:szCs w:val="28"/>
        </w:rPr>
        <w:t>5.10.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2AF5" w:rsidRPr="00A141FC" w:rsidRDefault="00BA2AF5" w:rsidP="00BA2AF5">
      <w:pPr>
        <w:autoSpaceDE w:val="0"/>
        <w:autoSpaceDN w:val="0"/>
        <w:adjustRightInd w:val="0"/>
        <w:ind w:firstLine="540"/>
        <w:jc w:val="both"/>
        <w:rPr>
          <w:szCs w:val="28"/>
        </w:rPr>
      </w:pPr>
      <w:r w:rsidRPr="00A141FC">
        <w:rPr>
          <w:szCs w:val="28"/>
        </w:rPr>
        <w:t>5.10.1. В случае признания жалобы подлежащей удовлетворению в ответе заявителю, указанном в пункте 5.10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A2AF5" w:rsidRPr="00A141FC" w:rsidRDefault="00BA2AF5" w:rsidP="00BA2AF5">
      <w:pPr>
        <w:autoSpaceDE w:val="0"/>
        <w:autoSpaceDN w:val="0"/>
        <w:adjustRightInd w:val="0"/>
        <w:ind w:firstLine="540"/>
        <w:jc w:val="both"/>
        <w:rPr>
          <w:szCs w:val="28"/>
        </w:rPr>
      </w:pPr>
      <w:r w:rsidRPr="00A141FC">
        <w:rPr>
          <w:szCs w:val="28"/>
        </w:rPr>
        <w:t>5.10.2. В случае признания жалобы не подлежащей удовлетворению в ответе заявителю, указанном в пункте 5.10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A2AF5" w:rsidRPr="00A141FC" w:rsidRDefault="00BA2AF5" w:rsidP="00BA2AF5">
      <w:pPr>
        <w:autoSpaceDE w:val="0"/>
        <w:autoSpaceDN w:val="0"/>
        <w:adjustRightInd w:val="0"/>
        <w:ind w:firstLine="540"/>
        <w:jc w:val="both"/>
        <w:rPr>
          <w:szCs w:val="28"/>
        </w:rPr>
      </w:pPr>
      <w:r w:rsidRPr="00A141FC">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BA2AF5" w:rsidRPr="00A141FC" w:rsidRDefault="00BA2AF5" w:rsidP="00BA2AF5">
      <w:pPr>
        <w:ind w:firstLine="709"/>
        <w:jc w:val="both"/>
      </w:pPr>
      <w:r w:rsidRPr="00A141FC">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BA2AF5" w:rsidRPr="00A141FC" w:rsidRDefault="00BA2AF5" w:rsidP="00BA2AF5">
      <w:pPr>
        <w:ind w:firstLine="709"/>
        <w:jc w:val="both"/>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Default="00BA2AF5" w:rsidP="00BA2AF5">
      <w:pPr>
        <w:pStyle w:val="ConsPlusNormal"/>
        <w:jc w:val="right"/>
        <w:rPr>
          <w:rFonts w:ascii="Times New Roman" w:hAnsi="Times New Roman"/>
          <w:sz w:val="24"/>
          <w:szCs w:val="24"/>
        </w:rPr>
      </w:pPr>
    </w:p>
    <w:p w:rsidR="00BA2AF5" w:rsidRPr="00A141FC" w:rsidRDefault="00BA2AF5" w:rsidP="00BA2AF5">
      <w:pPr>
        <w:pStyle w:val="ConsPlusNormal"/>
        <w:jc w:val="right"/>
        <w:rPr>
          <w:rFonts w:ascii="Times New Roman" w:hAnsi="Times New Roman"/>
          <w:sz w:val="24"/>
          <w:szCs w:val="24"/>
        </w:rPr>
      </w:pPr>
      <w:r w:rsidRPr="00A141FC">
        <w:rPr>
          <w:rFonts w:ascii="Times New Roman" w:hAnsi="Times New Roman"/>
          <w:sz w:val="24"/>
          <w:szCs w:val="24"/>
        </w:rPr>
        <w:t>Приложение № 1</w:t>
      </w:r>
    </w:p>
    <w:p w:rsidR="00BA2AF5" w:rsidRPr="00A141FC" w:rsidRDefault="00BA2AF5" w:rsidP="00BA2AF5">
      <w:pPr>
        <w:pStyle w:val="ConsPlusNormal"/>
        <w:jc w:val="right"/>
        <w:rPr>
          <w:rFonts w:ascii="Times New Roman" w:hAnsi="Times New Roman"/>
          <w:sz w:val="24"/>
          <w:szCs w:val="24"/>
        </w:rPr>
      </w:pPr>
      <w:r w:rsidRPr="00A141FC">
        <w:rPr>
          <w:rFonts w:ascii="Times New Roman" w:hAnsi="Times New Roman"/>
          <w:sz w:val="24"/>
          <w:szCs w:val="24"/>
        </w:rPr>
        <w:t>к административному регламенту</w:t>
      </w:r>
    </w:p>
    <w:p w:rsidR="00BA2AF5" w:rsidRPr="00A141FC" w:rsidRDefault="00BA2AF5" w:rsidP="00BA2AF5">
      <w:pPr>
        <w:pStyle w:val="ConsPlusNormal"/>
        <w:jc w:val="right"/>
        <w:rPr>
          <w:rFonts w:ascii="Times New Roman" w:hAnsi="Times New Roman"/>
          <w:sz w:val="24"/>
          <w:szCs w:val="24"/>
        </w:rPr>
      </w:pPr>
      <w:r w:rsidRPr="00A141FC">
        <w:rPr>
          <w:rFonts w:ascii="Times New Roman" w:hAnsi="Times New Roman"/>
          <w:sz w:val="24"/>
          <w:szCs w:val="24"/>
        </w:rPr>
        <w:t>по представлению</w:t>
      </w:r>
    </w:p>
    <w:p w:rsidR="00BA2AF5" w:rsidRPr="00A141FC" w:rsidRDefault="00BA2AF5" w:rsidP="00BA2AF5">
      <w:pPr>
        <w:pStyle w:val="ConsPlusNormal"/>
        <w:jc w:val="right"/>
        <w:rPr>
          <w:rFonts w:ascii="Times New Roman" w:hAnsi="Times New Roman"/>
          <w:sz w:val="24"/>
          <w:szCs w:val="24"/>
        </w:rPr>
      </w:pPr>
      <w:r w:rsidRPr="00A141FC">
        <w:rPr>
          <w:rFonts w:ascii="Times New Roman" w:hAnsi="Times New Roman"/>
          <w:sz w:val="24"/>
          <w:szCs w:val="24"/>
        </w:rPr>
        <w:t>муниципальной услуги</w:t>
      </w:r>
    </w:p>
    <w:p w:rsidR="00BA2AF5" w:rsidRPr="00A141FC" w:rsidRDefault="00BA2AF5" w:rsidP="00BA2AF5">
      <w:pPr>
        <w:pStyle w:val="ConsPlusNormal"/>
        <w:jc w:val="right"/>
        <w:rPr>
          <w:rFonts w:ascii="Times New Roman" w:hAnsi="Times New Roman"/>
          <w:sz w:val="24"/>
          <w:szCs w:val="24"/>
        </w:rPr>
      </w:pPr>
      <w:r w:rsidRPr="00A141FC">
        <w:rPr>
          <w:rFonts w:ascii="Times New Roman" w:hAnsi="Times New Roman"/>
          <w:sz w:val="24"/>
          <w:szCs w:val="24"/>
        </w:rPr>
        <w:t>«Выдача разрешения</w:t>
      </w:r>
    </w:p>
    <w:p w:rsidR="00BA2AF5" w:rsidRPr="00A141FC" w:rsidRDefault="00BA2AF5" w:rsidP="00BA2AF5">
      <w:pPr>
        <w:pStyle w:val="ConsPlusNormal"/>
        <w:jc w:val="right"/>
        <w:rPr>
          <w:rFonts w:ascii="Times New Roman" w:hAnsi="Times New Roman"/>
          <w:sz w:val="24"/>
          <w:szCs w:val="24"/>
        </w:rPr>
      </w:pPr>
      <w:r w:rsidRPr="00A141FC">
        <w:rPr>
          <w:rFonts w:ascii="Times New Roman" w:hAnsi="Times New Roman"/>
          <w:sz w:val="24"/>
          <w:szCs w:val="24"/>
        </w:rPr>
        <w:t>на строительство»</w:t>
      </w:r>
    </w:p>
    <w:p w:rsidR="00BA2AF5" w:rsidRPr="00A141FC" w:rsidRDefault="00BA2AF5" w:rsidP="00BA2AF5">
      <w:pPr>
        <w:pStyle w:val="ConsPlusNormal"/>
        <w:jc w:val="both"/>
        <w:rPr>
          <w:rFonts w:ascii="Times New Roman" w:hAnsi="Times New Roman"/>
          <w:sz w:val="28"/>
          <w:szCs w:val="28"/>
        </w:rPr>
      </w:pPr>
    </w:p>
    <w:p w:rsidR="00BA2AF5" w:rsidRPr="00A141FC" w:rsidRDefault="00BA2AF5" w:rsidP="00BA2AF5">
      <w:pPr>
        <w:pStyle w:val="ConsPlusNormal"/>
        <w:jc w:val="center"/>
        <w:rPr>
          <w:rFonts w:ascii="Times New Roman" w:hAnsi="Times New Roman"/>
          <w:b/>
          <w:sz w:val="28"/>
          <w:szCs w:val="28"/>
        </w:rPr>
      </w:pPr>
      <w:r w:rsidRPr="00A141FC">
        <w:rPr>
          <w:rFonts w:ascii="Times New Roman" w:hAnsi="Times New Roman"/>
          <w:b/>
          <w:sz w:val="28"/>
          <w:szCs w:val="28"/>
        </w:rPr>
        <w:lastRenderedPageBreak/>
        <w:t>Форма</w:t>
      </w:r>
    </w:p>
    <w:p w:rsidR="00BA2AF5" w:rsidRPr="00A141FC" w:rsidRDefault="00BA2AF5" w:rsidP="00BA2AF5">
      <w:pPr>
        <w:pStyle w:val="ConsPlusNormal"/>
        <w:jc w:val="center"/>
        <w:rPr>
          <w:rFonts w:ascii="Times New Roman" w:hAnsi="Times New Roman"/>
          <w:b/>
          <w:sz w:val="28"/>
          <w:szCs w:val="28"/>
        </w:rPr>
      </w:pPr>
      <w:r w:rsidRPr="00A141FC">
        <w:rPr>
          <w:rFonts w:ascii="Times New Roman" w:hAnsi="Times New Roman"/>
          <w:b/>
          <w:sz w:val="28"/>
          <w:szCs w:val="28"/>
        </w:rPr>
        <w:t>заявления на предоставление муниципальной услуги</w:t>
      </w:r>
    </w:p>
    <w:p w:rsidR="00BA2AF5" w:rsidRPr="00A141FC" w:rsidRDefault="00BA2AF5" w:rsidP="00BA2AF5">
      <w:pPr>
        <w:pStyle w:val="ConsPlusNormal"/>
        <w:jc w:val="center"/>
        <w:rPr>
          <w:rFonts w:ascii="Times New Roman" w:hAnsi="Times New Roman"/>
          <w:sz w:val="28"/>
          <w:szCs w:val="28"/>
        </w:rPr>
      </w:pPr>
      <w:r w:rsidRPr="00A141FC">
        <w:rPr>
          <w:rFonts w:ascii="Times New Roman" w:hAnsi="Times New Roman"/>
          <w:b/>
          <w:sz w:val="28"/>
          <w:szCs w:val="28"/>
        </w:rPr>
        <w:t>«Выдача разрешения на строительство»</w:t>
      </w: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ConsPlusNormal"/>
        <w:jc w:val="center"/>
        <w:rPr>
          <w:rFonts w:ascii="Times New Roman" w:hAnsi="Times New Roman"/>
          <w:sz w:val="28"/>
          <w:szCs w:val="28"/>
        </w:rPr>
      </w:pP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Главе Администрации</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 xml:space="preserve"> </w:t>
      </w:r>
      <w:r w:rsidRPr="00A141FC">
        <w:rPr>
          <w:rFonts w:ascii="Times New Roman" w:hAnsi="Times New Roman" w:cs="Times New Roman"/>
          <w:i/>
          <w:szCs w:val="22"/>
        </w:rPr>
        <w:t>(… … наименование муниципального образования)</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от ____________________________________</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(наименование застройщика</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______________________________________</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 xml:space="preserve"> (Ф.И.О. (при наличии)) - для граждан,</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______________________________________</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полное наименование организации -</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для юридических лиц),</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______________________________________</w:t>
      </w:r>
    </w:p>
    <w:p w:rsidR="00BA2AF5" w:rsidRPr="00A141FC" w:rsidRDefault="00BA2AF5" w:rsidP="00BA2AF5">
      <w:pPr>
        <w:pStyle w:val="ConsPlusNormal"/>
        <w:jc w:val="right"/>
        <w:rPr>
          <w:rFonts w:ascii="Times New Roman" w:hAnsi="Times New Roman"/>
          <w:sz w:val="28"/>
          <w:szCs w:val="28"/>
        </w:rPr>
      </w:pPr>
      <w:r w:rsidRPr="00A141FC">
        <w:rPr>
          <w:rFonts w:ascii="Times New Roman" w:hAnsi="Times New Roman"/>
          <w:sz w:val="28"/>
          <w:szCs w:val="28"/>
        </w:rPr>
        <w:t xml:space="preserve">почтовый индекс и адрес </w:t>
      </w:r>
    </w:p>
    <w:p w:rsidR="00BA2AF5" w:rsidRPr="00A141FC" w:rsidRDefault="00BA2AF5" w:rsidP="00BA2AF5">
      <w:pPr>
        <w:pStyle w:val="ConsPlusNormal"/>
        <w:jc w:val="right"/>
        <w:rPr>
          <w:rFonts w:ascii="Times New Roman" w:hAnsi="Times New Roman"/>
          <w:sz w:val="28"/>
          <w:szCs w:val="28"/>
        </w:rPr>
      </w:pPr>
      <w:r w:rsidRPr="00A141FC">
        <w:rPr>
          <w:rFonts w:ascii="Times New Roman" w:hAnsi="Times New Roman"/>
          <w:sz w:val="28"/>
          <w:szCs w:val="28"/>
        </w:rPr>
        <w:t xml:space="preserve">(по усмотрению заявителя номера факсов, </w:t>
      </w:r>
    </w:p>
    <w:p w:rsidR="00BA2AF5" w:rsidRPr="00A141FC" w:rsidRDefault="00BA2AF5" w:rsidP="00BA2AF5">
      <w:pPr>
        <w:pStyle w:val="ConsPlusNormal"/>
        <w:jc w:val="right"/>
        <w:rPr>
          <w:rFonts w:ascii="Times New Roman" w:hAnsi="Times New Roman"/>
          <w:sz w:val="28"/>
          <w:szCs w:val="28"/>
        </w:rPr>
      </w:pPr>
      <w:r w:rsidRPr="00A141FC">
        <w:rPr>
          <w:rFonts w:ascii="Times New Roman" w:hAnsi="Times New Roman"/>
          <w:sz w:val="28"/>
          <w:szCs w:val="28"/>
        </w:rPr>
        <w:t>телексов, адрес электронной почты)</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Контактные телефоны: _________________</w:t>
      </w:r>
    </w:p>
    <w:p w:rsidR="00BA2AF5" w:rsidRPr="00A141FC" w:rsidRDefault="00BA2AF5" w:rsidP="00BA2AF5">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______________________________________</w:t>
      </w:r>
    </w:p>
    <w:p w:rsidR="00BA2AF5" w:rsidRPr="00A141FC" w:rsidRDefault="00BA2AF5" w:rsidP="00BA2AF5">
      <w:pPr>
        <w:pStyle w:val="ConsPlusNonformat"/>
        <w:jc w:val="both"/>
        <w:rPr>
          <w:rFonts w:ascii="Times New Roman" w:hAnsi="Times New Roman" w:cs="Times New Roman"/>
          <w:sz w:val="28"/>
          <w:szCs w:val="28"/>
        </w:rPr>
      </w:pPr>
    </w:p>
    <w:p w:rsidR="00BA2AF5" w:rsidRPr="00A141FC" w:rsidRDefault="00BA2AF5" w:rsidP="00BA2AF5">
      <w:pPr>
        <w:pStyle w:val="ConsPlusNonformat"/>
        <w:jc w:val="center"/>
        <w:rPr>
          <w:rFonts w:ascii="Times New Roman" w:hAnsi="Times New Roman" w:cs="Times New Roman"/>
          <w:sz w:val="28"/>
          <w:szCs w:val="28"/>
        </w:rPr>
      </w:pPr>
      <w:bookmarkStart w:id="6" w:name="P581"/>
      <w:bookmarkEnd w:id="6"/>
      <w:r w:rsidRPr="00A141FC">
        <w:rPr>
          <w:rFonts w:ascii="Times New Roman" w:hAnsi="Times New Roman" w:cs="Times New Roman"/>
          <w:sz w:val="28"/>
          <w:szCs w:val="28"/>
        </w:rPr>
        <w:t>ЗАЯВЛЕНИЕ</w:t>
      </w:r>
    </w:p>
    <w:p w:rsidR="00BA2AF5" w:rsidRPr="00A141FC" w:rsidRDefault="00BA2AF5" w:rsidP="00BA2AF5">
      <w:pPr>
        <w:pStyle w:val="ConsPlusNonformat"/>
        <w:jc w:val="both"/>
        <w:rPr>
          <w:rFonts w:ascii="Times New Roman" w:hAnsi="Times New Roman" w:cs="Times New Roman"/>
          <w:sz w:val="28"/>
          <w:szCs w:val="28"/>
        </w:rPr>
      </w:pPr>
    </w:p>
    <w:p w:rsidR="00BA2AF5" w:rsidRPr="00A141FC" w:rsidRDefault="00BA2AF5" w:rsidP="00BA2AF5">
      <w:pPr>
        <w:pStyle w:val="ConsPlusNonformat"/>
        <w:ind w:firstLine="708"/>
        <w:jc w:val="both"/>
        <w:rPr>
          <w:rFonts w:ascii="Times New Roman" w:hAnsi="Times New Roman" w:cs="Times New Roman"/>
          <w:sz w:val="28"/>
          <w:szCs w:val="28"/>
        </w:rPr>
      </w:pPr>
      <w:r w:rsidRPr="00A141FC">
        <w:rPr>
          <w:rFonts w:ascii="Times New Roman" w:hAnsi="Times New Roman" w:cs="Times New Roman"/>
          <w:sz w:val="28"/>
          <w:szCs w:val="28"/>
        </w:rPr>
        <w:t>Прошу выдать разрешение на строительство с целью ______________________________________________________________</w:t>
      </w:r>
    </w:p>
    <w:p w:rsidR="00BA2AF5" w:rsidRPr="00A141FC" w:rsidRDefault="00BA2AF5" w:rsidP="00BA2AF5">
      <w:pPr>
        <w:pStyle w:val="ConsPlusNonformat"/>
        <w:jc w:val="both"/>
        <w:rPr>
          <w:rFonts w:ascii="Times New Roman" w:hAnsi="Times New Roman" w:cs="Times New Roman"/>
          <w:sz w:val="28"/>
          <w:szCs w:val="28"/>
        </w:rPr>
      </w:pPr>
      <w:r w:rsidRPr="00A141FC">
        <w:rPr>
          <w:rFonts w:ascii="Times New Roman" w:hAnsi="Times New Roman" w:cs="Times New Roman"/>
          <w:sz w:val="28"/>
          <w:szCs w:val="28"/>
        </w:rPr>
        <w:t>__________________________________________________________________</w:t>
      </w:r>
    </w:p>
    <w:p w:rsidR="00BA2AF5" w:rsidRPr="00A141FC" w:rsidRDefault="00BA2AF5" w:rsidP="00BA2AF5">
      <w:pPr>
        <w:pStyle w:val="ConsPlusNonformat"/>
        <w:jc w:val="center"/>
        <w:rPr>
          <w:rFonts w:ascii="Times New Roman" w:hAnsi="Times New Roman" w:cs="Times New Roman"/>
          <w:sz w:val="28"/>
          <w:szCs w:val="28"/>
        </w:rPr>
      </w:pPr>
      <w:r w:rsidRPr="00A141FC">
        <w:rPr>
          <w:rFonts w:ascii="Times New Roman" w:hAnsi="Times New Roman" w:cs="Times New Roman"/>
          <w:sz w:val="28"/>
          <w:szCs w:val="28"/>
        </w:rPr>
        <w:t>(строительства, реконструкции)</w:t>
      </w:r>
    </w:p>
    <w:p w:rsidR="00BA2AF5" w:rsidRPr="00A141FC" w:rsidRDefault="00BA2AF5" w:rsidP="00BA2AF5">
      <w:pPr>
        <w:pStyle w:val="ConsPlusNonformat"/>
        <w:jc w:val="both"/>
        <w:rPr>
          <w:rFonts w:ascii="Times New Roman" w:hAnsi="Times New Roman" w:cs="Times New Roman"/>
          <w:sz w:val="28"/>
          <w:szCs w:val="28"/>
        </w:rPr>
      </w:pPr>
      <w:r w:rsidRPr="00A141FC">
        <w:rPr>
          <w:rFonts w:ascii="Times New Roman" w:hAnsi="Times New Roman" w:cs="Times New Roman"/>
          <w:sz w:val="28"/>
          <w:szCs w:val="28"/>
        </w:rPr>
        <w:t>объекта капитального строительства ______________________________________________________________</w:t>
      </w:r>
    </w:p>
    <w:p w:rsidR="00BA2AF5" w:rsidRPr="00A141FC" w:rsidRDefault="00BA2AF5" w:rsidP="00BA2AF5">
      <w:pPr>
        <w:pStyle w:val="ConsPlusNonformat"/>
        <w:jc w:val="both"/>
        <w:rPr>
          <w:rFonts w:ascii="Times New Roman" w:hAnsi="Times New Roman" w:cs="Times New Roman"/>
          <w:sz w:val="28"/>
          <w:szCs w:val="28"/>
        </w:rPr>
      </w:pPr>
      <w:r w:rsidRPr="00A141FC">
        <w:rPr>
          <w:rFonts w:ascii="Times New Roman" w:hAnsi="Times New Roman" w:cs="Times New Roman"/>
          <w:sz w:val="28"/>
          <w:szCs w:val="28"/>
        </w:rPr>
        <w:t>__________________________________________________________________</w:t>
      </w:r>
    </w:p>
    <w:p w:rsidR="00BA2AF5" w:rsidRPr="00A141FC" w:rsidRDefault="00BA2AF5" w:rsidP="00BA2AF5">
      <w:pPr>
        <w:pStyle w:val="ConsPlusNonformat"/>
        <w:jc w:val="both"/>
        <w:rPr>
          <w:rFonts w:ascii="Times New Roman" w:hAnsi="Times New Roman" w:cs="Times New Roman"/>
          <w:sz w:val="28"/>
          <w:szCs w:val="28"/>
        </w:rPr>
      </w:pPr>
      <w:r w:rsidRPr="00A141FC">
        <w:rPr>
          <w:rFonts w:ascii="Times New Roman" w:hAnsi="Times New Roman" w:cs="Times New Roman"/>
          <w:sz w:val="28"/>
          <w:szCs w:val="28"/>
        </w:rPr>
        <w:t>по адресу:  ______________________________________________________</w:t>
      </w:r>
    </w:p>
    <w:p w:rsidR="00BA2AF5" w:rsidRPr="00A141FC" w:rsidRDefault="00BA2AF5" w:rsidP="00BA2AF5">
      <w:pPr>
        <w:pStyle w:val="ConsPlusNonformat"/>
        <w:ind w:firstLine="709"/>
        <w:rPr>
          <w:rFonts w:ascii="Times New Roman" w:hAnsi="Times New Roman" w:cs="Times New Roman"/>
          <w:sz w:val="28"/>
          <w:szCs w:val="28"/>
        </w:rPr>
      </w:pP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К заявлению прилагаю следующие документы:</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1)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2)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3)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4)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5)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6)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7)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8)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9) ___________________________________________________________;</w:t>
      </w:r>
    </w:p>
    <w:p w:rsidR="00BA2AF5" w:rsidRPr="00A141FC" w:rsidRDefault="00BA2AF5" w:rsidP="00BA2AF5">
      <w:pPr>
        <w:pStyle w:val="ConsPlusNonformat"/>
        <w:ind w:firstLine="709"/>
        <w:rPr>
          <w:rFonts w:ascii="Times New Roman" w:hAnsi="Times New Roman" w:cs="Times New Roman"/>
        </w:rPr>
      </w:pPr>
      <w:r w:rsidRPr="00A141FC">
        <w:rPr>
          <w:rFonts w:ascii="Times New Roman" w:hAnsi="Times New Roman" w:cs="Times New Roman"/>
          <w:sz w:val="28"/>
          <w:szCs w:val="28"/>
        </w:rPr>
        <w:t>10)__________________________________________________________;</w:t>
      </w:r>
    </w:p>
    <w:p w:rsidR="00BA2AF5" w:rsidRPr="00A141FC" w:rsidRDefault="00BA2AF5" w:rsidP="00BA2AF5">
      <w:pPr>
        <w:pStyle w:val="ConsPlusNonformat"/>
        <w:jc w:val="both"/>
        <w:rPr>
          <w:rFonts w:ascii="Times New Roman" w:hAnsi="Times New Roman" w:cs="Times New Roman"/>
          <w:sz w:val="28"/>
          <w:szCs w:val="28"/>
        </w:rPr>
      </w:pPr>
    </w:p>
    <w:p w:rsidR="00BA2AF5" w:rsidRPr="00A141FC" w:rsidRDefault="00BA2AF5" w:rsidP="00BA2AF5">
      <w:pPr>
        <w:pStyle w:val="ConsPlusNormal"/>
        <w:ind w:firstLine="540"/>
        <w:jc w:val="both"/>
        <w:rPr>
          <w:rFonts w:ascii="Times New Roman" w:hAnsi="Times New Roman"/>
          <w:sz w:val="28"/>
        </w:rPr>
      </w:pPr>
      <w:r w:rsidRPr="00A141FC">
        <w:rPr>
          <w:rFonts w:ascii="Times New Roman" w:hAnsi="Times New Roman"/>
          <w:sz w:val="28"/>
        </w:rPr>
        <w:t>Уведомления, в том числе об отказе в выдаче разрешения на строительство, решение об отказе в приеме к рассмотрению документов, расписки и иные результаты рассмотрения документов прошу (</w:t>
      </w:r>
      <w:r w:rsidRPr="00A141FC">
        <w:rPr>
          <w:rFonts w:ascii="Times New Roman" w:hAnsi="Times New Roman"/>
          <w:sz w:val="28"/>
          <w:szCs w:val="28"/>
        </w:rPr>
        <w:t>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896"/>
      </w:tblGrid>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pStyle w:val="ConsPlusNormal"/>
              <w:jc w:val="both"/>
              <w:rPr>
                <w:rFonts w:ascii="Times New Roman" w:eastAsia="Calibri" w:hAnsi="Times New Roman"/>
                <w:sz w:val="28"/>
              </w:rPr>
            </w:pPr>
            <w:r w:rsidRPr="00A141FC">
              <w:rPr>
                <w:rFonts w:ascii="Times New Roman" w:eastAsia="Calibri" w:hAnsi="Times New Roman"/>
                <w:sz w:val="28"/>
              </w:rPr>
              <w:t>направлять в форме электронного документа через</w:t>
            </w:r>
            <w:r w:rsidRPr="00A141FC">
              <w:rPr>
                <w:rFonts w:ascii="Times New Roman" w:eastAsia="Calibri" w:hAnsi="Times New Roman"/>
                <w:sz w:val="28"/>
                <w:szCs w:val="28"/>
              </w:rPr>
              <w:t xml:space="preserve"> личный кабинет Единого портала и (или) Регионального портала</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pStyle w:val="ConsPlusNormal"/>
              <w:jc w:val="both"/>
              <w:rPr>
                <w:rFonts w:ascii="Times New Roman" w:eastAsia="Calibri" w:hAnsi="Times New Roman"/>
                <w:sz w:val="28"/>
              </w:rPr>
            </w:pPr>
            <w:r w:rsidRPr="00A141FC">
              <w:rPr>
                <w:rFonts w:ascii="Times New Roman" w:eastAsia="Calibri" w:hAnsi="Times New Roman"/>
                <w:sz w:val="28"/>
              </w:rPr>
              <w:t>выдать на бумажном носителе непосредственно при личном обращении  заявителя (представителя заявителя) в Администрацию</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pStyle w:val="ConsPlusNormal"/>
              <w:jc w:val="both"/>
              <w:rPr>
                <w:rFonts w:ascii="Times New Roman" w:eastAsia="Calibri" w:hAnsi="Times New Roman"/>
                <w:sz w:val="28"/>
              </w:rPr>
            </w:pPr>
            <w:r w:rsidRPr="00A141FC">
              <w:rPr>
                <w:rFonts w:ascii="Times New Roman" w:eastAsia="Calibri" w:hAnsi="Times New Roman"/>
                <w:sz w:val="28"/>
              </w:rPr>
              <w:t>выдать на бумажном носителе через МФЦ</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jc w:val="both"/>
            </w:pPr>
            <w:r w:rsidRPr="00A141FC">
              <w:t>направлять  на бумажном носителе посредством почтового отправления</w:t>
            </w:r>
          </w:p>
        </w:tc>
      </w:tr>
    </w:tbl>
    <w:p w:rsidR="00BA2AF5" w:rsidRPr="00A141FC" w:rsidRDefault="00BA2AF5" w:rsidP="00BA2AF5">
      <w:pPr>
        <w:pStyle w:val="ConsPlusNormal"/>
        <w:ind w:firstLine="540"/>
        <w:jc w:val="both"/>
        <w:rPr>
          <w:rFonts w:ascii="Times New Roman" w:hAnsi="Times New Roman"/>
          <w:sz w:val="28"/>
        </w:rPr>
      </w:pPr>
    </w:p>
    <w:p w:rsidR="00BA2AF5" w:rsidRPr="00A141FC" w:rsidRDefault="00BA2AF5" w:rsidP="00BA2AF5">
      <w:pPr>
        <w:pStyle w:val="ConsPlusNormal"/>
        <w:ind w:firstLine="540"/>
        <w:jc w:val="both"/>
        <w:rPr>
          <w:rFonts w:ascii="Times New Roman" w:hAnsi="Times New Roman"/>
          <w:sz w:val="28"/>
        </w:rPr>
      </w:pPr>
      <w:r w:rsidRPr="00A141FC">
        <w:rPr>
          <w:rFonts w:ascii="Times New Roman" w:hAnsi="Times New Roman"/>
          <w:sz w:val="28"/>
          <w:szCs w:val="28"/>
        </w:rPr>
        <w:t>Разрешение на строительство прошу (нужное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896"/>
      </w:tblGrid>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pStyle w:val="ConsPlusNormal"/>
              <w:jc w:val="both"/>
              <w:rPr>
                <w:rFonts w:ascii="Times New Roman" w:eastAsia="Calibri" w:hAnsi="Times New Roman"/>
                <w:sz w:val="28"/>
              </w:rPr>
            </w:pPr>
            <w:r w:rsidRPr="00A141FC">
              <w:rPr>
                <w:rFonts w:ascii="Times New Roman" w:eastAsia="Calibri" w:hAnsi="Times New Roman"/>
                <w:sz w:val="28"/>
              </w:rPr>
              <w:t>направить в форме электронного документа через</w:t>
            </w:r>
            <w:r w:rsidRPr="00A141FC">
              <w:rPr>
                <w:rFonts w:ascii="Times New Roman" w:eastAsia="Calibri" w:hAnsi="Times New Roman"/>
                <w:sz w:val="28"/>
                <w:szCs w:val="28"/>
              </w:rPr>
              <w:t xml:space="preserve"> личный кабинет Единого портала и (или) Регионального портала</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pStyle w:val="ConsPlusNormal"/>
              <w:jc w:val="both"/>
              <w:rPr>
                <w:rFonts w:ascii="Times New Roman" w:eastAsia="Calibri" w:hAnsi="Times New Roman"/>
                <w:sz w:val="28"/>
              </w:rPr>
            </w:pPr>
            <w:r w:rsidRPr="00A141FC">
              <w:rPr>
                <w:rFonts w:ascii="Times New Roman" w:eastAsia="Calibri" w:hAnsi="Times New Roman"/>
                <w:sz w:val="28"/>
              </w:rPr>
              <w:t>выдать на бумажном носителе непосредственно при личном обращении  заявителя (представителя заявителя) в Администрацию</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pStyle w:val="ConsPlusNormal"/>
              <w:jc w:val="both"/>
              <w:rPr>
                <w:rFonts w:ascii="Times New Roman" w:eastAsia="Calibri" w:hAnsi="Times New Roman"/>
                <w:sz w:val="28"/>
              </w:rPr>
            </w:pPr>
            <w:r w:rsidRPr="00A141FC">
              <w:rPr>
                <w:rFonts w:ascii="Times New Roman" w:eastAsia="Calibri" w:hAnsi="Times New Roman"/>
                <w:sz w:val="28"/>
              </w:rPr>
              <w:t>выдать на бумажном носителе через МФЦ</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jc w:val="both"/>
            </w:pPr>
            <w:r w:rsidRPr="00A141FC">
              <w:t xml:space="preserve">выдать на электронном носителе в Администрации </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jc w:val="both"/>
            </w:pPr>
            <w:r w:rsidRPr="00A141FC">
              <w:t>выдать на электронном носителе через МФЦ</w:t>
            </w:r>
          </w:p>
        </w:tc>
      </w:tr>
      <w:tr w:rsidR="00BA2AF5" w:rsidRPr="00A141FC" w:rsidTr="00663483">
        <w:tc>
          <w:tcPr>
            <w:tcW w:w="675" w:type="dxa"/>
            <w:shd w:val="clear" w:color="auto" w:fill="auto"/>
          </w:tcPr>
          <w:p w:rsidR="00BA2AF5" w:rsidRPr="00A141FC" w:rsidRDefault="00BA2AF5" w:rsidP="00663483">
            <w:pPr>
              <w:pStyle w:val="ConsPlusNormal"/>
              <w:jc w:val="both"/>
              <w:rPr>
                <w:rFonts w:ascii="Times New Roman" w:eastAsia="Calibri" w:hAnsi="Times New Roman"/>
                <w:sz w:val="28"/>
              </w:rPr>
            </w:pPr>
          </w:p>
        </w:tc>
        <w:tc>
          <w:tcPr>
            <w:tcW w:w="8896" w:type="dxa"/>
            <w:shd w:val="clear" w:color="auto" w:fill="auto"/>
          </w:tcPr>
          <w:p w:rsidR="00BA2AF5" w:rsidRPr="00A141FC" w:rsidRDefault="00BA2AF5" w:rsidP="00663483">
            <w:pPr>
              <w:jc w:val="both"/>
            </w:pPr>
            <w:r w:rsidRPr="00A141FC">
              <w:t>направить  на бумажном носителе посредством почтового отправления</w:t>
            </w:r>
          </w:p>
        </w:tc>
      </w:tr>
    </w:tbl>
    <w:p w:rsidR="00BA2AF5" w:rsidRPr="00A141FC" w:rsidRDefault="00BA2AF5" w:rsidP="00BA2AF5">
      <w:pPr>
        <w:pStyle w:val="ConsPlusNonformat"/>
        <w:jc w:val="both"/>
        <w:rPr>
          <w:rFonts w:ascii="Times New Roman" w:hAnsi="Times New Roman" w:cs="Times New Roman"/>
          <w:sz w:val="28"/>
          <w:szCs w:val="28"/>
        </w:rPr>
      </w:pPr>
    </w:p>
    <w:p w:rsidR="00BA2AF5" w:rsidRPr="00A141FC" w:rsidRDefault="00BA2AF5" w:rsidP="00BA2AF5">
      <w:pPr>
        <w:pStyle w:val="ConsPlusNonformat"/>
        <w:rPr>
          <w:rFonts w:ascii="Times New Roman" w:hAnsi="Times New Roman" w:cs="Times New Roman"/>
          <w:sz w:val="28"/>
          <w:szCs w:val="28"/>
        </w:rPr>
      </w:pPr>
    </w:p>
    <w:p w:rsidR="00BA2AF5" w:rsidRPr="00A141FC" w:rsidRDefault="00BA2AF5" w:rsidP="00BA2AF5">
      <w:pPr>
        <w:pStyle w:val="ConsPlusNonformat"/>
        <w:rPr>
          <w:rFonts w:ascii="Times New Roman" w:hAnsi="Times New Roman" w:cs="Times New Roman"/>
          <w:sz w:val="28"/>
          <w:szCs w:val="28"/>
        </w:rPr>
      </w:pPr>
    </w:p>
    <w:p w:rsidR="00BA2AF5" w:rsidRPr="00A141FC" w:rsidRDefault="00BA2AF5" w:rsidP="00BA2AF5">
      <w:pPr>
        <w:pStyle w:val="ConsPlusNonformat"/>
        <w:rPr>
          <w:rFonts w:ascii="Times New Roman" w:hAnsi="Times New Roman" w:cs="Times New Roman"/>
          <w:sz w:val="28"/>
          <w:szCs w:val="28"/>
        </w:rPr>
      </w:pPr>
      <w:r w:rsidRPr="00A141FC">
        <w:rPr>
          <w:rFonts w:ascii="Times New Roman" w:hAnsi="Times New Roman" w:cs="Times New Roman"/>
          <w:sz w:val="28"/>
          <w:szCs w:val="28"/>
        </w:rPr>
        <w:t xml:space="preserve">    Заявитель ____________________________________________ ________________</w:t>
      </w:r>
    </w:p>
    <w:p w:rsidR="00BA2AF5" w:rsidRPr="00A141FC" w:rsidRDefault="00BA2AF5" w:rsidP="00BA2AF5">
      <w:pPr>
        <w:pStyle w:val="ConsPlusNonformat"/>
        <w:rPr>
          <w:rFonts w:ascii="Times New Roman" w:hAnsi="Times New Roman" w:cs="Times New Roman"/>
          <w:sz w:val="28"/>
          <w:szCs w:val="28"/>
        </w:rPr>
      </w:pPr>
      <w:r w:rsidRPr="00A141FC">
        <w:rPr>
          <w:rFonts w:ascii="Times New Roman" w:hAnsi="Times New Roman" w:cs="Times New Roman"/>
          <w:sz w:val="28"/>
          <w:szCs w:val="28"/>
        </w:rPr>
        <w:t xml:space="preserve">                                                          (фамилия, имя, отчество(при наличии))                                            (подпись)</w:t>
      </w:r>
    </w:p>
    <w:p w:rsidR="00BA2AF5" w:rsidRPr="00A141FC" w:rsidRDefault="00BA2AF5" w:rsidP="00BA2AF5">
      <w:pPr>
        <w:pStyle w:val="ConsPlusNonformat"/>
        <w:rPr>
          <w:rFonts w:ascii="Times New Roman" w:hAnsi="Times New Roman" w:cs="Times New Roman"/>
          <w:sz w:val="28"/>
          <w:szCs w:val="28"/>
        </w:rPr>
      </w:pPr>
      <w:r w:rsidRPr="00A141FC">
        <w:rPr>
          <w:rFonts w:ascii="Times New Roman" w:hAnsi="Times New Roman" w:cs="Times New Roman"/>
          <w:sz w:val="28"/>
          <w:szCs w:val="28"/>
        </w:rPr>
        <w:t xml:space="preserve">                                            </w:t>
      </w:r>
    </w:p>
    <w:p w:rsidR="00BA2AF5" w:rsidRPr="00A141FC" w:rsidRDefault="00BA2AF5" w:rsidP="00BA2AF5">
      <w:pPr>
        <w:pStyle w:val="ConsPlusNonformat"/>
        <w:ind w:firstLine="698"/>
        <w:jc w:val="right"/>
        <w:rPr>
          <w:rFonts w:ascii="Times New Roman" w:hAnsi="Times New Roman" w:cs="Times New Roman"/>
          <w:sz w:val="32"/>
          <w:szCs w:val="32"/>
        </w:rPr>
      </w:pPr>
      <w:r w:rsidRPr="00A141FC">
        <w:rPr>
          <w:rFonts w:ascii="Times New Roman" w:hAnsi="Times New Roman" w:cs="Times New Roman"/>
          <w:b/>
          <w:bCs/>
          <w:sz w:val="28"/>
          <w:szCs w:val="28"/>
        </w:rPr>
        <w:t xml:space="preserve">                              </w:t>
      </w:r>
      <w:r w:rsidRPr="00A141FC">
        <w:rPr>
          <w:rFonts w:ascii="Times New Roman" w:hAnsi="Times New Roman" w:cs="Times New Roman"/>
          <w:sz w:val="28"/>
          <w:szCs w:val="28"/>
        </w:rPr>
        <w:t xml:space="preserve"> Дата «____» ____________ 20____г.</w:t>
      </w:r>
    </w:p>
    <w:p w:rsidR="00BA2AF5" w:rsidRPr="00A141FC" w:rsidRDefault="00BA2AF5" w:rsidP="00BA2AF5">
      <w:pPr>
        <w:pStyle w:val="ConsPlusNonformat"/>
        <w:jc w:val="both"/>
        <w:rPr>
          <w:rFonts w:ascii="Times New Roman" w:hAnsi="Times New Roman" w:cs="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8"/>
          <w:szCs w:val="28"/>
        </w:rPr>
      </w:pPr>
    </w:p>
    <w:p w:rsidR="00BA2AF5" w:rsidRDefault="00BA2AF5" w:rsidP="00BA2AF5">
      <w:pPr>
        <w:pStyle w:val="ConsPlusNormal"/>
        <w:jc w:val="right"/>
        <w:rPr>
          <w:rFonts w:ascii="Times New Roman" w:hAnsi="Times New Roman"/>
          <w:sz w:val="28"/>
          <w:szCs w:val="28"/>
        </w:rPr>
      </w:pPr>
    </w:p>
    <w:p w:rsidR="00BA2AF5" w:rsidRPr="00BA2AF5"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tbl>
      <w:tblPr>
        <w:tblW w:w="9840" w:type="dxa"/>
        <w:tblInd w:w="-222" w:type="dxa"/>
        <w:tblLayout w:type="fixed"/>
        <w:tblCellMar>
          <w:left w:w="0" w:type="dxa"/>
          <w:right w:w="0" w:type="dxa"/>
        </w:tblCellMar>
        <w:tblLook w:val="0000"/>
      </w:tblPr>
      <w:tblGrid>
        <w:gridCol w:w="3335"/>
        <w:gridCol w:w="2266"/>
        <w:gridCol w:w="3977"/>
        <w:gridCol w:w="136"/>
        <w:gridCol w:w="126"/>
      </w:tblGrid>
      <w:tr w:rsidR="00BA2AF5" w:rsidRPr="00A141FC" w:rsidTr="00663483">
        <w:tc>
          <w:tcPr>
            <w:tcW w:w="3335" w:type="dxa"/>
          </w:tcPr>
          <w:p w:rsidR="00BA2AF5" w:rsidRDefault="00BA2AF5" w:rsidP="00663483">
            <w:pPr>
              <w:snapToGrid w:val="0"/>
              <w:jc w:val="both"/>
              <w:rPr>
                <w:b/>
                <w:sz w:val="32"/>
                <w:szCs w:val="32"/>
              </w:rPr>
            </w:pPr>
          </w:p>
          <w:p w:rsidR="00BA2AF5" w:rsidRDefault="00BA2AF5" w:rsidP="00663483">
            <w:pPr>
              <w:snapToGrid w:val="0"/>
              <w:jc w:val="both"/>
              <w:rPr>
                <w:b/>
                <w:sz w:val="32"/>
                <w:szCs w:val="32"/>
              </w:rPr>
            </w:pPr>
          </w:p>
          <w:p w:rsidR="00BA2AF5" w:rsidRPr="00A141FC" w:rsidRDefault="00BA2AF5" w:rsidP="00663483">
            <w:pPr>
              <w:snapToGrid w:val="0"/>
              <w:jc w:val="both"/>
              <w:rPr>
                <w:b/>
                <w:sz w:val="32"/>
                <w:szCs w:val="32"/>
              </w:rPr>
            </w:pPr>
          </w:p>
        </w:tc>
        <w:tc>
          <w:tcPr>
            <w:tcW w:w="2266" w:type="dxa"/>
          </w:tcPr>
          <w:p w:rsidR="00BA2AF5" w:rsidRPr="00A141FC" w:rsidRDefault="00BA2AF5" w:rsidP="00663483">
            <w:pPr>
              <w:snapToGrid w:val="0"/>
              <w:jc w:val="both"/>
              <w:rPr>
                <w:b/>
                <w:sz w:val="32"/>
                <w:szCs w:val="32"/>
              </w:rPr>
            </w:pPr>
          </w:p>
        </w:tc>
        <w:tc>
          <w:tcPr>
            <w:tcW w:w="3977" w:type="dxa"/>
          </w:tcPr>
          <w:p w:rsidR="00BA2AF5" w:rsidRPr="00A141FC" w:rsidRDefault="00BA2AF5" w:rsidP="00663483">
            <w:pPr>
              <w:jc w:val="right"/>
              <w:rPr>
                <w:sz w:val="24"/>
              </w:rPr>
            </w:pPr>
            <w:r w:rsidRPr="00A141FC">
              <w:rPr>
                <w:sz w:val="24"/>
              </w:rPr>
              <w:t xml:space="preserve">Приложение № </w:t>
            </w:r>
            <w:r>
              <w:rPr>
                <w:sz w:val="24"/>
              </w:rPr>
              <w:t>2</w:t>
            </w:r>
          </w:p>
          <w:p w:rsidR="00BA2AF5" w:rsidRPr="00A141FC" w:rsidRDefault="00BA2AF5" w:rsidP="00663483">
            <w:pPr>
              <w:pStyle w:val="ConsPlusNormal"/>
              <w:jc w:val="right"/>
              <w:rPr>
                <w:rFonts w:ascii="Times New Roman" w:hAnsi="Times New Roman"/>
                <w:sz w:val="24"/>
                <w:szCs w:val="24"/>
              </w:rPr>
            </w:pPr>
            <w:r w:rsidRPr="00A141FC">
              <w:rPr>
                <w:rFonts w:ascii="Times New Roman" w:hAnsi="Times New Roman"/>
                <w:sz w:val="24"/>
                <w:szCs w:val="24"/>
              </w:rPr>
              <w:t>к административному регламенту предоставления муниципальной услуги «Выдача разрешения</w:t>
            </w:r>
          </w:p>
          <w:p w:rsidR="00BA2AF5" w:rsidRPr="00A141FC" w:rsidRDefault="00BA2AF5" w:rsidP="00663483">
            <w:pPr>
              <w:pStyle w:val="ConsPlusNormal"/>
              <w:jc w:val="right"/>
              <w:rPr>
                <w:rFonts w:ascii="Times New Roman" w:hAnsi="Times New Roman"/>
                <w:sz w:val="24"/>
                <w:szCs w:val="24"/>
              </w:rPr>
            </w:pPr>
            <w:r w:rsidRPr="00A141FC">
              <w:rPr>
                <w:rFonts w:ascii="Times New Roman" w:hAnsi="Times New Roman"/>
                <w:sz w:val="24"/>
                <w:szCs w:val="24"/>
              </w:rPr>
              <w:t>на строительство»</w:t>
            </w:r>
          </w:p>
          <w:p w:rsidR="00BA2AF5" w:rsidRPr="00A141FC" w:rsidRDefault="00BA2AF5" w:rsidP="00663483">
            <w:pPr>
              <w:jc w:val="right"/>
              <w:rPr>
                <w:sz w:val="24"/>
              </w:rPr>
            </w:pPr>
            <w:r w:rsidRPr="00A141FC">
              <w:rPr>
                <w:sz w:val="24"/>
              </w:rPr>
              <w:t xml:space="preserve"> </w:t>
            </w:r>
          </w:p>
          <w:p w:rsidR="00BA2AF5" w:rsidRPr="00A141FC" w:rsidRDefault="00BA2AF5" w:rsidP="00663483">
            <w:pPr>
              <w:jc w:val="right"/>
              <w:rPr>
                <w:sz w:val="32"/>
                <w:szCs w:val="32"/>
              </w:rPr>
            </w:pPr>
          </w:p>
        </w:tc>
        <w:tc>
          <w:tcPr>
            <w:tcW w:w="136" w:type="dxa"/>
          </w:tcPr>
          <w:p w:rsidR="00BA2AF5" w:rsidRPr="00A141FC" w:rsidRDefault="00BA2AF5" w:rsidP="00663483">
            <w:pPr>
              <w:snapToGrid w:val="0"/>
              <w:rPr>
                <w:b/>
                <w:sz w:val="32"/>
                <w:szCs w:val="32"/>
              </w:rPr>
            </w:pPr>
          </w:p>
        </w:tc>
        <w:tc>
          <w:tcPr>
            <w:tcW w:w="126" w:type="dxa"/>
          </w:tcPr>
          <w:p w:rsidR="00BA2AF5" w:rsidRPr="00A141FC" w:rsidRDefault="00BA2AF5" w:rsidP="00663483">
            <w:pPr>
              <w:snapToGrid w:val="0"/>
              <w:rPr>
                <w:b/>
                <w:sz w:val="32"/>
                <w:szCs w:val="32"/>
              </w:rPr>
            </w:pPr>
          </w:p>
        </w:tc>
      </w:tr>
    </w:tbl>
    <w:p w:rsidR="00BA2AF5" w:rsidRPr="00A141FC" w:rsidRDefault="00BA2AF5" w:rsidP="00BA2AF5">
      <w:pPr>
        <w:ind w:firstLine="698"/>
        <w:jc w:val="right"/>
        <w:rPr>
          <w:szCs w:val="28"/>
        </w:rPr>
      </w:pPr>
      <w:r w:rsidRPr="00A141FC">
        <w:rPr>
          <w:szCs w:val="28"/>
        </w:rPr>
        <w:lastRenderedPageBreak/>
        <w:t>______________________________________________</w:t>
      </w:r>
    </w:p>
    <w:p w:rsidR="00BA2AF5" w:rsidRPr="00A141FC" w:rsidRDefault="00BA2AF5" w:rsidP="00BA2AF5">
      <w:pPr>
        <w:ind w:left="5040"/>
        <w:jc w:val="center"/>
        <w:rPr>
          <w:szCs w:val="28"/>
        </w:rPr>
      </w:pPr>
      <w:r w:rsidRPr="00A141FC">
        <w:rPr>
          <w:szCs w:val="28"/>
        </w:rPr>
        <w:t>(Ф.И.О.(отчество при наличии) заявителя, адрес регистрации</w:t>
      </w:r>
    </w:p>
    <w:p w:rsidR="00BA2AF5" w:rsidRPr="00A141FC" w:rsidRDefault="00BA2AF5" w:rsidP="00BA2AF5">
      <w:pPr>
        <w:rPr>
          <w:szCs w:val="28"/>
        </w:rPr>
      </w:pPr>
      <w:r w:rsidRPr="00A141FC">
        <w:rPr>
          <w:szCs w:val="28"/>
        </w:rPr>
        <w:t xml:space="preserve">                                                                              ______________________________________________</w:t>
      </w:r>
    </w:p>
    <w:p w:rsidR="00BA2AF5" w:rsidRPr="00A141FC" w:rsidRDefault="00BA2AF5" w:rsidP="00BA2AF5">
      <w:pPr>
        <w:ind w:left="5040"/>
        <w:jc w:val="center"/>
        <w:rPr>
          <w:szCs w:val="28"/>
        </w:rPr>
      </w:pPr>
      <w:r w:rsidRPr="00A141FC">
        <w:rPr>
          <w:szCs w:val="28"/>
        </w:rPr>
        <w:t>наименование заявителя, место нахождения)</w:t>
      </w:r>
    </w:p>
    <w:p w:rsidR="00BA2AF5" w:rsidRPr="00A141FC" w:rsidRDefault="00BA2AF5" w:rsidP="00BA2AF5">
      <w:pPr>
        <w:jc w:val="center"/>
        <w:rPr>
          <w:szCs w:val="28"/>
        </w:rPr>
      </w:pPr>
      <w:r w:rsidRPr="00A141FC">
        <w:rPr>
          <w:b/>
          <w:color w:val="26282F"/>
          <w:szCs w:val="28"/>
        </w:rPr>
        <w:t>Отказ</w:t>
      </w:r>
    </w:p>
    <w:p w:rsidR="00BA2AF5" w:rsidRPr="00A141FC" w:rsidRDefault="00BA2AF5" w:rsidP="00BA2AF5">
      <w:pPr>
        <w:jc w:val="center"/>
        <w:rPr>
          <w:szCs w:val="28"/>
        </w:rPr>
      </w:pPr>
      <w:r w:rsidRPr="00A141FC">
        <w:rPr>
          <w:b/>
          <w:color w:val="26282F"/>
          <w:szCs w:val="28"/>
        </w:rPr>
        <w:t xml:space="preserve">в приеме к рассмотрению документов для предоставления </w:t>
      </w:r>
      <w:r w:rsidRPr="00A141FC">
        <w:rPr>
          <w:b/>
          <w:szCs w:val="28"/>
        </w:rPr>
        <w:t xml:space="preserve">муниципальной услуги </w:t>
      </w:r>
    </w:p>
    <w:p w:rsidR="00BA2AF5" w:rsidRPr="00A141FC" w:rsidRDefault="00BA2AF5" w:rsidP="00BA2AF5">
      <w:pPr>
        <w:jc w:val="center"/>
        <w:rPr>
          <w:szCs w:val="28"/>
        </w:rPr>
      </w:pPr>
      <w:r w:rsidRPr="00A141FC">
        <w:rPr>
          <w:b/>
          <w:szCs w:val="28"/>
        </w:rPr>
        <w:t>«Выдача разрешения на строительство»</w:t>
      </w:r>
    </w:p>
    <w:p w:rsidR="00BA2AF5" w:rsidRPr="00A141FC" w:rsidRDefault="00BA2AF5" w:rsidP="00BA2AF5">
      <w:pPr>
        <w:ind w:firstLine="708"/>
        <w:rPr>
          <w:szCs w:val="28"/>
        </w:rPr>
      </w:pPr>
      <w:r w:rsidRPr="00A141FC">
        <w:rPr>
          <w:szCs w:val="28"/>
        </w:rPr>
        <w:t>Вам отказано в приеме к рассмотрению документов,  представленных  Вами  для  получения муниципальной услуги в __________________________________________________________________</w:t>
      </w:r>
    </w:p>
    <w:p w:rsidR="00BA2AF5" w:rsidRPr="00A141FC" w:rsidRDefault="00BA2AF5" w:rsidP="00BA2AF5">
      <w:pPr>
        <w:rPr>
          <w:szCs w:val="28"/>
        </w:rPr>
      </w:pPr>
      <w:r w:rsidRPr="00A141FC">
        <w:rPr>
          <w:szCs w:val="28"/>
        </w:rPr>
        <w:t>__________________________________________________________________</w:t>
      </w:r>
    </w:p>
    <w:p w:rsidR="00BA2AF5" w:rsidRPr="00A141FC" w:rsidRDefault="00BA2AF5" w:rsidP="00BA2AF5">
      <w:pPr>
        <w:jc w:val="center"/>
        <w:rPr>
          <w:szCs w:val="28"/>
        </w:rPr>
      </w:pPr>
      <w:r w:rsidRPr="00A141FC">
        <w:rPr>
          <w:szCs w:val="28"/>
        </w:rPr>
        <w:t>(указать орган либо учреждение, в которое поданы документы)</w:t>
      </w:r>
    </w:p>
    <w:p w:rsidR="00BA2AF5" w:rsidRPr="00A141FC" w:rsidRDefault="00BA2AF5" w:rsidP="00BA2AF5">
      <w:pPr>
        <w:rPr>
          <w:szCs w:val="28"/>
        </w:rPr>
      </w:pPr>
      <w:r w:rsidRPr="00A141FC">
        <w:rPr>
          <w:szCs w:val="28"/>
        </w:rPr>
        <w:t>по следующим основаниям __________________________________________</w:t>
      </w:r>
    </w:p>
    <w:p w:rsidR="00BA2AF5" w:rsidRPr="00A141FC" w:rsidRDefault="00BA2AF5" w:rsidP="00BA2AF5">
      <w:pPr>
        <w:rPr>
          <w:szCs w:val="28"/>
        </w:rPr>
      </w:pPr>
      <w:r w:rsidRPr="00A141FC">
        <w:rPr>
          <w:szCs w:val="28"/>
        </w:rPr>
        <w:t>__________________________________________________________________</w:t>
      </w:r>
    </w:p>
    <w:p w:rsidR="00BA2AF5" w:rsidRPr="00A141FC" w:rsidRDefault="00BA2AF5" w:rsidP="00BA2AF5">
      <w:pPr>
        <w:rPr>
          <w:szCs w:val="28"/>
        </w:rPr>
      </w:pPr>
      <w:r w:rsidRPr="00A141FC">
        <w:rPr>
          <w:szCs w:val="28"/>
        </w:rPr>
        <w:t>__________________________________________________________________</w:t>
      </w:r>
    </w:p>
    <w:p w:rsidR="00BA2AF5" w:rsidRPr="00A141FC" w:rsidRDefault="00BA2AF5" w:rsidP="00BA2AF5">
      <w:pPr>
        <w:jc w:val="center"/>
        <w:rPr>
          <w:szCs w:val="28"/>
        </w:rPr>
      </w:pPr>
      <w:r w:rsidRPr="00A141FC">
        <w:rPr>
          <w:szCs w:val="28"/>
        </w:rPr>
        <w:t xml:space="preserve"> (указываются причины отказа в приеме к рассмотрению документов со ссылкой на правовой акт)</w:t>
      </w:r>
    </w:p>
    <w:p w:rsidR="00BA2AF5" w:rsidRPr="00A141FC" w:rsidRDefault="00BA2AF5" w:rsidP="00BA2AF5">
      <w:pPr>
        <w:ind w:firstLine="708"/>
        <w:jc w:val="both"/>
        <w:rPr>
          <w:szCs w:val="28"/>
        </w:rPr>
      </w:pPr>
      <w:r w:rsidRPr="00A141FC">
        <w:rPr>
          <w:szCs w:val="28"/>
        </w:rPr>
        <w:t>После устранения причин  отказа  Вы  имеете  право  вновь  обратиться  за предоставлением муниципальной услуги.</w:t>
      </w:r>
    </w:p>
    <w:p w:rsidR="00BA2AF5" w:rsidRPr="00A141FC" w:rsidRDefault="00BA2AF5" w:rsidP="00BA2AF5">
      <w:pPr>
        <w:ind w:firstLine="708"/>
        <w:jc w:val="both"/>
        <w:rPr>
          <w:szCs w:val="28"/>
        </w:rPr>
      </w:pPr>
      <w:r w:rsidRPr="00A141FC">
        <w:rPr>
          <w:szCs w:val="28"/>
        </w:rPr>
        <w:t xml:space="preserve">В соответствии с законодательством Российской Федерации Вы вправе обжаловать отказ в приеме к рассмотрению документов в досудебном порядке путем обращения с жалобой в </w:t>
      </w:r>
    </w:p>
    <w:p w:rsidR="00BA2AF5" w:rsidRPr="00A141FC" w:rsidRDefault="00BA2AF5" w:rsidP="00BA2AF5">
      <w:pPr>
        <w:jc w:val="both"/>
        <w:rPr>
          <w:szCs w:val="28"/>
        </w:rPr>
      </w:pPr>
      <w:r w:rsidRPr="00A141FC">
        <w:rPr>
          <w:szCs w:val="28"/>
        </w:rPr>
        <w:t>__________________________________________________________________</w:t>
      </w:r>
    </w:p>
    <w:p w:rsidR="00BA2AF5" w:rsidRPr="00A141FC" w:rsidRDefault="00BA2AF5" w:rsidP="00BA2AF5">
      <w:pPr>
        <w:jc w:val="both"/>
        <w:rPr>
          <w:szCs w:val="28"/>
        </w:rPr>
      </w:pPr>
      <w:r w:rsidRPr="00A141FC">
        <w:rPr>
          <w:szCs w:val="28"/>
        </w:rPr>
        <w:t>__________________________________________________________________,</w:t>
      </w:r>
    </w:p>
    <w:p w:rsidR="00BA2AF5" w:rsidRPr="00A141FC" w:rsidRDefault="00BA2AF5" w:rsidP="00BA2AF5">
      <w:pPr>
        <w:jc w:val="both"/>
        <w:rPr>
          <w:szCs w:val="28"/>
        </w:rPr>
      </w:pPr>
      <w:r w:rsidRPr="00A141FC">
        <w:rPr>
          <w:szCs w:val="28"/>
        </w:rPr>
        <w:t>а также обратиться за защитой своих законных прав и интересов в  судебные органы.</w:t>
      </w:r>
    </w:p>
    <w:p w:rsidR="00BA2AF5" w:rsidRPr="00A141FC" w:rsidRDefault="00BA2AF5" w:rsidP="00BA2AF5">
      <w:pPr>
        <w:jc w:val="both"/>
        <w:rPr>
          <w:szCs w:val="28"/>
        </w:rPr>
      </w:pPr>
    </w:p>
    <w:p w:rsidR="00BA2AF5" w:rsidRPr="00A141FC" w:rsidRDefault="00BA2AF5" w:rsidP="00BA2AF5">
      <w:pPr>
        <w:rPr>
          <w:szCs w:val="28"/>
        </w:rPr>
      </w:pPr>
      <w:r w:rsidRPr="00A141FC">
        <w:rPr>
          <w:szCs w:val="28"/>
        </w:rPr>
        <w:t>________________________________________     ________________________</w:t>
      </w:r>
    </w:p>
    <w:p w:rsidR="00BA2AF5" w:rsidRPr="00A141FC" w:rsidRDefault="00BA2AF5" w:rsidP="00BA2AF5">
      <w:pPr>
        <w:rPr>
          <w:szCs w:val="28"/>
        </w:rPr>
      </w:pPr>
      <w:r w:rsidRPr="00A141FC">
        <w:rPr>
          <w:szCs w:val="28"/>
        </w:rPr>
        <w:t xml:space="preserve">     (Ф.И.О.</w:t>
      </w:r>
      <w:r w:rsidRPr="00A141FC">
        <w:rPr>
          <w:sz w:val="24"/>
        </w:rPr>
        <w:t xml:space="preserve"> (отчество при наличии)</w:t>
      </w:r>
      <w:r w:rsidRPr="00A141FC">
        <w:rPr>
          <w:szCs w:val="28"/>
        </w:rPr>
        <w:t>, должность сотрудника,                                                                                                    (подпись)</w:t>
      </w:r>
    </w:p>
    <w:p w:rsidR="00BA2AF5" w:rsidRPr="00A141FC" w:rsidRDefault="00BA2AF5" w:rsidP="00BA2AF5">
      <w:pPr>
        <w:rPr>
          <w:szCs w:val="28"/>
        </w:rPr>
      </w:pPr>
      <w:r w:rsidRPr="00A141FC">
        <w:rPr>
          <w:szCs w:val="28"/>
        </w:rPr>
        <w:t xml:space="preserve">      осуществляющего прием документов)</w:t>
      </w: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right"/>
        <w:rPr>
          <w:rFonts w:ascii="Times New Roman" w:hAnsi="Times New Roman"/>
          <w:sz w:val="28"/>
          <w:szCs w:val="28"/>
        </w:rPr>
      </w:pPr>
    </w:p>
    <w:p w:rsidR="00BA2AF5" w:rsidRPr="00A141FC" w:rsidRDefault="00BA2AF5" w:rsidP="00BA2AF5">
      <w:pPr>
        <w:pStyle w:val="ConsPlusNormal"/>
        <w:jc w:val="both"/>
        <w:rPr>
          <w:rFonts w:ascii="Times New Roman" w:hAnsi="Times New Roman"/>
        </w:rPr>
      </w:pPr>
    </w:p>
    <w:p w:rsidR="00BA2AF5" w:rsidRPr="00A141FC" w:rsidRDefault="00BA2AF5" w:rsidP="00BA2AF5">
      <w:pPr>
        <w:pStyle w:val="ConsPlusNormal"/>
        <w:jc w:val="both"/>
        <w:rPr>
          <w:rFonts w:ascii="Times New Roman" w:hAnsi="Times New Roman"/>
        </w:rPr>
      </w:pPr>
    </w:p>
    <w:p w:rsidR="00BA2AF5" w:rsidRPr="00A141FC" w:rsidRDefault="00BA2AF5" w:rsidP="00BA2AF5">
      <w:pPr>
        <w:pStyle w:val="ConsPlusNormal"/>
        <w:jc w:val="both"/>
        <w:rPr>
          <w:rFonts w:ascii="Times New Roman" w:hAnsi="Times New Roman"/>
        </w:rPr>
      </w:pPr>
    </w:p>
    <w:p w:rsidR="00BA2AF5" w:rsidRPr="00A141FC" w:rsidRDefault="00BA2AF5" w:rsidP="00BA2AF5">
      <w:pPr>
        <w:sectPr w:rsidR="00BA2AF5" w:rsidRPr="00A141FC" w:rsidSect="00BA2AF5">
          <w:pgSz w:w="11906" w:h="16838"/>
          <w:pgMar w:top="539" w:right="737" w:bottom="540" w:left="1276" w:header="720" w:footer="720" w:gutter="0"/>
          <w:cols w:space="720"/>
          <w:docGrid w:linePitch="360" w:charSpace="-2049"/>
        </w:sectPr>
      </w:pPr>
    </w:p>
    <w:p w:rsidR="00BA2AF5" w:rsidRPr="00A141FC" w:rsidRDefault="00BA2AF5" w:rsidP="00BA2AF5">
      <w:pPr>
        <w:jc w:val="both"/>
        <w:rPr>
          <w:sz w:val="24"/>
        </w:rPr>
      </w:pPr>
    </w:p>
    <w:p w:rsidR="00BA2AF5" w:rsidRPr="00A141FC" w:rsidRDefault="00BA2AF5" w:rsidP="00BA2AF5">
      <w:pPr>
        <w:jc w:val="right"/>
        <w:rPr>
          <w:szCs w:val="28"/>
        </w:rPr>
      </w:pPr>
      <w:r w:rsidRPr="00A141FC">
        <w:rPr>
          <w:szCs w:val="28"/>
        </w:rPr>
        <w:t xml:space="preserve">Приложение № </w:t>
      </w:r>
      <w:r>
        <w:rPr>
          <w:szCs w:val="28"/>
        </w:rPr>
        <w:t>3</w:t>
      </w:r>
    </w:p>
    <w:p w:rsidR="00BA2AF5" w:rsidRPr="00A141FC" w:rsidRDefault="00BA2AF5" w:rsidP="00BA2AF5">
      <w:pPr>
        <w:pStyle w:val="ConsPlusNormal"/>
        <w:jc w:val="right"/>
        <w:rPr>
          <w:rFonts w:ascii="Times New Roman" w:hAnsi="Times New Roman"/>
          <w:sz w:val="28"/>
          <w:szCs w:val="28"/>
        </w:rPr>
      </w:pPr>
      <w:r w:rsidRPr="00A141FC">
        <w:rPr>
          <w:rFonts w:ascii="Times New Roman" w:hAnsi="Times New Roman"/>
          <w:sz w:val="28"/>
          <w:szCs w:val="28"/>
        </w:rPr>
        <w:t>к административному регламенту</w:t>
      </w:r>
    </w:p>
    <w:p w:rsidR="00BA2AF5" w:rsidRPr="00A141FC" w:rsidRDefault="00BA2AF5" w:rsidP="00BA2AF5">
      <w:pPr>
        <w:pStyle w:val="ConsPlusNormal"/>
        <w:jc w:val="right"/>
        <w:rPr>
          <w:rFonts w:ascii="Times New Roman" w:hAnsi="Times New Roman"/>
          <w:sz w:val="28"/>
          <w:szCs w:val="28"/>
        </w:rPr>
      </w:pPr>
      <w:r w:rsidRPr="00A141FC">
        <w:rPr>
          <w:rFonts w:ascii="Times New Roman" w:hAnsi="Times New Roman"/>
          <w:sz w:val="28"/>
          <w:szCs w:val="28"/>
        </w:rPr>
        <w:t>по представлению</w:t>
      </w:r>
    </w:p>
    <w:p w:rsidR="00BA2AF5" w:rsidRPr="00A141FC" w:rsidRDefault="00BA2AF5" w:rsidP="00BA2AF5">
      <w:pPr>
        <w:pStyle w:val="ConsPlusNormal"/>
        <w:jc w:val="right"/>
        <w:rPr>
          <w:rFonts w:ascii="Times New Roman" w:hAnsi="Times New Roman"/>
          <w:sz w:val="28"/>
          <w:szCs w:val="28"/>
        </w:rPr>
      </w:pPr>
      <w:r w:rsidRPr="00A141FC">
        <w:rPr>
          <w:rFonts w:ascii="Times New Roman" w:hAnsi="Times New Roman"/>
          <w:sz w:val="28"/>
          <w:szCs w:val="28"/>
        </w:rPr>
        <w:t>муниципальной услуги</w:t>
      </w:r>
    </w:p>
    <w:p w:rsidR="00BA2AF5" w:rsidRPr="00A141FC" w:rsidRDefault="00BA2AF5" w:rsidP="00BA2AF5">
      <w:pPr>
        <w:pStyle w:val="ConsPlusNormal"/>
        <w:jc w:val="right"/>
        <w:rPr>
          <w:rFonts w:ascii="Times New Roman" w:hAnsi="Times New Roman"/>
          <w:sz w:val="28"/>
          <w:szCs w:val="28"/>
        </w:rPr>
      </w:pPr>
      <w:r w:rsidRPr="00A141FC">
        <w:rPr>
          <w:rFonts w:ascii="Times New Roman" w:hAnsi="Times New Roman"/>
          <w:sz w:val="28"/>
          <w:szCs w:val="28"/>
        </w:rPr>
        <w:t>«Выдача разрешения</w:t>
      </w:r>
    </w:p>
    <w:p w:rsidR="00BA2AF5" w:rsidRPr="00A141FC" w:rsidRDefault="00BA2AF5" w:rsidP="00BA2AF5">
      <w:pPr>
        <w:pStyle w:val="ConsPlusNormal"/>
        <w:jc w:val="right"/>
        <w:rPr>
          <w:rFonts w:ascii="Times New Roman" w:hAnsi="Times New Roman"/>
          <w:sz w:val="24"/>
          <w:szCs w:val="24"/>
        </w:rPr>
      </w:pPr>
      <w:r w:rsidRPr="00A141FC">
        <w:rPr>
          <w:rFonts w:ascii="Times New Roman" w:hAnsi="Times New Roman"/>
          <w:sz w:val="28"/>
          <w:szCs w:val="28"/>
        </w:rPr>
        <w:t>на строительство»</w:t>
      </w:r>
    </w:p>
    <w:p w:rsidR="00BA2AF5" w:rsidRPr="00A141FC" w:rsidRDefault="00BA2AF5" w:rsidP="00BA2AF5">
      <w:pPr>
        <w:jc w:val="center"/>
        <w:rPr>
          <w:sz w:val="24"/>
        </w:rPr>
      </w:pPr>
      <w:bookmarkStart w:id="7" w:name="Par561"/>
      <w:bookmarkEnd w:id="7"/>
    </w:p>
    <w:p w:rsidR="00BA2AF5" w:rsidRPr="00A141FC" w:rsidRDefault="00BA2AF5" w:rsidP="00BA2AF5">
      <w:pPr>
        <w:jc w:val="center"/>
        <w:rPr>
          <w:b/>
          <w:szCs w:val="28"/>
        </w:rPr>
      </w:pPr>
    </w:p>
    <w:p w:rsidR="00BA2AF5" w:rsidRPr="0003646D" w:rsidRDefault="00BA2AF5" w:rsidP="00BA2AF5">
      <w:pPr>
        <w:spacing w:line="100" w:lineRule="atLeast"/>
        <w:jc w:val="center"/>
        <w:rPr>
          <w:szCs w:val="28"/>
        </w:rPr>
      </w:pPr>
      <w:r w:rsidRPr="0003646D">
        <w:rPr>
          <w:b/>
          <w:szCs w:val="28"/>
        </w:rPr>
        <w:t>Журнал выданных разрешений на строительство</w:t>
      </w:r>
    </w:p>
    <w:p w:rsidR="00BA2AF5" w:rsidRPr="00630D13" w:rsidRDefault="00BA2AF5" w:rsidP="00BA2AF5">
      <w:pPr>
        <w:spacing w:line="100" w:lineRule="atLeast"/>
        <w:jc w:val="both"/>
        <w:rPr>
          <w:sz w:val="24"/>
        </w:rPr>
      </w:pPr>
    </w:p>
    <w:tbl>
      <w:tblPr>
        <w:tblW w:w="14738" w:type="dxa"/>
        <w:tblInd w:w="-228" w:type="dxa"/>
        <w:tblLayout w:type="fixed"/>
        <w:tblCellMar>
          <w:top w:w="102" w:type="dxa"/>
          <w:left w:w="52" w:type="dxa"/>
          <w:bottom w:w="102" w:type="dxa"/>
          <w:right w:w="62" w:type="dxa"/>
        </w:tblCellMar>
        <w:tblLook w:val="0000"/>
      </w:tblPr>
      <w:tblGrid>
        <w:gridCol w:w="626"/>
        <w:gridCol w:w="1781"/>
        <w:gridCol w:w="993"/>
        <w:gridCol w:w="4251"/>
        <w:gridCol w:w="2694"/>
        <w:gridCol w:w="2976"/>
        <w:gridCol w:w="1417"/>
      </w:tblGrid>
      <w:tr w:rsidR="00BA2AF5" w:rsidRPr="00630D13" w:rsidTr="00663483">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jc w:val="center"/>
              <w:rPr>
                <w:b/>
                <w:szCs w:val="28"/>
              </w:rPr>
            </w:pPr>
            <w:r w:rsidRPr="00630D13">
              <w:rPr>
                <w:b/>
                <w:szCs w:val="28"/>
              </w:rPr>
              <w:t>№</w:t>
            </w:r>
          </w:p>
          <w:p w:rsidR="00BA2AF5" w:rsidRPr="00630D13" w:rsidRDefault="00BA2AF5" w:rsidP="00663483">
            <w:pPr>
              <w:spacing w:line="100" w:lineRule="atLeast"/>
              <w:jc w:val="center"/>
              <w:rPr>
                <w:b/>
                <w:szCs w:val="28"/>
              </w:rPr>
            </w:pPr>
            <w:r w:rsidRPr="00630D13">
              <w:rPr>
                <w:b/>
                <w:szCs w:val="28"/>
              </w:rPr>
              <w:t>п/п</w:t>
            </w: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jc w:val="center"/>
              <w:rPr>
                <w:b/>
                <w:szCs w:val="28"/>
              </w:rPr>
            </w:pPr>
            <w:r w:rsidRPr="00630D13">
              <w:rPr>
                <w:b/>
                <w:szCs w:val="28"/>
              </w:rPr>
              <w:t>Дата документа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jc w:val="center"/>
              <w:rPr>
                <w:b/>
                <w:szCs w:val="28"/>
              </w:rPr>
            </w:pPr>
            <w:r w:rsidRPr="00630D13">
              <w:rPr>
                <w:b/>
                <w:szCs w:val="28"/>
              </w:rPr>
              <w:t>Общее число листов</w:t>
            </w:r>
          </w:p>
        </w:tc>
        <w:tc>
          <w:tcPr>
            <w:tcW w:w="425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jc w:val="center"/>
              <w:rPr>
                <w:b/>
                <w:szCs w:val="28"/>
              </w:rPr>
            </w:pPr>
            <w:r w:rsidRPr="00630D13">
              <w:rPr>
                <w:b/>
                <w:szCs w:val="28"/>
              </w:rPr>
              <w:t>Данные о заявителе</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jc w:val="center"/>
              <w:rPr>
                <w:b/>
                <w:szCs w:val="28"/>
              </w:rPr>
            </w:pPr>
            <w:r w:rsidRPr="00630D13">
              <w:rPr>
                <w:b/>
                <w:szCs w:val="28"/>
              </w:rPr>
              <w:t>Сведения об объекте</w:t>
            </w:r>
          </w:p>
          <w:p w:rsidR="00BA2AF5" w:rsidRPr="00630D13" w:rsidRDefault="00BA2AF5" w:rsidP="00663483">
            <w:pPr>
              <w:spacing w:line="100" w:lineRule="atLeast"/>
              <w:jc w:val="center"/>
              <w:rPr>
                <w:b/>
                <w:szCs w:val="28"/>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pStyle w:val="ConsPlusNonformat"/>
              <w:jc w:val="center"/>
              <w:rPr>
                <w:rFonts w:ascii="Times New Roman" w:hAnsi="Times New Roman" w:cs="Times New Roman"/>
                <w:b/>
                <w:sz w:val="28"/>
                <w:szCs w:val="28"/>
              </w:rPr>
            </w:pPr>
            <w:r w:rsidRPr="00630D13">
              <w:rPr>
                <w:rFonts w:ascii="Times New Roman" w:hAnsi="Times New Roman" w:cs="Times New Roman"/>
                <w:b/>
                <w:sz w:val="28"/>
                <w:szCs w:val="28"/>
              </w:rPr>
              <w:t xml:space="preserve">Объект строительства, адрес </w:t>
            </w:r>
          </w:p>
        </w:tc>
        <w:tc>
          <w:tcPr>
            <w:tcW w:w="1417" w:type="dxa"/>
            <w:tcBorders>
              <w:top w:val="single" w:sz="4" w:space="0" w:color="000000"/>
              <w:left w:val="single" w:sz="4" w:space="0" w:color="000000"/>
              <w:bottom w:val="single" w:sz="4" w:space="0" w:color="000000"/>
              <w:right w:val="single" w:sz="4" w:space="0" w:color="000000"/>
            </w:tcBorders>
          </w:tcPr>
          <w:p w:rsidR="00BA2AF5" w:rsidRPr="00630D13" w:rsidRDefault="00BA2AF5" w:rsidP="00663483">
            <w:pPr>
              <w:pStyle w:val="ConsPlusNonformat"/>
              <w:jc w:val="center"/>
              <w:rPr>
                <w:rFonts w:ascii="Times New Roman" w:hAnsi="Times New Roman" w:cs="Times New Roman"/>
                <w:b/>
                <w:sz w:val="28"/>
                <w:szCs w:val="28"/>
              </w:rPr>
            </w:pPr>
            <w:r w:rsidRPr="00630D13">
              <w:rPr>
                <w:rFonts w:ascii="Times New Roman" w:hAnsi="Times New Roman" w:cs="Times New Roman"/>
                <w:b/>
                <w:sz w:val="28"/>
                <w:szCs w:val="28"/>
              </w:rPr>
              <w:t>Ф.И.О. работника МФЦ</w:t>
            </w:r>
          </w:p>
        </w:tc>
      </w:tr>
      <w:tr w:rsidR="00BA2AF5" w:rsidRPr="00630D13" w:rsidTr="00663483">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425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1417" w:type="dxa"/>
            <w:tcBorders>
              <w:top w:val="single" w:sz="4" w:space="0" w:color="000000"/>
              <w:left w:val="single" w:sz="4" w:space="0" w:color="000000"/>
              <w:bottom w:val="single" w:sz="4" w:space="0" w:color="000000"/>
              <w:right w:val="single" w:sz="4" w:space="0" w:color="000000"/>
            </w:tcBorders>
          </w:tcPr>
          <w:p w:rsidR="00BA2AF5" w:rsidRPr="00630D13" w:rsidRDefault="00BA2AF5" w:rsidP="00663483">
            <w:pPr>
              <w:spacing w:line="100" w:lineRule="atLeast"/>
              <w:rPr>
                <w:sz w:val="24"/>
              </w:rPr>
            </w:pPr>
          </w:p>
        </w:tc>
      </w:tr>
      <w:tr w:rsidR="00BA2AF5" w:rsidRPr="00630D13" w:rsidTr="00663483">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425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1417" w:type="dxa"/>
            <w:tcBorders>
              <w:top w:val="single" w:sz="4" w:space="0" w:color="000000"/>
              <w:left w:val="single" w:sz="4" w:space="0" w:color="000000"/>
              <w:bottom w:val="single" w:sz="4" w:space="0" w:color="000000"/>
              <w:right w:val="single" w:sz="4" w:space="0" w:color="000000"/>
            </w:tcBorders>
          </w:tcPr>
          <w:p w:rsidR="00BA2AF5" w:rsidRPr="00630D13" w:rsidRDefault="00BA2AF5" w:rsidP="00663483">
            <w:pPr>
              <w:spacing w:line="100" w:lineRule="atLeast"/>
              <w:rPr>
                <w:sz w:val="24"/>
              </w:rPr>
            </w:pPr>
          </w:p>
        </w:tc>
      </w:tr>
      <w:tr w:rsidR="00BA2AF5" w:rsidRPr="00630D13" w:rsidTr="00663483">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178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4251"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BA2AF5" w:rsidRPr="00630D13" w:rsidRDefault="00BA2AF5" w:rsidP="00663483">
            <w:pPr>
              <w:spacing w:line="100" w:lineRule="atLeast"/>
              <w:rPr>
                <w:sz w:val="24"/>
              </w:rPr>
            </w:pPr>
          </w:p>
        </w:tc>
        <w:tc>
          <w:tcPr>
            <w:tcW w:w="1417" w:type="dxa"/>
            <w:tcBorders>
              <w:top w:val="single" w:sz="4" w:space="0" w:color="000000"/>
              <w:left w:val="single" w:sz="4" w:space="0" w:color="000000"/>
              <w:bottom w:val="single" w:sz="4" w:space="0" w:color="000000"/>
              <w:right w:val="single" w:sz="4" w:space="0" w:color="000000"/>
            </w:tcBorders>
          </w:tcPr>
          <w:p w:rsidR="00BA2AF5" w:rsidRPr="00630D13" w:rsidRDefault="00BA2AF5" w:rsidP="00663483">
            <w:pPr>
              <w:spacing w:line="100" w:lineRule="atLeast"/>
              <w:rPr>
                <w:sz w:val="24"/>
              </w:rPr>
            </w:pPr>
          </w:p>
        </w:tc>
      </w:tr>
    </w:tbl>
    <w:p w:rsidR="00BA2AF5" w:rsidRDefault="00BA2AF5" w:rsidP="00BA2AF5">
      <w:pPr>
        <w:sectPr w:rsidR="00BA2AF5" w:rsidSect="00BA2AF5">
          <w:pgSz w:w="16838" w:h="11906" w:orient="landscape"/>
          <w:pgMar w:top="1418" w:right="709" w:bottom="709" w:left="709" w:header="709" w:footer="709" w:gutter="0"/>
          <w:cols w:space="708"/>
          <w:docGrid w:linePitch="360"/>
        </w:sectPr>
      </w:pPr>
    </w:p>
    <w:p w:rsidR="00BA2AF5" w:rsidRDefault="00BA2AF5" w:rsidP="00BA2AF5"/>
    <w:p w:rsidR="00BA2AF5" w:rsidRDefault="00BA2AF5" w:rsidP="00BA2AF5"/>
    <w:p w:rsidR="00BA2AF5" w:rsidRDefault="00BA2AF5" w:rsidP="00E81844">
      <w:pPr>
        <w:jc w:val="both"/>
        <w:rPr>
          <w:szCs w:val="28"/>
        </w:rPr>
      </w:pPr>
    </w:p>
    <w:sectPr w:rsidR="00BA2AF5" w:rsidSect="00E81844">
      <w:pgSz w:w="11906" w:h="16838"/>
      <w:pgMar w:top="709" w:right="707"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F39" w:rsidRDefault="004F6F39" w:rsidP="00DE3356">
      <w:r>
        <w:separator/>
      </w:r>
    </w:p>
  </w:endnote>
  <w:endnote w:type="continuationSeparator" w:id="0">
    <w:p w:rsidR="004F6F39" w:rsidRDefault="004F6F39"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F39" w:rsidRDefault="004F6F39" w:rsidP="00DE3356">
      <w:r>
        <w:separator/>
      </w:r>
    </w:p>
  </w:footnote>
  <w:footnote w:type="continuationSeparator" w:id="0">
    <w:p w:rsidR="004F6F39" w:rsidRDefault="004F6F39"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singleLevel"/>
    <w:tmpl w:val="00000003"/>
    <w:name w:val="WW8Num3"/>
    <w:lvl w:ilvl="0">
      <w:start w:val="1"/>
      <w:numFmt w:val="bullet"/>
      <w:lvlText w:val=""/>
      <w:lvlJc w:val="left"/>
      <w:pPr>
        <w:tabs>
          <w:tab w:val="num" w:pos="0"/>
        </w:tabs>
        <w:ind w:left="1111" w:hanging="360"/>
      </w:pPr>
      <w:rPr>
        <w:rFonts w:ascii="Symbol" w:hAnsi="Symbol" w:cs="Times New Roman"/>
        <w:b/>
        <w:sz w:val="24"/>
        <w:szCs w:val="24"/>
      </w:rPr>
    </w:lvl>
  </w:abstractNum>
  <w:abstractNum w:abstractNumId="3">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sz w:val="28"/>
        <w:szCs w:val="28"/>
      </w:rPr>
    </w:lvl>
  </w:abstractNum>
  <w:abstractNum w:abstractNumId="4">
    <w:nsid w:val="00000005"/>
    <w:multiLevelType w:val="singleLevel"/>
    <w:tmpl w:val="00000005"/>
    <w:name w:val="WW8Num5"/>
    <w:lvl w:ilvl="0">
      <w:start w:val="1"/>
      <w:numFmt w:val="bullet"/>
      <w:lvlText w:val=""/>
      <w:lvlJc w:val="left"/>
      <w:pPr>
        <w:tabs>
          <w:tab w:val="num" w:pos="0"/>
        </w:tabs>
        <w:ind w:left="1111" w:hanging="360"/>
      </w:pPr>
      <w:rPr>
        <w:rFonts w:ascii="Symbol" w:hAnsi="Symbol" w:cs="Symbol"/>
        <w:sz w:val="28"/>
        <w:szCs w:val="28"/>
      </w:rPr>
    </w:lvl>
  </w:abstractNum>
  <w:abstractNum w:abstractNumId="5">
    <w:nsid w:val="04DE68EB"/>
    <w:multiLevelType w:val="hybridMultilevel"/>
    <w:tmpl w:val="5CB29470"/>
    <w:lvl w:ilvl="0" w:tplc="6C64995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0E5F0234"/>
    <w:multiLevelType w:val="multilevel"/>
    <w:tmpl w:val="45924AB6"/>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2FC045A"/>
    <w:multiLevelType w:val="hybridMultilevel"/>
    <w:tmpl w:val="DBFCCCFC"/>
    <w:lvl w:ilvl="0" w:tplc="98E285F8">
      <w:start w:val="5"/>
      <w:numFmt w:val="decimal"/>
      <w:lvlText w:val="%1."/>
      <w:lvlJc w:val="left"/>
      <w:pPr>
        <w:tabs>
          <w:tab w:val="num" w:pos="1275"/>
        </w:tabs>
        <w:ind w:left="1275"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8">
    <w:nsid w:val="1B915168"/>
    <w:multiLevelType w:val="singleLevel"/>
    <w:tmpl w:val="ABF8F868"/>
    <w:lvl w:ilvl="0">
      <w:start w:val="2"/>
      <w:numFmt w:val="decimal"/>
      <w:lvlText w:val="%1."/>
      <w:legacy w:legacy="1" w:legacySpace="0" w:legacyIndent="332"/>
      <w:lvlJc w:val="left"/>
      <w:rPr>
        <w:rFonts w:ascii="Times New Roman" w:hAnsi="Times New Roman" w:cs="Times New Roman" w:hint="default"/>
      </w:rPr>
    </w:lvl>
  </w:abstractNum>
  <w:abstractNum w:abstractNumId="9">
    <w:nsid w:val="3F6B2C07"/>
    <w:multiLevelType w:val="multilevel"/>
    <w:tmpl w:val="8D6ABA24"/>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0">
    <w:nsid w:val="449C5930"/>
    <w:multiLevelType w:val="hybridMultilevel"/>
    <w:tmpl w:val="A020925C"/>
    <w:lvl w:ilvl="0" w:tplc="A5F4EDA0">
      <w:start w:val="1"/>
      <w:numFmt w:val="bullet"/>
      <w:lvlText w:val="-"/>
      <w:lvlJc w:val="left"/>
      <w:pPr>
        <w:tabs>
          <w:tab w:val="num" w:pos="355"/>
        </w:tabs>
        <w:ind w:left="355" w:hanging="360"/>
      </w:pPr>
      <w:rPr>
        <w:rFonts w:ascii="Times New Roman" w:eastAsia="Times New Roman" w:hAnsi="Times New Roman" w:cs="Times New Roman" w:hint="default"/>
      </w:rPr>
    </w:lvl>
    <w:lvl w:ilvl="1" w:tplc="04190003" w:tentative="1">
      <w:start w:val="1"/>
      <w:numFmt w:val="bullet"/>
      <w:lvlText w:val="o"/>
      <w:lvlJc w:val="left"/>
      <w:pPr>
        <w:tabs>
          <w:tab w:val="num" w:pos="1075"/>
        </w:tabs>
        <w:ind w:left="1075" w:hanging="360"/>
      </w:pPr>
      <w:rPr>
        <w:rFonts w:ascii="Courier New" w:hAnsi="Courier New" w:hint="default"/>
      </w:rPr>
    </w:lvl>
    <w:lvl w:ilvl="2" w:tplc="04190005" w:tentative="1">
      <w:start w:val="1"/>
      <w:numFmt w:val="bullet"/>
      <w:lvlText w:val=""/>
      <w:lvlJc w:val="left"/>
      <w:pPr>
        <w:tabs>
          <w:tab w:val="num" w:pos="1795"/>
        </w:tabs>
        <w:ind w:left="1795" w:hanging="360"/>
      </w:pPr>
      <w:rPr>
        <w:rFonts w:ascii="Wingdings" w:hAnsi="Wingdings" w:hint="default"/>
      </w:rPr>
    </w:lvl>
    <w:lvl w:ilvl="3" w:tplc="04190001" w:tentative="1">
      <w:start w:val="1"/>
      <w:numFmt w:val="bullet"/>
      <w:lvlText w:val=""/>
      <w:lvlJc w:val="left"/>
      <w:pPr>
        <w:tabs>
          <w:tab w:val="num" w:pos="2515"/>
        </w:tabs>
        <w:ind w:left="2515" w:hanging="360"/>
      </w:pPr>
      <w:rPr>
        <w:rFonts w:ascii="Symbol" w:hAnsi="Symbol" w:hint="default"/>
      </w:rPr>
    </w:lvl>
    <w:lvl w:ilvl="4" w:tplc="04190003" w:tentative="1">
      <w:start w:val="1"/>
      <w:numFmt w:val="bullet"/>
      <w:lvlText w:val="o"/>
      <w:lvlJc w:val="left"/>
      <w:pPr>
        <w:tabs>
          <w:tab w:val="num" w:pos="3235"/>
        </w:tabs>
        <w:ind w:left="3235" w:hanging="360"/>
      </w:pPr>
      <w:rPr>
        <w:rFonts w:ascii="Courier New" w:hAnsi="Courier New" w:hint="default"/>
      </w:rPr>
    </w:lvl>
    <w:lvl w:ilvl="5" w:tplc="04190005" w:tentative="1">
      <w:start w:val="1"/>
      <w:numFmt w:val="bullet"/>
      <w:lvlText w:val=""/>
      <w:lvlJc w:val="left"/>
      <w:pPr>
        <w:tabs>
          <w:tab w:val="num" w:pos="3955"/>
        </w:tabs>
        <w:ind w:left="3955" w:hanging="360"/>
      </w:pPr>
      <w:rPr>
        <w:rFonts w:ascii="Wingdings" w:hAnsi="Wingdings" w:hint="default"/>
      </w:rPr>
    </w:lvl>
    <w:lvl w:ilvl="6" w:tplc="04190001" w:tentative="1">
      <w:start w:val="1"/>
      <w:numFmt w:val="bullet"/>
      <w:lvlText w:val=""/>
      <w:lvlJc w:val="left"/>
      <w:pPr>
        <w:tabs>
          <w:tab w:val="num" w:pos="4675"/>
        </w:tabs>
        <w:ind w:left="4675" w:hanging="360"/>
      </w:pPr>
      <w:rPr>
        <w:rFonts w:ascii="Symbol" w:hAnsi="Symbol" w:hint="default"/>
      </w:rPr>
    </w:lvl>
    <w:lvl w:ilvl="7" w:tplc="04190003" w:tentative="1">
      <w:start w:val="1"/>
      <w:numFmt w:val="bullet"/>
      <w:lvlText w:val="o"/>
      <w:lvlJc w:val="left"/>
      <w:pPr>
        <w:tabs>
          <w:tab w:val="num" w:pos="5395"/>
        </w:tabs>
        <w:ind w:left="5395" w:hanging="360"/>
      </w:pPr>
      <w:rPr>
        <w:rFonts w:ascii="Courier New" w:hAnsi="Courier New" w:hint="default"/>
      </w:rPr>
    </w:lvl>
    <w:lvl w:ilvl="8" w:tplc="04190005" w:tentative="1">
      <w:start w:val="1"/>
      <w:numFmt w:val="bullet"/>
      <w:lvlText w:val=""/>
      <w:lvlJc w:val="left"/>
      <w:pPr>
        <w:tabs>
          <w:tab w:val="num" w:pos="6115"/>
        </w:tabs>
        <w:ind w:left="6115" w:hanging="360"/>
      </w:pPr>
      <w:rPr>
        <w:rFonts w:ascii="Wingdings" w:hAnsi="Wingdings" w:hint="default"/>
      </w:rPr>
    </w:lvl>
  </w:abstractNum>
  <w:abstractNum w:abstractNumId="11">
    <w:nsid w:val="486768CA"/>
    <w:multiLevelType w:val="multilevel"/>
    <w:tmpl w:val="B174284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2136"/>
        </w:tabs>
        <w:ind w:left="2136" w:hanging="108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3200"/>
        </w:tabs>
        <w:ind w:left="3200" w:hanging="1440"/>
      </w:pPr>
      <w:rPr>
        <w:rFonts w:hint="default"/>
      </w:rPr>
    </w:lvl>
    <w:lvl w:ilvl="6">
      <w:start w:val="1"/>
      <w:numFmt w:val="decimal"/>
      <w:lvlText w:val="%1.%2.%3.%4.%5.%6.%7."/>
      <w:lvlJc w:val="left"/>
      <w:pPr>
        <w:tabs>
          <w:tab w:val="num" w:pos="3912"/>
        </w:tabs>
        <w:ind w:left="3912" w:hanging="1800"/>
      </w:pPr>
      <w:rPr>
        <w:rFonts w:hint="default"/>
      </w:rPr>
    </w:lvl>
    <w:lvl w:ilvl="7">
      <w:start w:val="1"/>
      <w:numFmt w:val="decimal"/>
      <w:lvlText w:val="%1.%2.%3.%4.%5.%6.%7.%8."/>
      <w:lvlJc w:val="left"/>
      <w:pPr>
        <w:tabs>
          <w:tab w:val="num" w:pos="4264"/>
        </w:tabs>
        <w:ind w:left="4264" w:hanging="1800"/>
      </w:pPr>
      <w:rPr>
        <w:rFonts w:hint="default"/>
      </w:rPr>
    </w:lvl>
    <w:lvl w:ilvl="8">
      <w:start w:val="1"/>
      <w:numFmt w:val="decimal"/>
      <w:lvlText w:val="%1.%2.%3.%4.%5.%6.%7.%8.%9."/>
      <w:lvlJc w:val="left"/>
      <w:pPr>
        <w:tabs>
          <w:tab w:val="num" w:pos="4976"/>
        </w:tabs>
        <w:ind w:left="4976" w:hanging="2160"/>
      </w:pPr>
      <w:rPr>
        <w:rFonts w:hint="default"/>
      </w:rPr>
    </w:lvl>
  </w:abstractNum>
  <w:abstractNum w:abstractNumId="12">
    <w:nsid w:val="48A8072A"/>
    <w:multiLevelType w:val="hybridMultilevel"/>
    <w:tmpl w:val="EEE2E8C2"/>
    <w:lvl w:ilvl="0" w:tplc="4C129D3A">
      <w:start w:val="1"/>
      <w:numFmt w:val="russianLower"/>
      <w:lvlText w:val="%1)"/>
      <w:lvlJc w:val="left"/>
      <w:pPr>
        <w:tabs>
          <w:tab w:val="num" w:pos="900"/>
        </w:tabs>
        <w:ind w:left="900" w:hanging="360"/>
      </w:pPr>
    </w:lvl>
    <w:lvl w:ilvl="1" w:tplc="0419000F">
      <w:start w:val="1"/>
      <w:numFmt w:val="decimal"/>
      <w:lvlText w:val="%2."/>
      <w:lvlJc w:val="left"/>
      <w:pPr>
        <w:tabs>
          <w:tab w:val="num" w:pos="1620"/>
        </w:tabs>
        <w:ind w:left="1620" w:hanging="360"/>
      </w:pPr>
    </w:lvl>
    <w:lvl w:ilvl="2" w:tplc="5972F5F4">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FC34502"/>
    <w:multiLevelType w:val="multilevel"/>
    <w:tmpl w:val="590208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58BF5A28"/>
    <w:multiLevelType w:val="hybridMultilevel"/>
    <w:tmpl w:val="1BFA92BE"/>
    <w:lvl w:ilvl="0" w:tplc="C220FC84">
      <w:start w:val="1"/>
      <w:numFmt w:val="decimal"/>
      <w:lvlText w:val="%1."/>
      <w:lvlJc w:val="left"/>
      <w:pPr>
        <w:tabs>
          <w:tab w:val="num" w:pos="1064"/>
        </w:tabs>
        <w:ind w:left="1064" w:hanging="360"/>
      </w:pPr>
      <w:rPr>
        <w:rFonts w:hint="default"/>
      </w:rPr>
    </w:lvl>
    <w:lvl w:ilvl="1" w:tplc="04190019" w:tentative="1">
      <w:start w:val="1"/>
      <w:numFmt w:val="lowerLetter"/>
      <w:lvlText w:val="%2."/>
      <w:lvlJc w:val="left"/>
      <w:pPr>
        <w:tabs>
          <w:tab w:val="num" w:pos="1784"/>
        </w:tabs>
        <w:ind w:left="1784" w:hanging="360"/>
      </w:pPr>
    </w:lvl>
    <w:lvl w:ilvl="2" w:tplc="0419001B" w:tentative="1">
      <w:start w:val="1"/>
      <w:numFmt w:val="lowerRoman"/>
      <w:lvlText w:val="%3."/>
      <w:lvlJc w:val="right"/>
      <w:pPr>
        <w:tabs>
          <w:tab w:val="num" w:pos="2504"/>
        </w:tabs>
        <w:ind w:left="2504" w:hanging="180"/>
      </w:pPr>
    </w:lvl>
    <w:lvl w:ilvl="3" w:tplc="0419000F" w:tentative="1">
      <w:start w:val="1"/>
      <w:numFmt w:val="decimal"/>
      <w:lvlText w:val="%4."/>
      <w:lvlJc w:val="left"/>
      <w:pPr>
        <w:tabs>
          <w:tab w:val="num" w:pos="3224"/>
        </w:tabs>
        <w:ind w:left="3224" w:hanging="360"/>
      </w:pPr>
    </w:lvl>
    <w:lvl w:ilvl="4" w:tplc="04190019" w:tentative="1">
      <w:start w:val="1"/>
      <w:numFmt w:val="lowerLetter"/>
      <w:lvlText w:val="%5."/>
      <w:lvlJc w:val="left"/>
      <w:pPr>
        <w:tabs>
          <w:tab w:val="num" w:pos="3944"/>
        </w:tabs>
        <w:ind w:left="3944" w:hanging="360"/>
      </w:pPr>
    </w:lvl>
    <w:lvl w:ilvl="5" w:tplc="0419001B" w:tentative="1">
      <w:start w:val="1"/>
      <w:numFmt w:val="lowerRoman"/>
      <w:lvlText w:val="%6."/>
      <w:lvlJc w:val="right"/>
      <w:pPr>
        <w:tabs>
          <w:tab w:val="num" w:pos="4664"/>
        </w:tabs>
        <w:ind w:left="4664" w:hanging="180"/>
      </w:pPr>
    </w:lvl>
    <w:lvl w:ilvl="6" w:tplc="0419000F" w:tentative="1">
      <w:start w:val="1"/>
      <w:numFmt w:val="decimal"/>
      <w:lvlText w:val="%7."/>
      <w:lvlJc w:val="left"/>
      <w:pPr>
        <w:tabs>
          <w:tab w:val="num" w:pos="5384"/>
        </w:tabs>
        <w:ind w:left="5384" w:hanging="360"/>
      </w:pPr>
    </w:lvl>
    <w:lvl w:ilvl="7" w:tplc="04190019" w:tentative="1">
      <w:start w:val="1"/>
      <w:numFmt w:val="lowerLetter"/>
      <w:lvlText w:val="%8."/>
      <w:lvlJc w:val="left"/>
      <w:pPr>
        <w:tabs>
          <w:tab w:val="num" w:pos="6104"/>
        </w:tabs>
        <w:ind w:left="6104" w:hanging="360"/>
      </w:pPr>
    </w:lvl>
    <w:lvl w:ilvl="8" w:tplc="0419001B" w:tentative="1">
      <w:start w:val="1"/>
      <w:numFmt w:val="lowerRoman"/>
      <w:lvlText w:val="%9."/>
      <w:lvlJc w:val="right"/>
      <w:pPr>
        <w:tabs>
          <w:tab w:val="num" w:pos="6824"/>
        </w:tabs>
        <w:ind w:left="6824" w:hanging="180"/>
      </w:pPr>
    </w:lvl>
  </w:abstractNum>
  <w:abstractNum w:abstractNumId="15">
    <w:nsid w:val="5A0F31BB"/>
    <w:multiLevelType w:val="hybridMultilevel"/>
    <w:tmpl w:val="5AC82F0A"/>
    <w:lvl w:ilvl="0" w:tplc="6502972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62037BA"/>
    <w:multiLevelType w:val="multilevel"/>
    <w:tmpl w:val="E6A4A466"/>
    <w:lvl w:ilvl="0">
      <w:start w:val="1"/>
      <w:numFmt w:val="decimal"/>
      <w:lvlText w:val="%1."/>
      <w:lvlJc w:val="left"/>
      <w:pPr>
        <w:ind w:left="1774" w:hanging="1065"/>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F1B37BE"/>
    <w:multiLevelType w:val="multilevel"/>
    <w:tmpl w:val="7E3423EC"/>
    <w:lvl w:ilvl="0">
      <w:start w:val="1"/>
      <w:numFmt w:val="decimal"/>
      <w:lvlText w:val="%1."/>
      <w:lvlJc w:val="left"/>
      <w:pPr>
        <w:tabs>
          <w:tab w:val="num" w:pos="1080"/>
        </w:tabs>
        <w:ind w:left="1080" w:hanging="360"/>
      </w:pPr>
      <w:rPr>
        <w:rFonts w:hint="default"/>
      </w:rPr>
    </w:lvl>
    <w:lvl w:ilvl="1">
      <w:start w:val="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13"/>
  </w:num>
  <w:num w:numId="2">
    <w:abstractNumId w:val="5"/>
  </w:num>
  <w:num w:numId="3">
    <w:abstractNumId w:val="6"/>
  </w:num>
  <w:num w:numId="4">
    <w:abstractNumId w:val="10"/>
  </w:num>
  <w:num w:numId="5">
    <w:abstractNumId w:val="15"/>
  </w:num>
  <w:num w:numId="6">
    <w:abstractNumId w:val="11"/>
  </w:num>
  <w:num w:numId="7">
    <w:abstractNumId w:val="14"/>
  </w:num>
  <w:num w:numId="8">
    <w:abstractNumId w:val="9"/>
  </w:num>
  <w:num w:numId="9">
    <w:abstractNumId w:val="8"/>
  </w:num>
  <w:num w:numId="10">
    <w:abstractNumId w:val="0"/>
  </w:num>
  <w:num w:numId="11">
    <w:abstractNumId w:val="1"/>
  </w:num>
  <w:num w:numId="12">
    <w:abstractNumId w:val="2"/>
  </w:num>
  <w:num w:numId="13">
    <w:abstractNumId w:val="3"/>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7"/>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A71"/>
    <w:rsid w:val="00040D60"/>
    <w:rsid w:val="00046988"/>
    <w:rsid w:val="000502F0"/>
    <w:rsid w:val="00083905"/>
    <w:rsid w:val="000A5414"/>
    <w:rsid w:val="000A5B0E"/>
    <w:rsid w:val="000C7257"/>
    <w:rsid w:val="000E05D4"/>
    <w:rsid w:val="00103E65"/>
    <w:rsid w:val="0011066F"/>
    <w:rsid w:val="00120B83"/>
    <w:rsid w:val="00130457"/>
    <w:rsid w:val="00132E5A"/>
    <w:rsid w:val="00137144"/>
    <w:rsid w:val="001547F6"/>
    <w:rsid w:val="001732DA"/>
    <w:rsid w:val="00175958"/>
    <w:rsid w:val="00185D07"/>
    <w:rsid w:val="001A1E1A"/>
    <w:rsid w:val="001F4605"/>
    <w:rsid w:val="00205B18"/>
    <w:rsid w:val="00211064"/>
    <w:rsid w:val="00213A44"/>
    <w:rsid w:val="00221E0E"/>
    <w:rsid w:val="002731A2"/>
    <w:rsid w:val="00273BEB"/>
    <w:rsid w:val="00282C27"/>
    <w:rsid w:val="002A31B2"/>
    <w:rsid w:val="002A7005"/>
    <w:rsid w:val="002C66C3"/>
    <w:rsid w:val="002D008A"/>
    <w:rsid w:val="002D24B4"/>
    <w:rsid w:val="00303DCA"/>
    <w:rsid w:val="00315DE3"/>
    <w:rsid w:val="00322D62"/>
    <w:rsid w:val="00343FD2"/>
    <w:rsid w:val="003455AD"/>
    <w:rsid w:val="0035339F"/>
    <w:rsid w:val="003577D3"/>
    <w:rsid w:val="003735E9"/>
    <w:rsid w:val="003A4E3F"/>
    <w:rsid w:val="003B7F1C"/>
    <w:rsid w:val="003C2B32"/>
    <w:rsid w:val="003F4327"/>
    <w:rsid w:val="003F6812"/>
    <w:rsid w:val="003F703D"/>
    <w:rsid w:val="00411217"/>
    <w:rsid w:val="00421F96"/>
    <w:rsid w:val="00423229"/>
    <w:rsid w:val="004344CB"/>
    <w:rsid w:val="00454E4A"/>
    <w:rsid w:val="00463249"/>
    <w:rsid w:val="004758C3"/>
    <w:rsid w:val="00482280"/>
    <w:rsid w:val="00490167"/>
    <w:rsid w:val="004907E5"/>
    <w:rsid w:val="0049147D"/>
    <w:rsid w:val="00491D40"/>
    <w:rsid w:val="00493D33"/>
    <w:rsid w:val="004964A1"/>
    <w:rsid w:val="004A3BBB"/>
    <w:rsid w:val="004A5122"/>
    <w:rsid w:val="004D78C5"/>
    <w:rsid w:val="004F59A7"/>
    <w:rsid w:val="004F6F39"/>
    <w:rsid w:val="00503386"/>
    <w:rsid w:val="0050731B"/>
    <w:rsid w:val="005151AA"/>
    <w:rsid w:val="0059228F"/>
    <w:rsid w:val="005944B2"/>
    <w:rsid w:val="005B12EE"/>
    <w:rsid w:val="005F6F54"/>
    <w:rsid w:val="006056EF"/>
    <w:rsid w:val="00632630"/>
    <w:rsid w:val="00640021"/>
    <w:rsid w:val="00662736"/>
    <w:rsid w:val="00663483"/>
    <w:rsid w:val="006652F0"/>
    <w:rsid w:val="00671CF2"/>
    <w:rsid w:val="00681046"/>
    <w:rsid w:val="006A4642"/>
    <w:rsid w:val="00710A37"/>
    <w:rsid w:val="0071484D"/>
    <w:rsid w:val="0071564C"/>
    <w:rsid w:val="00722839"/>
    <w:rsid w:val="00733AA3"/>
    <w:rsid w:val="00745226"/>
    <w:rsid w:val="007474C9"/>
    <w:rsid w:val="00775981"/>
    <w:rsid w:val="00775FDD"/>
    <w:rsid w:val="00777509"/>
    <w:rsid w:val="00794F18"/>
    <w:rsid w:val="00797173"/>
    <w:rsid w:val="007A564A"/>
    <w:rsid w:val="007D23F5"/>
    <w:rsid w:val="007F6E5D"/>
    <w:rsid w:val="00800AE2"/>
    <w:rsid w:val="0080697F"/>
    <w:rsid w:val="00817E2E"/>
    <w:rsid w:val="00821344"/>
    <w:rsid w:val="00845D7E"/>
    <w:rsid w:val="00853E88"/>
    <w:rsid w:val="00883B99"/>
    <w:rsid w:val="0088573E"/>
    <w:rsid w:val="0088574B"/>
    <w:rsid w:val="008A2B86"/>
    <w:rsid w:val="008B32B8"/>
    <w:rsid w:val="008C2627"/>
    <w:rsid w:val="008F152C"/>
    <w:rsid w:val="008F6845"/>
    <w:rsid w:val="0091512A"/>
    <w:rsid w:val="0094337F"/>
    <w:rsid w:val="00944771"/>
    <w:rsid w:val="00967E06"/>
    <w:rsid w:val="00977BA8"/>
    <w:rsid w:val="00981EED"/>
    <w:rsid w:val="009E354B"/>
    <w:rsid w:val="009E386A"/>
    <w:rsid w:val="009E5300"/>
    <w:rsid w:val="00A51A10"/>
    <w:rsid w:val="00A57D91"/>
    <w:rsid w:val="00A75467"/>
    <w:rsid w:val="00A8662C"/>
    <w:rsid w:val="00AA1EFB"/>
    <w:rsid w:val="00AC1910"/>
    <w:rsid w:val="00AC39DE"/>
    <w:rsid w:val="00AC56A0"/>
    <w:rsid w:val="00AD1B6E"/>
    <w:rsid w:val="00AD2DE4"/>
    <w:rsid w:val="00AD3139"/>
    <w:rsid w:val="00AE680E"/>
    <w:rsid w:val="00AF4C6A"/>
    <w:rsid w:val="00AF769B"/>
    <w:rsid w:val="00B1312B"/>
    <w:rsid w:val="00B42372"/>
    <w:rsid w:val="00B73B02"/>
    <w:rsid w:val="00B96582"/>
    <w:rsid w:val="00BA1F1A"/>
    <w:rsid w:val="00BA2AF5"/>
    <w:rsid w:val="00BB1642"/>
    <w:rsid w:val="00BF0E48"/>
    <w:rsid w:val="00C05D56"/>
    <w:rsid w:val="00C1512A"/>
    <w:rsid w:val="00C23285"/>
    <w:rsid w:val="00C26B0C"/>
    <w:rsid w:val="00C414FD"/>
    <w:rsid w:val="00C70C11"/>
    <w:rsid w:val="00C822EB"/>
    <w:rsid w:val="00C83853"/>
    <w:rsid w:val="00C97C2F"/>
    <w:rsid w:val="00CD68BD"/>
    <w:rsid w:val="00D04513"/>
    <w:rsid w:val="00D145B8"/>
    <w:rsid w:val="00D21640"/>
    <w:rsid w:val="00D227F8"/>
    <w:rsid w:val="00D236BB"/>
    <w:rsid w:val="00D268C5"/>
    <w:rsid w:val="00D330AB"/>
    <w:rsid w:val="00D61169"/>
    <w:rsid w:val="00DB310A"/>
    <w:rsid w:val="00DD38FD"/>
    <w:rsid w:val="00DD6C1E"/>
    <w:rsid w:val="00DE3356"/>
    <w:rsid w:val="00E1638C"/>
    <w:rsid w:val="00E41DD3"/>
    <w:rsid w:val="00E43E19"/>
    <w:rsid w:val="00E52A95"/>
    <w:rsid w:val="00E55507"/>
    <w:rsid w:val="00E614BF"/>
    <w:rsid w:val="00E66085"/>
    <w:rsid w:val="00E81844"/>
    <w:rsid w:val="00E84B7A"/>
    <w:rsid w:val="00EA1307"/>
    <w:rsid w:val="00EE7B5A"/>
    <w:rsid w:val="00F11639"/>
    <w:rsid w:val="00F27EE0"/>
    <w:rsid w:val="00F30347"/>
    <w:rsid w:val="00F36D5D"/>
    <w:rsid w:val="00F41CEB"/>
    <w:rsid w:val="00F45E38"/>
    <w:rsid w:val="00F57002"/>
    <w:rsid w:val="00F6241B"/>
    <w:rsid w:val="00F842C9"/>
    <w:rsid w:val="00FA21F6"/>
    <w:rsid w:val="00FB15DF"/>
    <w:rsid w:val="00FE5005"/>
    <w:rsid w:val="00FF3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4">
    <w:name w:val="heading 4"/>
    <w:basedOn w:val="a"/>
    <w:next w:val="a"/>
    <w:qFormat/>
    <w:rsid w:val="00BA2AF5"/>
    <w:pPr>
      <w:keepNext/>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Cs w:val="28"/>
    </w:rPr>
  </w:style>
  <w:style w:type="paragraph" w:styleId="20">
    <w:name w:val="Body Text 2"/>
    <w:basedOn w:val="a"/>
    <w:semiHidden/>
    <w:rPr>
      <w:b/>
      <w:bCs/>
    </w:rPr>
  </w:style>
  <w:style w:type="paragraph" w:styleId="a4">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uiPriority w:val="99"/>
    <w:rsid w:val="00977BA8"/>
    <w:pPr>
      <w:widowControl w:val="0"/>
      <w:suppressAutoHyphens/>
      <w:autoSpaceDE w:val="0"/>
    </w:pPr>
    <w:rPr>
      <w:rFonts w:ascii="Courier New" w:hAnsi="Courier New" w:cs="Courier New"/>
      <w:kern w:val="1"/>
      <w:lang w:eastAsia="zh-CN"/>
    </w:rPr>
  </w:style>
  <w:style w:type="paragraph" w:customStyle="1" w:styleId="a5">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6">
    <w:name w:val="List Paragraph"/>
    <w:basedOn w:val="a"/>
    <w:uiPriority w:val="99"/>
    <w:qFormat/>
    <w:rsid w:val="00977BA8"/>
    <w:pPr>
      <w:ind w:left="720"/>
      <w:contextualSpacing/>
    </w:pPr>
    <w:rPr>
      <w:sz w:val="24"/>
    </w:rPr>
  </w:style>
  <w:style w:type="paragraph" w:customStyle="1" w:styleId="a7">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8">
    <w:name w:val="Hyperlink"/>
    <w:basedOn w:val="22"/>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9">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a">
    <w:name w:val="List"/>
    <w:basedOn w:val="a3"/>
    <w:rsid w:val="00482280"/>
    <w:pPr>
      <w:widowControl w:val="0"/>
      <w:suppressAutoHyphens/>
      <w:spacing w:after="120"/>
    </w:pPr>
    <w:rPr>
      <w:rFonts w:eastAsia="SimSun" w:cs="Mangal"/>
      <w:kern w:val="1"/>
      <w:sz w:val="24"/>
      <w:szCs w:val="24"/>
      <w:lang w:eastAsia="zh-CN" w:bidi="hi-IN"/>
    </w:rPr>
  </w:style>
  <w:style w:type="paragraph" w:styleId="ab">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0">
    <w:name w:val="Указатель1"/>
    <w:basedOn w:val="a"/>
    <w:rsid w:val="00482280"/>
    <w:pPr>
      <w:widowControl w:val="0"/>
      <w:suppressLineNumbers/>
      <w:suppressAutoHyphens/>
    </w:pPr>
    <w:rPr>
      <w:rFonts w:eastAsia="SimSun" w:cs="Mangal"/>
      <w:kern w:val="1"/>
      <w:sz w:val="24"/>
      <w:lang w:eastAsia="zh-CN" w:bidi="hi-IN"/>
    </w:rPr>
  </w:style>
  <w:style w:type="paragraph" w:styleId="ac">
    <w:name w:val="header"/>
    <w:basedOn w:val="a"/>
    <w:link w:val="ad"/>
    <w:uiPriority w:val="99"/>
    <w:rsid w:val="00482280"/>
    <w:pPr>
      <w:widowControl w:val="0"/>
      <w:suppressAutoHyphens/>
    </w:pPr>
    <w:rPr>
      <w:rFonts w:eastAsia="SimSun" w:cs="Mangal"/>
      <w:kern w:val="1"/>
      <w:sz w:val="20"/>
      <w:szCs w:val="20"/>
      <w:lang w:eastAsia="zh-CN" w:bidi="hi-IN"/>
    </w:rPr>
  </w:style>
  <w:style w:type="character" w:customStyle="1" w:styleId="ad">
    <w:name w:val="Верхний колонтитул Знак"/>
    <w:basedOn w:val="a0"/>
    <w:link w:val="ac"/>
    <w:uiPriority w:val="99"/>
    <w:rsid w:val="00482280"/>
    <w:rPr>
      <w:rFonts w:eastAsia="SimSun" w:cs="Mangal"/>
      <w:kern w:val="1"/>
      <w:lang w:eastAsia="zh-CN" w:bidi="hi-IN"/>
    </w:rPr>
  </w:style>
  <w:style w:type="paragraph" w:customStyle="1" w:styleId="ae">
    <w:name w:val="Содержимое таблицы"/>
    <w:basedOn w:val="a"/>
    <w:rsid w:val="00482280"/>
    <w:pPr>
      <w:widowControl w:val="0"/>
      <w:suppressLineNumbers/>
      <w:suppressAutoHyphens/>
    </w:pPr>
    <w:rPr>
      <w:rFonts w:eastAsia="SimSun" w:cs="Mangal"/>
      <w:kern w:val="1"/>
      <w:sz w:val="24"/>
      <w:lang w:eastAsia="zh-CN" w:bidi="hi-IN"/>
    </w:rPr>
  </w:style>
  <w:style w:type="paragraph" w:customStyle="1" w:styleId="af">
    <w:name w:val="Заголовок таблицы"/>
    <w:basedOn w:val="ae"/>
    <w:rsid w:val="00482280"/>
    <w:pPr>
      <w:jc w:val="center"/>
    </w:pPr>
    <w:rPr>
      <w:b/>
      <w:bCs/>
    </w:rPr>
  </w:style>
  <w:style w:type="paragraph" w:customStyle="1" w:styleId="ConsPlusNormal">
    <w:name w:val="ConsPlusNormal"/>
    <w:link w:val="ConsPlusNormal0"/>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0">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1">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1">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2">
    <w:name w:val="Normal (Web)"/>
    <w:basedOn w:val="a"/>
    <w:uiPriority w:val="99"/>
    <w:rsid w:val="00482280"/>
    <w:pPr>
      <w:spacing w:before="100" w:beforeAutospacing="1" w:after="100" w:afterAutospacing="1"/>
    </w:pPr>
    <w:rPr>
      <w:sz w:val="24"/>
    </w:rPr>
  </w:style>
  <w:style w:type="paragraph" w:styleId="af3">
    <w:name w:val="Document Map"/>
    <w:basedOn w:val="a"/>
    <w:link w:val="af4"/>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4">
    <w:name w:val="Схема документа Знак"/>
    <w:basedOn w:val="a0"/>
    <w:link w:val="af3"/>
    <w:uiPriority w:val="99"/>
    <w:semiHidden/>
    <w:rsid w:val="00482280"/>
    <w:rPr>
      <w:rFonts w:ascii="Tahoma" w:eastAsia="SimSun" w:hAnsi="Tahoma" w:cs="Mangal"/>
      <w:kern w:val="1"/>
      <w:sz w:val="16"/>
      <w:szCs w:val="14"/>
      <w:lang w:eastAsia="zh-CN" w:bidi="hi-IN"/>
    </w:rPr>
  </w:style>
  <w:style w:type="character" w:customStyle="1" w:styleId="af5">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6">
    <w:name w:val="Цветовое выделение"/>
    <w:rsid w:val="00482280"/>
    <w:rPr>
      <w:b/>
      <w:color w:val="26282F"/>
      <w:sz w:val="26"/>
    </w:rPr>
  </w:style>
  <w:style w:type="paragraph" w:styleId="af7">
    <w:name w:val="Balloon Text"/>
    <w:basedOn w:val="a"/>
    <w:link w:val="af8"/>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8">
    <w:name w:val="Текст выноски Знак"/>
    <w:basedOn w:val="a0"/>
    <w:link w:val="af7"/>
    <w:uiPriority w:val="99"/>
    <w:semiHidden/>
    <w:rsid w:val="00482280"/>
    <w:rPr>
      <w:rFonts w:ascii="Tahoma" w:eastAsia="SimSun" w:hAnsi="Tahoma" w:cs="Mangal"/>
      <w:kern w:val="1"/>
      <w:sz w:val="16"/>
      <w:szCs w:val="14"/>
      <w:lang w:eastAsia="zh-CN" w:bidi="hi-IN"/>
    </w:rPr>
  </w:style>
  <w:style w:type="paragraph" w:styleId="af9">
    <w:name w:val="footer"/>
    <w:basedOn w:val="a"/>
    <w:link w:val="afa"/>
    <w:uiPriority w:val="99"/>
    <w:semiHidden/>
    <w:unhideWhenUsed/>
    <w:rsid w:val="00DE3356"/>
    <w:pPr>
      <w:tabs>
        <w:tab w:val="center" w:pos="4677"/>
        <w:tab w:val="right" w:pos="9355"/>
      </w:tabs>
    </w:pPr>
  </w:style>
  <w:style w:type="character" w:customStyle="1" w:styleId="afa">
    <w:name w:val="Нижний колонтитул Знак"/>
    <w:basedOn w:val="a0"/>
    <w:link w:val="af9"/>
    <w:uiPriority w:val="99"/>
    <w:semiHidden/>
    <w:rsid w:val="00DE3356"/>
    <w:rPr>
      <w:sz w:val="28"/>
      <w:szCs w:val="24"/>
      <w:u w:color="FFFFFF"/>
    </w:rPr>
  </w:style>
  <w:style w:type="paragraph" w:styleId="afb">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c">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d">
    <w:name w:val="Emphasis"/>
    <w:basedOn w:val="a0"/>
    <w:uiPriority w:val="20"/>
    <w:qFormat/>
    <w:rsid w:val="00D268C5"/>
    <w:rPr>
      <w:i/>
      <w:iCs/>
    </w:rPr>
  </w:style>
  <w:style w:type="character" w:customStyle="1" w:styleId="ConsPlusNormal0">
    <w:name w:val="ConsPlusNormal Знак"/>
    <w:link w:val="ConsPlusNormal"/>
    <w:locked/>
    <w:rsid w:val="0059228F"/>
    <w:rPr>
      <w:rFonts w:ascii="Arial" w:hAnsi="Arial" w:cs="Arial"/>
      <w:lang w:eastAsia="zh-CN" w:bidi="ar-SA"/>
    </w:rPr>
  </w:style>
  <w:style w:type="character" w:customStyle="1" w:styleId="apple-converted-space">
    <w:name w:val="apple-converted-space"/>
    <w:rsid w:val="00BA2AF5"/>
  </w:style>
  <w:style w:type="paragraph" w:customStyle="1" w:styleId="12">
    <w:name w:val="нум список 1"/>
    <w:rsid w:val="00BA2AF5"/>
    <w:pPr>
      <w:suppressAutoHyphens/>
      <w:spacing w:before="120" w:after="120" w:line="360" w:lineRule="atLeast"/>
      <w:jc w:val="both"/>
    </w:pPr>
    <w:rPr>
      <w:rFonts w:eastAsia="SimSun" w:cs="Mangal"/>
      <w:color w:val="000000"/>
      <w:kern w:val="1"/>
      <w:sz w:val="24"/>
      <w:lang w:eastAsia="hi-IN" w:bidi="hi-IN"/>
    </w:rPr>
  </w:style>
</w:styles>
</file>

<file path=word/webSettings.xml><?xml version="1.0" encoding="utf-8"?>
<w:webSettings xmlns:r="http://schemas.openxmlformats.org/officeDocument/2006/relationships" xmlns:w="http://schemas.openxmlformats.org/wordprocessingml/2006/main">
  <w:divs>
    <w:div w:id="535578035">
      <w:bodyDiv w:val="1"/>
      <w:marLeft w:val="0"/>
      <w:marRight w:val="0"/>
      <w:marTop w:val="0"/>
      <w:marBottom w:val="0"/>
      <w:divBdr>
        <w:top w:val="none" w:sz="0" w:space="0" w:color="auto"/>
        <w:left w:val="none" w:sz="0" w:space="0" w:color="auto"/>
        <w:bottom w:val="none" w:sz="0" w:space="0" w:color="auto"/>
        <w:right w:val="none" w:sz="0" w:space="0" w:color="auto"/>
      </w:divBdr>
    </w:div>
    <w:div w:id="1241673582">
      <w:bodyDiv w:val="1"/>
      <w:marLeft w:val="0"/>
      <w:marRight w:val="0"/>
      <w:marTop w:val="0"/>
      <w:marBottom w:val="0"/>
      <w:divBdr>
        <w:top w:val="none" w:sz="0" w:space="0" w:color="auto"/>
        <w:left w:val="none" w:sz="0" w:space="0" w:color="auto"/>
        <w:bottom w:val="none" w:sz="0" w:space="0" w:color="auto"/>
        <w:right w:val="none" w:sz="0" w:space="0" w:color="auto"/>
      </w:divBdr>
    </w:div>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hyperlink" Target="consultantplus://offline/ref=F12744A3B982C649CDC2BF10FA5A691ACC325B07F107BBDDB549F00217809889D430D759FDBBE8B7dCrE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787C9C682920FDFD4C9C2866BBDD7ECA1B7CB6875AF977EC99160357A50C830638C692F8FBA6BA64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87C9C682920FDFD4C9C2866BBDD7ECA1B7CB6875AF977EC99160357A50C830638C692FCFABA66H" TargetMode="External"/><Relationship Id="rId5" Type="http://schemas.openxmlformats.org/officeDocument/2006/relationships/footnotes" Target="footnotes.xml"/><Relationship Id="rId15" Type="http://schemas.openxmlformats.org/officeDocument/2006/relationships/hyperlink" Target="http://docs.cntd.ru/document/901919338" TargetMode="External"/><Relationship Id="rId10" Type="http://schemas.openxmlformats.org/officeDocument/2006/relationships/hyperlink" Target="consultantplus://offline/ref=787C9C682920FDFD4C9C2866BBDD7ECA1B7CB6875AF977EC99160357A50C830638C692FEF2BA6FH" TargetMode="External"/><Relationship Id="rId4" Type="http://schemas.openxmlformats.org/officeDocument/2006/relationships/webSettings" Target="webSettings.xml"/><Relationship Id="rId9" Type="http://schemas.openxmlformats.org/officeDocument/2006/relationships/hyperlink" Target="consultantplus://offline/ref=787C9C682920FDFD4C9C2866BBDD7ECA1B7CB6875AF977EC99160357A50C830638C692FDFEBA6EH" TargetMode="External"/><Relationship Id="rId14" Type="http://schemas.openxmlformats.org/officeDocument/2006/relationships/hyperlink" Target="consultantplus://offline/ref=787C9C682920FDFD4C9C2866BBDD7ECA1B7CB6875AF977EC99160357A50C830638C692F8FAA6A466BF6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11073</Words>
  <Characters>63122</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lpstr>
    </vt:vector>
  </TitlesOfParts>
  <Company>2112</Company>
  <LinksUpToDate>false</LinksUpToDate>
  <CharactersWithSpaces>74047</CharactersWithSpaces>
  <SharedDoc>false</SharedDoc>
  <HLinks>
    <vt:vector size="72" baseType="variant">
      <vt:variant>
        <vt:i4>589896</vt:i4>
      </vt:variant>
      <vt:variant>
        <vt:i4>30</vt:i4>
      </vt:variant>
      <vt:variant>
        <vt:i4>0</vt:i4>
      </vt:variant>
      <vt:variant>
        <vt:i4>5</vt:i4>
      </vt:variant>
      <vt:variant>
        <vt:lpwstr/>
      </vt:variant>
      <vt:variant>
        <vt:lpwstr>P188</vt:lpwstr>
      </vt:variant>
      <vt:variant>
        <vt:i4>65608</vt:i4>
      </vt:variant>
      <vt:variant>
        <vt:i4>27</vt:i4>
      </vt:variant>
      <vt:variant>
        <vt:i4>0</vt:i4>
      </vt:variant>
      <vt:variant>
        <vt:i4>5</vt:i4>
      </vt:variant>
      <vt:variant>
        <vt:lpwstr/>
      </vt:variant>
      <vt:variant>
        <vt:lpwstr>P180</vt:lpwstr>
      </vt:variant>
      <vt:variant>
        <vt:i4>7078001</vt:i4>
      </vt:variant>
      <vt:variant>
        <vt:i4>24</vt:i4>
      </vt:variant>
      <vt:variant>
        <vt:i4>0</vt:i4>
      </vt:variant>
      <vt:variant>
        <vt:i4>5</vt:i4>
      </vt:variant>
      <vt:variant>
        <vt:lpwstr>http://docs.cntd.ru/document/901919338</vt:lpwstr>
      </vt:variant>
      <vt:variant>
        <vt:lpwstr/>
      </vt:variant>
      <vt:variant>
        <vt:i4>589892</vt:i4>
      </vt:variant>
      <vt:variant>
        <vt:i4>21</vt:i4>
      </vt:variant>
      <vt:variant>
        <vt:i4>0</vt:i4>
      </vt:variant>
      <vt:variant>
        <vt:i4>5</vt:i4>
      </vt:variant>
      <vt:variant>
        <vt:lpwstr/>
      </vt:variant>
      <vt:variant>
        <vt:lpwstr>P148</vt:lpwstr>
      </vt:variant>
      <vt:variant>
        <vt:i4>6684721</vt:i4>
      </vt:variant>
      <vt:variant>
        <vt:i4>18</vt:i4>
      </vt:variant>
      <vt:variant>
        <vt:i4>0</vt:i4>
      </vt:variant>
      <vt:variant>
        <vt:i4>5</vt:i4>
      </vt:variant>
      <vt:variant>
        <vt:lpwstr/>
      </vt:variant>
      <vt:variant>
        <vt:lpwstr>Par136</vt:lpwstr>
      </vt:variant>
      <vt:variant>
        <vt:i4>7995493</vt:i4>
      </vt:variant>
      <vt:variant>
        <vt:i4>15</vt:i4>
      </vt:variant>
      <vt:variant>
        <vt:i4>0</vt:i4>
      </vt:variant>
      <vt:variant>
        <vt:i4>5</vt:i4>
      </vt:variant>
      <vt:variant>
        <vt:lpwstr>consultantplus://offline/ref=787C9C682920FDFD4C9C2866BBDD7ECA1B7CB6875AF977EC99160357A50C830638C692F8FAA6A466BF6BH</vt:lpwstr>
      </vt:variant>
      <vt:variant>
        <vt:lpwstr/>
      </vt:variant>
      <vt:variant>
        <vt:i4>3932213</vt:i4>
      </vt:variant>
      <vt:variant>
        <vt:i4>12</vt:i4>
      </vt:variant>
      <vt:variant>
        <vt:i4>0</vt:i4>
      </vt:variant>
      <vt:variant>
        <vt:i4>5</vt:i4>
      </vt:variant>
      <vt:variant>
        <vt:lpwstr>consultantplus://offline/ref=F12744A3B982C649CDC2BF10FA5A691ACC325B07F107BBDDB549F00217809889D430D759FDBBE8B7dCrEM</vt:lpwstr>
      </vt:variant>
      <vt:variant>
        <vt:lpwstr/>
      </vt:variant>
      <vt:variant>
        <vt:i4>2949173</vt:i4>
      </vt:variant>
      <vt:variant>
        <vt:i4>9</vt:i4>
      </vt:variant>
      <vt:variant>
        <vt:i4>0</vt:i4>
      </vt:variant>
      <vt:variant>
        <vt:i4>5</vt:i4>
      </vt:variant>
      <vt:variant>
        <vt:lpwstr>consultantplus://offline/ref=787C9C682920FDFD4C9C2866BBDD7ECA1B7CB6875AF977EC99160357A50C830638C692F8FBA6BA64H</vt:lpwstr>
      </vt:variant>
      <vt:variant>
        <vt:lpwstr/>
      </vt:variant>
      <vt:variant>
        <vt:i4>4980825</vt:i4>
      </vt:variant>
      <vt:variant>
        <vt:i4>6</vt:i4>
      </vt:variant>
      <vt:variant>
        <vt:i4>0</vt:i4>
      </vt:variant>
      <vt:variant>
        <vt:i4>5</vt:i4>
      </vt:variant>
      <vt:variant>
        <vt:lpwstr>consultantplus://offline/ref=787C9C682920FDFD4C9C2866BBDD7ECA1B7CB6875AF977EC99160357A50C830638C692FCFABA66H</vt:lpwstr>
      </vt:variant>
      <vt:variant>
        <vt:lpwstr/>
      </vt:variant>
      <vt:variant>
        <vt:i4>4980828</vt:i4>
      </vt:variant>
      <vt:variant>
        <vt:i4>3</vt:i4>
      </vt:variant>
      <vt:variant>
        <vt:i4>0</vt:i4>
      </vt:variant>
      <vt:variant>
        <vt:i4>5</vt:i4>
      </vt:variant>
      <vt:variant>
        <vt:lpwstr>consultantplus://offline/ref=787C9C682920FDFD4C9C2866BBDD7ECA1B7CB6875AF977EC99160357A50C830638C692FEF2BA6FH</vt:lpwstr>
      </vt:variant>
      <vt:variant>
        <vt:lpwstr/>
      </vt:variant>
      <vt:variant>
        <vt:i4>4980745</vt:i4>
      </vt:variant>
      <vt:variant>
        <vt:i4>0</vt:i4>
      </vt:variant>
      <vt:variant>
        <vt:i4>0</vt:i4>
      </vt:variant>
      <vt:variant>
        <vt:i4>5</vt:i4>
      </vt:variant>
      <vt:variant>
        <vt:lpwstr>consultantplus://offline/ref=787C9C682920FDFD4C9C2866BBDD7ECA1B7CB6875AF977EC99160357A50C830638C692FDFEBA6EH</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2018-09-26T11:29:00Z</cp:lastPrinted>
  <dcterms:created xsi:type="dcterms:W3CDTF">2019-05-15T13:02:00Z</dcterms:created>
  <dcterms:modified xsi:type="dcterms:W3CDTF">2019-05-15T13:02:00Z</dcterms:modified>
</cp:coreProperties>
</file>