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48E" w:rsidRPr="001E3999" w:rsidRDefault="00C159FF" w:rsidP="00C159FF">
      <w:pPr>
        <w:tabs>
          <w:tab w:val="left" w:pos="8154"/>
        </w:tabs>
        <w:spacing w:line="240" w:lineRule="auto"/>
        <w:rPr>
          <w:rFonts w:ascii="Times New Roman" w:hAnsi="Times New Roman"/>
          <w:szCs w:val="28"/>
        </w:rPr>
      </w:pPr>
      <w:bookmarkStart w:id="0" w:name="sub_1000"/>
      <w:r>
        <w:rPr>
          <w:rFonts w:ascii="Times New Roman" w:hAnsi="Times New Roman"/>
          <w:noProof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-197485</wp:posOffset>
            </wp:positionV>
            <wp:extent cx="720090" cy="916305"/>
            <wp:effectExtent l="19050" t="0" r="3810" b="0"/>
            <wp:wrapNone/>
            <wp:docPr id="78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16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8"/>
        </w:rPr>
        <w:tab/>
        <w:t>Прпоект</w:t>
      </w:r>
    </w:p>
    <w:p w:rsidR="008A548E" w:rsidRPr="001E3999" w:rsidRDefault="008A548E" w:rsidP="005E209E">
      <w:pPr>
        <w:spacing w:line="240" w:lineRule="auto"/>
        <w:rPr>
          <w:rFonts w:ascii="Times New Roman" w:hAnsi="Times New Roman"/>
          <w:szCs w:val="28"/>
        </w:rPr>
      </w:pPr>
    </w:p>
    <w:p w:rsidR="008A548E" w:rsidRPr="001E3999" w:rsidRDefault="008A548E" w:rsidP="005E209E">
      <w:pPr>
        <w:spacing w:line="240" w:lineRule="auto"/>
        <w:jc w:val="right"/>
        <w:rPr>
          <w:rFonts w:ascii="Times New Roman" w:hAnsi="Times New Roman"/>
          <w:szCs w:val="28"/>
        </w:rPr>
      </w:pPr>
    </w:p>
    <w:p w:rsidR="008A548E" w:rsidRPr="001E3999" w:rsidRDefault="008A548E" w:rsidP="00511D2B">
      <w:pPr>
        <w:spacing w:line="240" w:lineRule="auto"/>
        <w:rPr>
          <w:rFonts w:ascii="Times New Roman" w:hAnsi="Times New Roman"/>
          <w:szCs w:val="28"/>
        </w:rPr>
      </w:pPr>
    </w:p>
    <w:tbl>
      <w:tblPr>
        <w:tblpPr w:leftFromText="180" w:rightFromText="180" w:vertAnchor="text" w:horzAnchor="margin" w:tblpY="-6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8A548E" w:rsidRPr="001E3999" w:rsidTr="0038429B">
        <w:tc>
          <w:tcPr>
            <w:tcW w:w="9606" w:type="dxa"/>
          </w:tcPr>
          <w:p w:rsidR="00FF3AFD" w:rsidRPr="001E3999" w:rsidRDefault="00FF3AFD" w:rsidP="005E209E">
            <w:pPr>
              <w:spacing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8A548E" w:rsidRPr="001E3999" w:rsidRDefault="008A548E" w:rsidP="005E209E">
            <w:pPr>
              <w:spacing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E3999">
              <w:rPr>
                <w:rFonts w:ascii="Times New Roman" w:hAnsi="Times New Roman"/>
                <w:b/>
                <w:sz w:val="36"/>
                <w:szCs w:val="36"/>
              </w:rPr>
              <w:t>АДМИНИСТРАЦИЯ ШЕМЫШЕЙСКОГО РАЙОНА</w:t>
            </w:r>
          </w:p>
        </w:tc>
      </w:tr>
      <w:tr w:rsidR="008A548E" w:rsidRPr="001E3999" w:rsidTr="0038429B">
        <w:trPr>
          <w:trHeight w:val="397"/>
        </w:trPr>
        <w:tc>
          <w:tcPr>
            <w:tcW w:w="9606" w:type="dxa"/>
          </w:tcPr>
          <w:p w:rsidR="008A548E" w:rsidRPr="001E3999" w:rsidRDefault="008A548E" w:rsidP="005E209E">
            <w:pPr>
              <w:spacing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1E3999">
              <w:rPr>
                <w:rFonts w:ascii="Times New Roman" w:hAnsi="Times New Roman"/>
                <w:b/>
                <w:sz w:val="36"/>
                <w:szCs w:val="36"/>
              </w:rPr>
              <w:t>ПЕНЗЕНСКОЙ ОБЛАСТИ</w:t>
            </w:r>
          </w:p>
        </w:tc>
      </w:tr>
      <w:tr w:rsidR="008A548E" w:rsidRPr="001E3999" w:rsidTr="0038429B">
        <w:tc>
          <w:tcPr>
            <w:tcW w:w="9606" w:type="dxa"/>
          </w:tcPr>
          <w:p w:rsidR="008A548E" w:rsidRPr="001E3999" w:rsidRDefault="008A548E" w:rsidP="005E209E">
            <w:pPr>
              <w:pStyle w:val="3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A548E" w:rsidRPr="001E3999" w:rsidTr="0038429B">
        <w:trPr>
          <w:trHeight w:val="340"/>
        </w:trPr>
        <w:tc>
          <w:tcPr>
            <w:tcW w:w="9606" w:type="dxa"/>
            <w:vAlign w:val="center"/>
          </w:tcPr>
          <w:p w:rsidR="008A548E" w:rsidRPr="001E3999" w:rsidRDefault="008A548E" w:rsidP="005E209E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3999">
              <w:rPr>
                <w:rFonts w:ascii="Times New Roman" w:hAnsi="Times New Roman"/>
                <w:sz w:val="28"/>
                <w:szCs w:val="28"/>
              </w:rPr>
              <w:t>ПОСТАНОВЛЕНИЕ</w:t>
            </w:r>
          </w:p>
        </w:tc>
      </w:tr>
    </w:tbl>
    <w:p w:rsidR="009C57D7" w:rsidRPr="001E3999" w:rsidRDefault="009C57D7" w:rsidP="009C57D7">
      <w:pPr>
        <w:rPr>
          <w:vanish/>
        </w:rPr>
      </w:pP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8A548E" w:rsidRPr="001E3999" w:rsidTr="0038429B">
        <w:tc>
          <w:tcPr>
            <w:tcW w:w="284" w:type="dxa"/>
            <w:vAlign w:val="bottom"/>
          </w:tcPr>
          <w:p w:rsidR="008A548E" w:rsidRPr="001E3999" w:rsidRDefault="008A548E" w:rsidP="005E209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A548E" w:rsidRPr="00843541" w:rsidRDefault="008A548E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:rsidR="008A548E" w:rsidRPr="00843541" w:rsidRDefault="008A548E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5CFE" w:rsidRPr="00843541" w:rsidRDefault="00B95CFE" w:rsidP="00843541">
            <w:pPr>
              <w:tabs>
                <w:tab w:val="left" w:pos="306"/>
                <w:tab w:val="center" w:pos="567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548E" w:rsidRPr="001E3999" w:rsidTr="008A548E">
        <w:trPr>
          <w:trHeight w:val="464"/>
        </w:trPr>
        <w:tc>
          <w:tcPr>
            <w:tcW w:w="4650" w:type="dxa"/>
            <w:gridSpan w:val="4"/>
          </w:tcPr>
          <w:p w:rsidR="008A548E" w:rsidRPr="001E3999" w:rsidRDefault="008A548E" w:rsidP="005E209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р.п. Шемышейка</w:t>
            </w:r>
          </w:p>
        </w:tc>
      </w:tr>
    </w:tbl>
    <w:p w:rsidR="008A548E" w:rsidRPr="001E3999" w:rsidRDefault="008A548E" w:rsidP="005E209E">
      <w:pPr>
        <w:spacing w:line="240" w:lineRule="auto"/>
        <w:rPr>
          <w:rFonts w:ascii="Times New Roman" w:hAnsi="Times New Roman"/>
          <w:szCs w:val="28"/>
        </w:rPr>
      </w:pPr>
    </w:p>
    <w:p w:rsidR="008A548E" w:rsidRPr="001E3999" w:rsidRDefault="008A548E" w:rsidP="005E209E">
      <w:pPr>
        <w:spacing w:line="240" w:lineRule="auto"/>
        <w:rPr>
          <w:rFonts w:ascii="Times New Roman" w:hAnsi="Times New Roman"/>
          <w:szCs w:val="28"/>
        </w:rPr>
      </w:pPr>
    </w:p>
    <w:p w:rsidR="008A548E" w:rsidRPr="001E3999" w:rsidRDefault="008A548E" w:rsidP="005E209E">
      <w:pPr>
        <w:tabs>
          <w:tab w:val="left" w:pos="2642"/>
        </w:tabs>
        <w:spacing w:line="240" w:lineRule="auto"/>
        <w:rPr>
          <w:rFonts w:ascii="Times New Roman" w:hAnsi="Times New Roman"/>
          <w:szCs w:val="28"/>
        </w:rPr>
      </w:pPr>
    </w:p>
    <w:p w:rsidR="008A548E" w:rsidRPr="001E3999" w:rsidRDefault="008A548E" w:rsidP="005E209E">
      <w:pPr>
        <w:tabs>
          <w:tab w:val="left" w:pos="2642"/>
        </w:tabs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ab/>
      </w:r>
    </w:p>
    <w:p w:rsidR="0049489A" w:rsidRPr="001E3999" w:rsidRDefault="008445A1" w:rsidP="00312367">
      <w:pPr>
        <w:spacing w:line="240" w:lineRule="auto"/>
        <w:jc w:val="center"/>
        <w:rPr>
          <w:b/>
          <w:szCs w:val="28"/>
        </w:rPr>
      </w:pPr>
      <w:r w:rsidRPr="001E3999">
        <w:rPr>
          <w:b/>
          <w:bCs/>
          <w:szCs w:val="28"/>
        </w:rPr>
        <w:t>О внесении изменени</w:t>
      </w:r>
      <w:r w:rsidR="00E321E1">
        <w:rPr>
          <w:b/>
          <w:bCs/>
          <w:szCs w:val="28"/>
        </w:rPr>
        <w:t>й</w:t>
      </w:r>
      <w:r w:rsidRPr="001E3999">
        <w:rPr>
          <w:b/>
          <w:bCs/>
          <w:szCs w:val="28"/>
        </w:rPr>
        <w:t xml:space="preserve"> в Муниципальную Программу Шемышейского района </w:t>
      </w:r>
      <w:r w:rsidRPr="001E3999">
        <w:rPr>
          <w:b/>
          <w:szCs w:val="28"/>
        </w:rPr>
        <w:t>«</w:t>
      </w:r>
      <w:r w:rsidRPr="001E3999">
        <w:rPr>
          <w:b/>
          <w:bCs/>
          <w:szCs w:val="28"/>
        </w:rPr>
        <w:t>Развитие культуры, молодежной политики и туризма Шемышейского района на 2014-2020</w:t>
      </w:r>
      <w:r w:rsidRPr="001E3999">
        <w:rPr>
          <w:b/>
          <w:szCs w:val="28"/>
        </w:rPr>
        <w:t xml:space="preserve"> годы», утвержденную постановлением администрации Шемышейского района</w:t>
      </w:r>
    </w:p>
    <w:p w:rsidR="008445A1" w:rsidRPr="001E3999" w:rsidRDefault="008445A1" w:rsidP="00312367">
      <w:pPr>
        <w:spacing w:line="240" w:lineRule="auto"/>
        <w:jc w:val="center"/>
        <w:rPr>
          <w:b/>
          <w:szCs w:val="28"/>
        </w:rPr>
      </w:pPr>
      <w:r w:rsidRPr="001E3999">
        <w:rPr>
          <w:b/>
          <w:szCs w:val="28"/>
        </w:rPr>
        <w:t xml:space="preserve"> от 01.11.2013 № 880</w:t>
      </w:r>
    </w:p>
    <w:p w:rsidR="008445A1" w:rsidRPr="001E3999" w:rsidRDefault="008445A1" w:rsidP="00312367">
      <w:pPr>
        <w:spacing w:line="240" w:lineRule="auto"/>
        <w:jc w:val="center"/>
        <w:rPr>
          <w:b/>
          <w:szCs w:val="28"/>
        </w:rPr>
      </w:pPr>
      <w:r w:rsidRPr="001E3999">
        <w:rPr>
          <w:b/>
          <w:szCs w:val="28"/>
        </w:rPr>
        <w:t xml:space="preserve"> </w:t>
      </w:r>
    </w:p>
    <w:p w:rsidR="007B32D3" w:rsidRPr="001E3999" w:rsidRDefault="008205C6" w:rsidP="007B32D3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Cs w:val="28"/>
        </w:rPr>
      </w:pPr>
      <w:r w:rsidRPr="001E3999">
        <w:rPr>
          <w:szCs w:val="28"/>
        </w:rPr>
        <w:tab/>
      </w:r>
      <w:r w:rsidR="007B32D3" w:rsidRPr="001E3999">
        <w:rPr>
          <w:rFonts w:ascii="Times New Roman" w:hAnsi="Times New Roman"/>
          <w:bCs/>
          <w:szCs w:val="28"/>
        </w:rPr>
        <w:t xml:space="preserve">В </w:t>
      </w:r>
      <w:r w:rsidR="002431FA">
        <w:rPr>
          <w:rFonts w:ascii="Times New Roman" w:hAnsi="Times New Roman"/>
          <w:bCs/>
          <w:szCs w:val="28"/>
        </w:rPr>
        <w:t xml:space="preserve">целях уточнения финансирования, в </w:t>
      </w:r>
      <w:r w:rsidR="007B32D3" w:rsidRPr="001E3999">
        <w:rPr>
          <w:rFonts w:ascii="Times New Roman" w:hAnsi="Times New Roman"/>
          <w:bCs/>
          <w:szCs w:val="28"/>
        </w:rPr>
        <w:t xml:space="preserve">соответствии с постановлением администрации Шемышейского района </w:t>
      </w:r>
      <w:r w:rsidR="007B32D3" w:rsidRPr="001E3999">
        <w:rPr>
          <w:rFonts w:ascii="Times New Roman" w:hAnsi="Times New Roman"/>
          <w:szCs w:val="28"/>
        </w:rPr>
        <w:t>от 28.03.2016 № 115  «</w:t>
      </w:r>
      <w:r w:rsidR="007B32D3" w:rsidRPr="001E3999">
        <w:rPr>
          <w:rFonts w:ascii="Times New Roman" w:hAnsi="Times New Roman"/>
          <w:bCs/>
          <w:szCs w:val="28"/>
        </w:rPr>
        <w:t>Об утверждении порядка разработки и реализации муниципальных программ Шемышейского района Пензенской области</w:t>
      </w:r>
      <w:r w:rsidR="007B32D3" w:rsidRPr="001E3999">
        <w:rPr>
          <w:rFonts w:ascii="Times New Roman" w:eastAsia="Calibri" w:hAnsi="Times New Roman"/>
          <w:szCs w:val="28"/>
        </w:rPr>
        <w:t xml:space="preserve">», </w:t>
      </w:r>
      <w:r w:rsidR="007B32D3" w:rsidRPr="001E3999">
        <w:rPr>
          <w:rFonts w:ascii="Times New Roman" w:hAnsi="Times New Roman"/>
          <w:szCs w:val="28"/>
        </w:rPr>
        <w:t>руководствуясь статьей 21 Устава Шемышейского района Пензенской области,</w:t>
      </w:r>
    </w:p>
    <w:p w:rsidR="007B32D3" w:rsidRPr="001E3999" w:rsidRDefault="007B32D3" w:rsidP="007B32D3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Cs w:val="28"/>
        </w:rPr>
      </w:pPr>
    </w:p>
    <w:p w:rsidR="007B32D3" w:rsidRPr="001E3999" w:rsidRDefault="007B32D3" w:rsidP="007B32D3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Администрация Шемышейского района постановляет:</w:t>
      </w:r>
    </w:p>
    <w:p w:rsidR="007B32D3" w:rsidRPr="001E3999" w:rsidRDefault="007B32D3" w:rsidP="007B32D3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b/>
          <w:szCs w:val="28"/>
        </w:rPr>
      </w:pPr>
    </w:p>
    <w:p w:rsidR="007B32D3" w:rsidRPr="001E3999" w:rsidRDefault="002431FA" w:rsidP="00E321E1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 xml:space="preserve">1. </w:t>
      </w:r>
      <w:r w:rsidR="007B32D3" w:rsidRPr="001E3999">
        <w:rPr>
          <w:rFonts w:ascii="Times New Roman" w:hAnsi="Times New Roman"/>
        </w:rPr>
        <w:t>Внести следующие изменения в постановление администрации Шемышейского района Пензенской области от 01.11.2013 года № 880 «</w:t>
      </w:r>
      <w:r w:rsidR="007B32D3" w:rsidRPr="001E3999">
        <w:rPr>
          <w:rFonts w:ascii="Times New Roman" w:hAnsi="Times New Roman"/>
          <w:szCs w:val="28"/>
        </w:rPr>
        <w:t xml:space="preserve">Об утверждении Муниципальной Программы Шемышейского района «Развитие культуры, молодежной политики и туризма Шемышейского района на 2014 – 2020 годы» </w:t>
      </w:r>
      <w:r w:rsidR="007B32D3" w:rsidRPr="001E3999">
        <w:rPr>
          <w:rFonts w:ascii="Times New Roman" w:hAnsi="Times New Roman"/>
        </w:rPr>
        <w:t xml:space="preserve"> (далее – Постановление):</w:t>
      </w:r>
    </w:p>
    <w:p w:rsidR="00E321E1" w:rsidRDefault="00E321E1" w:rsidP="00E321E1">
      <w:pPr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2431FA"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>Н</w:t>
      </w:r>
      <w:r w:rsidR="007B32D3" w:rsidRPr="001E3999">
        <w:rPr>
          <w:rFonts w:ascii="Times New Roman" w:hAnsi="Times New Roman"/>
        </w:rPr>
        <w:t xml:space="preserve">аименование Постановления изложить в новой редакции:  </w:t>
      </w:r>
    </w:p>
    <w:p w:rsidR="00E321E1" w:rsidRDefault="007B32D3" w:rsidP="00E321E1">
      <w:pPr>
        <w:spacing w:line="240" w:lineRule="auto"/>
        <w:ind w:firstLine="709"/>
        <w:rPr>
          <w:rFonts w:ascii="Times New Roman" w:hAnsi="Times New Roman"/>
        </w:rPr>
      </w:pPr>
      <w:r w:rsidRPr="001E3999">
        <w:rPr>
          <w:rFonts w:ascii="Times New Roman" w:hAnsi="Times New Roman"/>
        </w:rPr>
        <w:t>«</w:t>
      </w:r>
      <w:r w:rsidRPr="001E3999">
        <w:rPr>
          <w:rFonts w:ascii="Times New Roman" w:hAnsi="Times New Roman"/>
          <w:szCs w:val="28"/>
        </w:rPr>
        <w:t>Развитие культуры, молодежной политики и туризма Шемышейского района на 2014 –</w:t>
      </w:r>
      <w:r w:rsidRPr="001E3999">
        <w:rPr>
          <w:rFonts w:ascii="Times New Roman" w:hAnsi="Times New Roman"/>
        </w:rPr>
        <w:t>2022 годы»;</w:t>
      </w:r>
    </w:p>
    <w:p w:rsidR="007B32D3" w:rsidRPr="001E3999" w:rsidRDefault="00E321E1" w:rsidP="00E321E1">
      <w:pPr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</w:t>
      </w:r>
      <w:r w:rsidR="009632AA">
        <w:rPr>
          <w:rFonts w:ascii="Times New Roman" w:hAnsi="Times New Roman"/>
        </w:rPr>
        <w:t>П</w:t>
      </w:r>
      <w:r w:rsidR="007B32D3" w:rsidRPr="001E3999">
        <w:rPr>
          <w:rFonts w:ascii="Times New Roman" w:hAnsi="Times New Roman"/>
        </w:rPr>
        <w:t xml:space="preserve">ункт 1 Постановления изложить в новой редакции: </w:t>
      </w:r>
    </w:p>
    <w:p w:rsidR="007B32D3" w:rsidRPr="001E3999" w:rsidRDefault="007B32D3" w:rsidP="00E321E1">
      <w:pPr>
        <w:spacing w:line="240" w:lineRule="auto"/>
        <w:ind w:firstLine="709"/>
        <w:rPr>
          <w:rFonts w:ascii="Times New Roman" w:hAnsi="Times New Roman"/>
        </w:rPr>
      </w:pPr>
      <w:r w:rsidRPr="001E3999">
        <w:rPr>
          <w:rFonts w:ascii="Times New Roman" w:hAnsi="Times New Roman"/>
        </w:rPr>
        <w:t xml:space="preserve">«1. </w:t>
      </w:r>
      <w:r w:rsidRPr="001E3999">
        <w:rPr>
          <w:rFonts w:ascii="Times New Roman" w:hAnsi="Times New Roman"/>
          <w:szCs w:val="28"/>
        </w:rPr>
        <w:t xml:space="preserve">Утвердить прилагаемую Муниципальную Программу Шемышейского района «Развитие культуры, молодежной политики и туризма Шемышейского района на 2014 </w:t>
      </w:r>
      <w:r w:rsidRPr="001E3999">
        <w:rPr>
          <w:rFonts w:ascii="Times New Roman" w:hAnsi="Times New Roman"/>
        </w:rPr>
        <w:t xml:space="preserve">-2022 годы»». </w:t>
      </w:r>
    </w:p>
    <w:p w:rsidR="007B32D3" w:rsidRPr="001E3999" w:rsidRDefault="00E321E1" w:rsidP="00E321E1">
      <w:pPr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7B32D3" w:rsidRPr="001E3999">
        <w:rPr>
          <w:rFonts w:ascii="Times New Roman" w:hAnsi="Times New Roman"/>
        </w:rPr>
        <w:t xml:space="preserve">Внести в муниципальную программу Шемышейского района </w:t>
      </w:r>
      <w:r w:rsidR="007B32D3" w:rsidRPr="001E3999">
        <w:rPr>
          <w:rFonts w:ascii="Times New Roman" w:hAnsi="Times New Roman"/>
          <w:szCs w:val="28"/>
        </w:rPr>
        <w:t xml:space="preserve">«Развитие культуры, молодежной политики и туризма Шемышейского района на 2014 - </w:t>
      </w:r>
      <w:r w:rsidR="007B32D3" w:rsidRPr="001E3999">
        <w:rPr>
          <w:rFonts w:ascii="Times New Roman" w:hAnsi="Times New Roman"/>
        </w:rPr>
        <w:t>2020 годы», утвержденную постановлением администрации Шемышейского района Пензенской области от 01.11.2013 № 880 изменени</w:t>
      </w:r>
      <w:r w:rsidR="002431FA">
        <w:rPr>
          <w:rFonts w:ascii="Times New Roman" w:hAnsi="Times New Roman"/>
        </w:rPr>
        <w:t>е</w:t>
      </w:r>
      <w:r w:rsidR="007B32D3" w:rsidRPr="001E3999">
        <w:rPr>
          <w:rFonts w:ascii="Times New Roman" w:hAnsi="Times New Roman"/>
        </w:rPr>
        <w:t xml:space="preserve">, </w:t>
      </w:r>
      <w:r w:rsidR="007B32D3" w:rsidRPr="001E3999">
        <w:rPr>
          <w:rFonts w:ascii="Times New Roman" w:hAnsi="Times New Roman"/>
        </w:rPr>
        <w:lastRenderedPageBreak/>
        <w:t>изложив ее в новой редакции согласно приложению к настоящему Постановлению.</w:t>
      </w:r>
    </w:p>
    <w:p w:rsidR="007B32D3" w:rsidRPr="001E3999" w:rsidRDefault="007B32D3" w:rsidP="00E321E1">
      <w:pPr>
        <w:spacing w:line="240" w:lineRule="auto"/>
        <w:ind w:firstLine="709"/>
        <w:rPr>
          <w:rFonts w:ascii="Times New Roman" w:hAnsi="Times New Roman"/>
        </w:rPr>
      </w:pPr>
      <w:r w:rsidRPr="001E3999">
        <w:rPr>
          <w:rFonts w:ascii="Times New Roman" w:hAnsi="Times New Roman"/>
        </w:rPr>
        <w:t>3.     Настоящее постановление вступает в силу на следующий день после дня его официального опубликования.</w:t>
      </w:r>
    </w:p>
    <w:p w:rsidR="007B32D3" w:rsidRPr="001E3999" w:rsidRDefault="007B32D3" w:rsidP="00E321E1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4.   Настоящее постановление опубликовать  </w:t>
      </w:r>
      <w:r w:rsidRPr="001E3999">
        <w:rPr>
          <w:rFonts w:ascii="Times New Roman" w:hAnsi="Times New Roman"/>
        </w:rPr>
        <w:t>в информационном  бюллетене «Информационный вестник Шемышейского района Пензенской области»</w:t>
      </w:r>
      <w:r w:rsidRPr="001E3999">
        <w:rPr>
          <w:rFonts w:ascii="Times New Roman" w:hAnsi="Times New Roman"/>
          <w:szCs w:val="28"/>
        </w:rPr>
        <w:t>.</w:t>
      </w:r>
    </w:p>
    <w:p w:rsidR="007B32D3" w:rsidRPr="001E3999" w:rsidRDefault="007B32D3" w:rsidP="00E321E1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5. Контроль за исполнением настоящего постановления возложить на  заместителя главы администрации Шемышейского района по социальным вопросам. </w:t>
      </w:r>
    </w:p>
    <w:p w:rsidR="007B32D3" w:rsidRPr="001E3999" w:rsidRDefault="007B32D3" w:rsidP="007B32D3">
      <w:pPr>
        <w:rPr>
          <w:rFonts w:ascii="Times New Roman" w:hAnsi="Times New Roman"/>
          <w:b/>
          <w:szCs w:val="28"/>
        </w:rPr>
      </w:pPr>
    </w:p>
    <w:p w:rsidR="007B32D3" w:rsidRPr="001E3999" w:rsidRDefault="007B32D3" w:rsidP="007B32D3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Cs w:val="28"/>
        </w:rPr>
      </w:pPr>
    </w:p>
    <w:p w:rsidR="007B32D3" w:rsidRPr="001E3999" w:rsidRDefault="007B32D3" w:rsidP="007B32D3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Cs w:val="28"/>
        </w:rPr>
      </w:pPr>
    </w:p>
    <w:p w:rsidR="007B32D3" w:rsidRPr="001E3999" w:rsidRDefault="007B32D3" w:rsidP="007B32D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Глава администрации</w:t>
      </w:r>
    </w:p>
    <w:p w:rsidR="007B32D3" w:rsidRPr="001E3999" w:rsidRDefault="007B32D3" w:rsidP="007B32D3">
      <w:pPr>
        <w:spacing w:line="240" w:lineRule="auto"/>
        <w:rPr>
          <w:rFonts w:ascii="Times New Roman" w:hAnsi="Times New Roman"/>
          <w:szCs w:val="22"/>
        </w:rPr>
      </w:pPr>
      <w:r w:rsidRPr="001E3999">
        <w:rPr>
          <w:rFonts w:ascii="Times New Roman" w:hAnsi="Times New Roman"/>
          <w:szCs w:val="28"/>
        </w:rPr>
        <w:t>Шемышейского района                                                                       В.А. Фадеев</w:t>
      </w:r>
    </w:p>
    <w:p w:rsidR="006526C4" w:rsidRPr="001E3999" w:rsidRDefault="008445A1" w:rsidP="007B32D3">
      <w:pPr>
        <w:pStyle w:val="23"/>
        <w:spacing w:after="0" w:line="240" w:lineRule="auto"/>
        <w:jc w:val="both"/>
        <w:rPr>
          <w:b/>
          <w:szCs w:val="28"/>
        </w:rPr>
      </w:pPr>
      <w:r w:rsidRPr="001E3999">
        <w:tab/>
      </w:r>
      <w:r w:rsidR="004B3AF8" w:rsidRPr="001E3999">
        <w:rPr>
          <w:b/>
          <w:szCs w:val="28"/>
        </w:rPr>
        <w:t xml:space="preserve"> </w:t>
      </w: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 xml:space="preserve">              </w:t>
      </w: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265C58" w:rsidRDefault="00E3573E" w:rsidP="00E3573E">
      <w:pPr>
        <w:spacing w:line="240" w:lineRule="auto"/>
        <w:jc w:val="right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lastRenderedPageBreak/>
        <w:t xml:space="preserve">Приложение </w:t>
      </w:r>
    </w:p>
    <w:p w:rsidR="00265C58" w:rsidRDefault="00E3573E" w:rsidP="00E3573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Cs w:val="28"/>
        </w:rPr>
      </w:pPr>
      <w:r w:rsidRPr="001E3999">
        <w:rPr>
          <w:rStyle w:val="aff2"/>
          <w:rFonts w:ascii="Times New Roman" w:hAnsi="Times New Roman"/>
          <w:b w:val="0"/>
          <w:color w:val="auto"/>
          <w:szCs w:val="28"/>
        </w:rPr>
        <w:t>к постановлению</w:t>
      </w:r>
      <w:r w:rsidR="00265C58">
        <w:rPr>
          <w:rStyle w:val="aff2"/>
          <w:rFonts w:ascii="Times New Roman" w:hAnsi="Times New Roman"/>
          <w:b w:val="0"/>
          <w:color w:val="auto"/>
          <w:szCs w:val="28"/>
        </w:rPr>
        <w:t xml:space="preserve"> </w:t>
      </w:r>
    </w:p>
    <w:p w:rsidR="00E3573E" w:rsidRPr="001E3999" w:rsidRDefault="00E3573E" w:rsidP="00E3573E">
      <w:pPr>
        <w:spacing w:line="240" w:lineRule="auto"/>
        <w:jc w:val="right"/>
        <w:rPr>
          <w:rStyle w:val="aff2"/>
          <w:b w:val="0"/>
          <w:color w:val="auto"/>
        </w:rPr>
      </w:pPr>
      <w:r w:rsidRPr="001E3999">
        <w:rPr>
          <w:rStyle w:val="aff2"/>
          <w:rFonts w:ascii="Times New Roman" w:hAnsi="Times New Roman"/>
          <w:b w:val="0"/>
          <w:color w:val="auto"/>
          <w:szCs w:val="28"/>
        </w:rPr>
        <w:t>администрации</w:t>
      </w:r>
      <w:r w:rsidR="00265C58">
        <w:rPr>
          <w:rStyle w:val="aff2"/>
          <w:rFonts w:ascii="Times New Roman" w:hAnsi="Times New Roman"/>
          <w:b w:val="0"/>
          <w:color w:val="auto"/>
          <w:szCs w:val="28"/>
        </w:rPr>
        <w:t xml:space="preserve"> </w:t>
      </w:r>
      <w:r w:rsidRPr="001E3999">
        <w:rPr>
          <w:rStyle w:val="aff2"/>
          <w:rFonts w:ascii="Times New Roman" w:hAnsi="Times New Roman"/>
          <w:b w:val="0"/>
          <w:color w:val="auto"/>
          <w:szCs w:val="28"/>
        </w:rPr>
        <w:t>Шемышейского района</w:t>
      </w:r>
    </w:p>
    <w:p w:rsidR="00E3573E" w:rsidRPr="001E3999" w:rsidRDefault="00E3573E" w:rsidP="00E3573E">
      <w:pPr>
        <w:spacing w:line="240" w:lineRule="auto"/>
        <w:jc w:val="right"/>
      </w:pPr>
      <w:r w:rsidRPr="001E3999">
        <w:rPr>
          <w:rStyle w:val="aff2"/>
          <w:rFonts w:ascii="Times New Roman" w:hAnsi="Times New Roman"/>
          <w:b w:val="0"/>
          <w:color w:val="auto"/>
          <w:szCs w:val="28"/>
        </w:rPr>
        <w:t xml:space="preserve">от </w:t>
      </w:r>
      <w:r w:rsidR="001843F6">
        <w:rPr>
          <w:rStyle w:val="aff2"/>
          <w:rFonts w:ascii="Times New Roman" w:hAnsi="Times New Roman"/>
          <w:b w:val="0"/>
          <w:color w:val="auto"/>
          <w:szCs w:val="28"/>
        </w:rPr>
        <w:t>26.02.2019</w:t>
      </w:r>
      <w:r w:rsidRPr="001E3999">
        <w:rPr>
          <w:rStyle w:val="aff2"/>
          <w:rFonts w:ascii="Times New Roman" w:hAnsi="Times New Roman"/>
          <w:b w:val="0"/>
          <w:color w:val="auto"/>
          <w:szCs w:val="28"/>
        </w:rPr>
        <w:t xml:space="preserve"> №</w:t>
      </w:r>
      <w:r w:rsidR="001843F6">
        <w:rPr>
          <w:rStyle w:val="aff2"/>
          <w:rFonts w:ascii="Times New Roman" w:hAnsi="Times New Roman"/>
          <w:b w:val="0"/>
          <w:color w:val="auto"/>
          <w:szCs w:val="28"/>
        </w:rPr>
        <w:t xml:space="preserve"> 86</w:t>
      </w:r>
    </w:p>
    <w:p w:rsidR="00E3573E" w:rsidRPr="001E3999" w:rsidRDefault="00E3573E" w:rsidP="00E3573E">
      <w:pPr>
        <w:spacing w:line="240" w:lineRule="auto"/>
        <w:rPr>
          <w:rFonts w:ascii="Times New Roman" w:hAnsi="Times New Roman"/>
          <w:b/>
          <w:szCs w:val="28"/>
        </w:rPr>
      </w:pPr>
    </w:p>
    <w:p w:rsidR="00E3573E" w:rsidRPr="001E3999" w:rsidRDefault="00E3573E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9424B" w:rsidRPr="001E3999" w:rsidRDefault="004B3AF8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 xml:space="preserve"> </w:t>
      </w:r>
      <w:r w:rsidR="0049489A" w:rsidRPr="001E3999">
        <w:rPr>
          <w:rFonts w:ascii="Times New Roman" w:hAnsi="Times New Roman"/>
          <w:b/>
          <w:szCs w:val="28"/>
        </w:rPr>
        <w:t>«</w:t>
      </w:r>
      <w:r w:rsidRPr="001E3999">
        <w:rPr>
          <w:rFonts w:ascii="Times New Roman" w:hAnsi="Times New Roman"/>
          <w:b/>
          <w:szCs w:val="28"/>
        </w:rPr>
        <w:t>Муниципальная П</w:t>
      </w:r>
      <w:r w:rsidR="00E9424B" w:rsidRPr="001E3999">
        <w:rPr>
          <w:rFonts w:ascii="Times New Roman" w:hAnsi="Times New Roman"/>
          <w:b/>
          <w:szCs w:val="28"/>
        </w:rPr>
        <w:t xml:space="preserve">рограмма </w:t>
      </w:r>
      <w:r w:rsidR="00A50214" w:rsidRPr="001E3999">
        <w:rPr>
          <w:rFonts w:ascii="Times New Roman" w:hAnsi="Times New Roman"/>
          <w:b/>
          <w:szCs w:val="28"/>
        </w:rPr>
        <w:t>Шемышейского района</w:t>
      </w:r>
      <w:r w:rsidR="00E9424B" w:rsidRPr="001E3999">
        <w:rPr>
          <w:rFonts w:ascii="Times New Roman" w:hAnsi="Times New Roman"/>
          <w:b/>
          <w:szCs w:val="28"/>
        </w:rPr>
        <w:t xml:space="preserve"> </w:t>
      </w:r>
    </w:p>
    <w:p w:rsidR="00E9424B" w:rsidRPr="001E3999" w:rsidRDefault="00E9424B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«Развитие культуры, молодежной политики и туризма Шемышейского района на 2014 – 202</w:t>
      </w:r>
      <w:r w:rsidR="00E3573E" w:rsidRPr="001E3999">
        <w:rPr>
          <w:rFonts w:ascii="Times New Roman" w:hAnsi="Times New Roman"/>
          <w:b/>
          <w:szCs w:val="28"/>
        </w:rPr>
        <w:t>2</w:t>
      </w:r>
      <w:r w:rsidRPr="001E3999">
        <w:rPr>
          <w:rFonts w:ascii="Times New Roman" w:hAnsi="Times New Roman"/>
          <w:b/>
          <w:szCs w:val="28"/>
        </w:rPr>
        <w:t xml:space="preserve"> годы»</w:t>
      </w:r>
    </w:p>
    <w:p w:rsidR="00312367" w:rsidRPr="001E3999" w:rsidRDefault="00312367" w:rsidP="00312367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E9424B" w:rsidRPr="001E3999" w:rsidRDefault="00E9424B" w:rsidP="00312367">
      <w:pPr>
        <w:spacing w:line="240" w:lineRule="auto"/>
        <w:jc w:val="center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П А С П О Р Т</w:t>
      </w:r>
    </w:p>
    <w:p w:rsidR="00E9424B" w:rsidRPr="001E3999" w:rsidRDefault="00E9424B" w:rsidP="005E209E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A50214" w:rsidRPr="001E3999" w:rsidRDefault="004B3AF8" w:rsidP="00312367">
      <w:pPr>
        <w:spacing w:line="240" w:lineRule="auto"/>
        <w:jc w:val="center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bCs/>
          <w:szCs w:val="28"/>
        </w:rPr>
        <w:t>Муниципальной П</w:t>
      </w:r>
      <w:r w:rsidR="00E9424B" w:rsidRPr="001E3999">
        <w:rPr>
          <w:rFonts w:ascii="Times New Roman" w:hAnsi="Times New Roman"/>
          <w:bCs/>
          <w:szCs w:val="28"/>
        </w:rPr>
        <w:t xml:space="preserve">рограммы </w:t>
      </w:r>
      <w:r w:rsidR="00A50214" w:rsidRPr="001E3999">
        <w:rPr>
          <w:rFonts w:ascii="Times New Roman" w:hAnsi="Times New Roman"/>
          <w:szCs w:val="28"/>
        </w:rPr>
        <w:t>Шемышейского района</w:t>
      </w:r>
    </w:p>
    <w:p w:rsidR="00E9424B" w:rsidRPr="001E3999" w:rsidRDefault="00E9424B" w:rsidP="00312367">
      <w:pPr>
        <w:spacing w:line="240" w:lineRule="auto"/>
        <w:jc w:val="center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bCs/>
          <w:szCs w:val="28"/>
        </w:rPr>
        <w:t>«</w:t>
      </w:r>
      <w:r w:rsidRPr="001E3999">
        <w:rPr>
          <w:rFonts w:ascii="Times New Roman" w:hAnsi="Times New Roman"/>
          <w:szCs w:val="28"/>
        </w:rPr>
        <w:t>Развитие культуры, молодежной политики и туризма Шемышейского</w:t>
      </w:r>
      <w:r w:rsidRPr="001E3999">
        <w:rPr>
          <w:rFonts w:ascii="Times New Roman" w:hAnsi="Times New Roman"/>
          <w:b/>
          <w:szCs w:val="28"/>
        </w:rPr>
        <w:t xml:space="preserve"> </w:t>
      </w:r>
      <w:r w:rsidRPr="001E3999">
        <w:rPr>
          <w:rFonts w:ascii="Times New Roman" w:hAnsi="Times New Roman"/>
          <w:szCs w:val="28"/>
        </w:rPr>
        <w:t>района на 2014 – 202</w:t>
      </w:r>
      <w:r w:rsidR="00E3573E" w:rsidRPr="001E3999">
        <w:rPr>
          <w:rFonts w:ascii="Times New Roman" w:hAnsi="Times New Roman"/>
          <w:szCs w:val="28"/>
        </w:rPr>
        <w:t>2</w:t>
      </w:r>
      <w:r w:rsidRPr="001E3999">
        <w:rPr>
          <w:rFonts w:ascii="Times New Roman" w:hAnsi="Times New Roman"/>
          <w:szCs w:val="28"/>
        </w:rPr>
        <w:t xml:space="preserve"> годы»</w:t>
      </w:r>
    </w:p>
    <w:tbl>
      <w:tblPr>
        <w:tblW w:w="924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00"/>
        <w:gridCol w:w="280"/>
        <w:gridCol w:w="6160"/>
      </w:tblGrid>
      <w:tr w:rsidR="00E9424B" w:rsidRPr="001E3999" w:rsidTr="00CF441F">
        <w:trPr>
          <w:cantSplit/>
        </w:trPr>
        <w:tc>
          <w:tcPr>
            <w:tcW w:w="2800" w:type="dxa"/>
          </w:tcPr>
          <w:p w:rsidR="00E9424B" w:rsidRPr="001E3999" w:rsidRDefault="00E9424B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Наименование   Программы</w:t>
            </w:r>
          </w:p>
        </w:tc>
        <w:tc>
          <w:tcPr>
            <w:tcW w:w="280" w:type="dxa"/>
          </w:tcPr>
          <w:p w:rsidR="00E9424B" w:rsidRPr="001E3999" w:rsidRDefault="004B5F6D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E9424B" w:rsidRPr="001E3999" w:rsidRDefault="00E9424B" w:rsidP="00E3573E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>«</w:t>
            </w:r>
            <w:r w:rsidRPr="001E3999">
              <w:rPr>
                <w:rFonts w:ascii="Times New Roman" w:hAnsi="Times New Roman"/>
                <w:szCs w:val="28"/>
              </w:rPr>
              <w:t>Развитие культуры, молодежной политики и туризма Шемышейского</w:t>
            </w:r>
            <w:r w:rsidRPr="001E3999">
              <w:rPr>
                <w:rFonts w:ascii="Times New Roman" w:hAnsi="Times New Roman"/>
                <w:b/>
                <w:szCs w:val="28"/>
              </w:rPr>
              <w:t xml:space="preserve"> </w:t>
            </w:r>
            <w:r w:rsidRPr="001E3999">
              <w:rPr>
                <w:rFonts w:ascii="Times New Roman" w:hAnsi="Times New Roman"/>
                <w:szCs w:val="28"/>
              </w:rPr>
              <w:t>района на 2014 – 202</w:t>
            </w:r>
            <w:r w:rsidR="00E3573E" w:rsidRPr="001E3999">
              <w:rPr>
                <w:rFonts w:ascii="Times New Roman" w:hAnsi="Times New Roman"/>
                <w:szCs w:val="28"/>
              </w:rPr>
              <w:t>2</w:t>
            </w:r>
            <w:r w:rsidRPr="001E3999">
              <w:rPr>
                <w:rFonts w:ascii="Times New Roman" w:hAnsi="Times New Roman"/>
                <w:szCs w:val="28"/>
              </w:rPr>
              <w:t xml:space="preserve"> годы»</w:t>
            </w:r>
            <w:r w:rsidR="00FA32AE" w:rsidRPr="001E3999">
              <w:rPr>
                <w:rFonts w:ascii="Times New Roman" w:hAnsi="Times New Roman"/>
                <w:szCs w:val="28"/>
              </w:rPr>
              <w:t xml:space="preserve"> (далее Программа)</w:t>
            </w:r>
          </w:p>
        </w:tc>
      </w:tr>
      <w:tr w:rsidR="00E9424B" w:rsidRPr="001E3999" w:rsidTr="00CF441F">
        <w:trPr>
          <w:cantSplit/>
        </w:trPr>
        <w:tc>
          <w:tcPr>
            <w:tcW w:w="2800" w:type="dxa"/>
          </w:tcPr>
          <w:p w:rsidR="00E9424B" w:rsidRPr="001E3999" w:rsidRDefault="00E9424B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Ответственный исполнитель Программы</w:t>
            </w:r>
          </w:p>
        </w:tc>
        <w:tc>
          <w:tcPr>
            <w:tcW w:w="280" w:type="dxa"/>
          </w:tcPr>
          <w:p w:rsidR="00E9424B" w:rsidRPr="001E3999" w:rsidRDefault="004B5F6D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E9424B" w:rsidRPr="001E3999" w:rsidRDefault="00544B34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>Заместитель главы администрации Шемышейского района по социальным вопросам</w:t>
            </w:r>
          </w:p>
        </w:tc>
      </w:tr>
      <w:tr w:rsidR="00E9424B" w:rsidRPr="001E3999" w:rsidTr="00CF441F">
        <w:trPr>
          <w:cantSplit/>
        </w:trPr>
        <w:tc>
          <w:tcPr>
            <w:tcW w:w="2800" w:type="dxa"/>
          </w:tcPr>
          <w:p w:rsidR="00E9424B" w:rsidRPr="001E3999" w:rsidRDefault="00E9424B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 xml:space="preserve"> </w:t>
            </w:r>
            <w:r w:rsidR="00367B29" w:rsidRPr="001E3999">
              <w:rPr>
                <w:rFonts w:ascii="Times New Roman" w:hAnsi="Times New Roman"/>
                <w:szCs w:val="28"/>
              </w:rPr>
              <w:t xml:space="preserve">Соисполнители               </w:t>
            </w:r>
            <w:r w:rsidR="00367B29" w:rsidRPr="001E3999">
              <w:rPr>
                <w:rFonts w:ascii="Times New Roman" w:hAnsi="Times New Roman"/>
                <w:szCs w:val="28"/>
              </w:rPr>
              <w:br/>
              <w:t>Муниципальной П</w:t>
            </w:r>
            <w:r w:rsidRPr="001E3999">
              <w:rPr>
                <w:rFonts w:ascii="Times New Roman" w:hAnsi="Times New Roman"/>
                <w:szCs w:val="28"/>
              </w:rPr>
              <w:t xml:space="preserve">рограммы   </w:t>
            </w:r>
          </w:p>
        </w:tc>
        <w:tc>
          <w:tcPr>
            <w:tcW w:w="280" w:type="dxa"/>
          </w:tcPr>
          <w:p w:rsidR="00E9424B" w:rsidRPr="001E3999" w:rsidRDefault="004B5F6D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  <w:p w:rsidR="004B5F6D" w:rsidRPr="001E3999" w:rsidRDefault="004B5F6D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  <w:p w:rsidR="004B5F6D" w:rsidRPr="001E3999" w:rsidRDefault="004B5F6D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  <w:p w:rsidR="004B5F6D" w:rsidRPr="001E3999" w:rsidRDefault="004B5F6D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  <w:p w:rsidR="004B5F6D" w:rsidRPr="001E3999" w:rsidRDefault="004B5F6D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CE1514" w:rsidRPr="001E3999" w:rsidRDefault="00E9424B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 xml:space="preserve"> </w:t>
            </w:r>
            <w:r w:rsidR="00CE1514" w:rsidRPr="001E3999">
              <w:rPr>
                <w:rFonts w:ascii="Times New Roman" w:hAnsi="Times New Roman"/>
                <w:szCs w:val="28"/>
              </w:rPr>
              <w:t xml:space="preserve">Управление образования администрации Шемышейского района, </w:t>
            </w:r>
          </w:p>
          <w:p w:rsidR="00CE1514" w:rsidRPr="001E3999" w:rsidRDefault="00CE1514" w:rsidP="00312367">
            <w:pPr>
              <w:tabs>
                <w:tab w:val="left" w:pos="459"/>
              </w:tabs>
              <w:spacing w:line="240" w:lineRule="auto"/>
              <w:ind w:firstLine="34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 xml:space="preserve">МБУК  «Шемышейский РДК», </w:t>
            </w:r>
          </w:p>
          <w:p w:rsidR="00CE1514" w:rsidRPr="001E3999" w:rsidRDefault="00CE1514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 xml:space="preserve">МБУК  «Шемышейская РЦБ», </w:t>
            </w:r>
          </w:p>
          <w:p w:rsidR="00E9424B" w:rsidRPr="001E3999" w:rsidRDefault="00CE1514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МБО</w:t>
            </w:r>
            <w:r w:rsidR="0020347A" w:rsidRPr="001E3999">
              <w:rPr>
                <w:rFonts w:ascii="Times New Roman" w:hAnsi="Times New Roman"/>
                <w:szCs w:val="28"/>
              </w:rPr>
              <w:t>О</w:t>
            </w:r>
            <w:r w:rsidRPr="001E3999">
              <w:rPr>
                <w:rFonts w:ascii="Times New Roman" w:hAnsi="Times New Roman"/>
                <w:szCs w:val="28"/>
              </w:rPr>
              <w:t>ДО ДШИ Шемышейского района Пензенской области</w:t>
            </w:r>
          </w:p>
        </w:tc>
      </w:tr>
      <w:tr w:rsidR="00E9424B" w:rsidRPr="001E3999" w:rsidTr="00CF441F">
        <w:trPr>
          <w:cantSplit/>
        </w:trPr>
        <w:tc>
          <w:tcPr>
            <w:tcW w:w="2800" w:type="dxa"/>
          </w:tcPr>
          <w:p w:rsidR="00E9424B" w:rsidRPr="001E3999" w:rsidRDefault="00E9424B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 xml:space="preserve">Подпрограммы </w:t>
            </w:r>
          </w:p>
        </w:tc>
        <w:tc>
          <w:tcPr>
            <w:tcW w:w="280" w:type="dxa"/>
          </w:tcPr>
          <w:p w:rsidR="00E9424B" w:rsidRPr="001E3999" w:rsidRDefault="004B5F6D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  <w:p w:rsidR="004B5F6D" w:rsidRPr="001E3999" w:rsidRDefault="004B5F6D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  <w:p w:rsidR="004B5F6D" w:rsidRPr="001E3999" w:rsidRDefault="004B5F6D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E9424B" w:rsidRPr="001E3999" w:rsidRDefault="00E9424B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 xml:space="preserve">Подпрограмма 1 </w:t>
            </w:r>
            <w:r w:rsidRPr="001E3999">
              <w:rPr>
                <w:rFonts w:ascii="Times New Roman" w:hAnsi="Times New Roman"/>
                <w:szCs w:val="28"/>
              </w:rPr>
              <w:t>«Культура»</w:t>
            </w:r>
          </w:p>
          <w:p w:rsidR="00E9424B" w:rsidRPr="001E3999" w:rsidRDefault="00E9424B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 xml:space="preserve">Подпрограмма 2 </w:t>
            </w:r>
            <w:r w:rsidRPr="001E3999">
              <w:rPr>
                <w:rFonts w:ascii="Times New Roman" w:hAnsi="Times New Roman"/>
                <w:szCs w:val="28"/>
              </w:rPr>
              <w:t>«Молодежь»</w:t>
            </w:r>
          </w:p>
          <w:p w:rsidR="00E9424B" w:rsidRPr="001E3999" w:rsidRDefault="00E9424B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 xml:space="preserve">Подпрограмма 3 </w:t>
            </w:r>
            <w:r w:rsidRPr="001E3999">
              <w:rPr>
                <w:rFonts w:ascii="Times New Roman" w:hAnsi="Times New Roman"/>
                <w:szCs w:val="28"/>
              </w:rPr>
              <w:t>«Туризм»</w:t>
            </w:r>
          </w:p>
        </w:tc>
      </w:tr>
      <w:tr w:rsidR="00E9424B" w:rsidRPr="001E3999" w:rsidTr="00CF441F">
        <w:trPr>
          <w:cantSplit/>
        </w:trPr>
        <w:tc>
          <w:tcPr>
            <w:tcW w:w="2800" w:type="dxa"/>
          </w:tcPr>
          <w:p w:rsidR="00E9424B" w:rsidRPr="001E3999" w:rsidRDefault="00E9424B" w:rsidP="00312367">
            <w:pPr>
              <w:spacing w:line="240" w:lineRule="auto"/>
              <w:jc w:val="left"/>
              <w:rPr>
                <w:rFonts w:ascii="Times New Roman" w:hAnsi="Times New Roman"/>
                <w:i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Цели  Программы</w:t>
            </w:r>
          </w:p>
        </w:tc>
        <w:tc>
          <w:tcPr>
            <w:tcW w:w="280" w:type="dxa"/>
          </w:tcPr>
          <w:p w:rsidR="00E9424B" w:rsidRPr="001E3999" w:rsidRDefault="004B5F6D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E9424B" w:rsidRPr="001E3999" w:rsidRDefault="00E9424B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Реализация стратегической роли культуры как духовно-нравственного основания развития личности и государства, единства российского общества, создание условий для развития и реализации потенциала молодежи Шемышейского района, а также развитие туризма для приобщения граждан к культурному и природному наследию Шемышейского района Пензенской области</w:t>
            </w:r>
          </w:p>
        </w:tc>
      </w:tr>
      <w:tr w:rsidR="003F4F38" w:rsidRPr="001E3999" w:rsidTr="00F334F3">
        <w:trPr>
          <w:cantSplit/>
          <w:trHeight w:val="5342"/>
        </w:trPr>
        <w:tc>
          <w:tcPr>
            <w:tcW w:w="2800" w:type="dxa"/>
          </w:tcPr>
          <w:p w:rsidR="003F4F38" w:rsidRPr="001E3999" w:rsidRDefault="003F4F38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lastRenderedPageBreak/>
              <w:t>Задачи  Программы</w:t>
            </w:r>
          </w:p>
        </w:tc>
        <w:tc>
          <w:tcPr>
            <w:tcW w:w="280" w:type="dxa"/>
          </w:tcPr>
          <w:p w:rsidR="003F4F38" w:rsidRPr="001E3999" w:rsidRDefault="003F4F38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  <w:p w:rsidR="003F4F38" w:rsidRPr="001E3999" w:rsidRDefault="003F4F38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  <w:p w:rsidR="003F4F38" w:rsidRPr="001E3999" w:rsidRDefault="003F4F38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  <w:p w:rsidR="003F4F38" w:rsidRPr="001E3999" w:rsidRDefault="003F4F38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  <w:p w:rsidR="003F4F38" w:rsidRPr="001E3999" w:rsidRDefault="003F4F38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  <w:p w:rsidR="003F4F38" w:rsidRPr="001E3999" w:rsidRDefault="003F4F38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  <w:p w:rsidR="003F4F38" w:rsidRPr="001E3999" w:rsidRDefault="003F4F38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  <w:p w:rsidR="003F4F38" w:rsidRPr="001E3999" w:rsidRDefault="003F4F38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  <w:p w:rsidR="003F4F38" w:rsidRPr="001E3999" w:rsidRDefault="003F4F38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  <w:p w:rsidR="003F4F38" w:rsidRPr="001E3999" w:rsidRDefault="003F4F38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3F4F38" w:rsidRPr="001E3999" w:rsidRDefault="003F4F38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Задача 1. Сохранение культурного и исторического наследия Шемышейского района Пензенской области,  обеспечение доступа граждан к культурным ценностям и участию в культурной жизни района, реализация  творческого потенциала жителей Шемышейского района Пензенской области.</w:t>
            </w:r>
          </w:p>
          <w:p w:rsidR="003F4F38" w:rsidRPr="001E3999" w:rsidRDefault="003F4F38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Задача 2. Повышение качества и доступности услуг в сфере туризма.</w:t>
            </w:r>
          </w:p>
          <w:p w:rsidR="003F4F38" w:rsidRPr="001E3999" w:rsidRDefault="003F4F38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Задача 3. Развитие и поддержка молодежных общественных организаций и объединений,</w:t>
            </w:r>
          </w:p>
          <w:p w:rsidR="003F4F38" w:rsidRPr="001E3999" w:rsidRDefault="003F4F38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вовлечение молодых людей в добровольческую деятельность, развитие интеллектуального, творческого и физического потенциала молодежи, совершенствование системы гражданского и патриотического воспитания.</w:t>
            </w:r>
          </w:p>
        </w:tc>
      </w:tr>
      <w:tr w:rsidR="00E9424B" w:rsidRPr="001E3999" w:rsidTr="00CF441F">
        <w:trPr>
          <w:cantSplit/>
        </w:trPr>
        <w:tc>
          <w:tcPr>
            <w:tcW w:w="2800" w:type="dxa"/>
          </w:tcPr>
          <w:p w:rsidR="00E9424B" w:rsidRPr="001E3999" w:rsidRDefault="00E9424B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 xml:space="preserve">Целевые показатели  Программы </w:t>
            </w:r>
          </w:p>
        </w:tc>
        <w:tc>
          <w:tcPr>
            <w:tcW w:w="280" w:type="dxa"/>
          </w:tcPr>
          <w:p w:rsidR="00E9424B" w:rsidRPr="001E3999" w:rsidRDefault="004B5F6D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  <w:p w:rsidR="004B5F6D" w:rsidRPr="001E3999" w:rsidRDefault="004B5F6D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  <w:p w:rsidR="004B5F6D" w:rsidRPr="001E3999" w:rsidRDefault="004B5F6D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  <w:p w:rsidR="004B5F6D" w:rsidRPr="001E3999" w:rsidRDefault="004B5F6D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</w:p>
          <w:p w:rsidR="004B5F6D" w:rsidRPr="001E3999" w:rsidRDefault="004B5F6D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</w:p>
          <w:p w:rsidR="004B5F6D" w:rsidRPr="001E3999" w:rsidRDefault="004B5F6D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</w:p>
          <w:p w:rsidR="004B5F6D" w:rsidRPr="001E3999" w:rsidRDefault="004B5F6D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E9424B" w:rsidRPr="001E3999" w:rsidRDefault="008A523C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Ч</w:t>
            </w:r>
            <w:r w:rsidR="00E9424B" w:rsidRPr="001E3999">
              <w:rPr>
                <w:rFonts w:ascii="Times New Roman" w:hAnsi="Times New Roman"/>
                <w:szCs w:val="28"/>
              </w:rPr>
              <w:t>исленност</w:t>
            </w:r>
            <w:r w:rsidRPr="001E3999">
              <w:rPr>
                <w:rFonts w:ascii="Times New Roman" w:hAnsi="Times New Roman"/>
                <w:szCs w:val="28"/>
              </w:rPr>
              <w:t>ь</w:t>
            </w:r>
            <w:r w:rsidR="00E9424B" w:rsidRPr="001E3999">
              <w:rPr>
                <w:rFonts w:ascii="Times New Roman" w:hAnsi="Times New Roman"/>
                <w:szCs w:val="28"/>
              </w:rPr>
              <w:t xml:space="preserve"> участников культурно-досуговых мероприятий</w:t>
            </w:r>
            <w:r w:rsidR="00CE1514" w:rsidRPr="001E3999">
              <w:rPr>
                <w:rFonts w:ascii="Times New Roman" w:hAnsi="Times New Roman"/>
                <w:szCs w:val="28"/>
              </w:rPr>
              <w:t>;</w:t>
            </w:r>
          </w:p>
          <w:p w:rsidR="00E9424B" w:rsidRPr="001E3999" w:rsidRDefault="008A523C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Д</w:t>
            </w:r>
            <w:r w:rsidR="00E9424B" w:rsidRPr="001E3999">
              <w:rPr>
                <w:rFonts w:ascii="Times New Roman" w:hAnsi="Times New Roman"/>
                <w:szCs w:val="28"/>
              </w:rPr>
              <w:t xml:space="preserve">оля молодых людей, участвующих в мероприятиях по </w:t>
            </w:r>
            <w:r w:rsidRPr="001E3999">
              <w:rPr>
                <w:rFonts w:ascii="Times New Roman" w:hAnsi="Times New Roman"/>
                <w:szCs w:val="28"/>
              </w:rPr>
              <w:t>м</w:t>
            </w:r>
            <w:r w:rsidR="00E9424B" w:rsidRPr="001E3999">
              <w:rPr>
                <w:rFonts w:ascii="Times New Roman" w:hAnsi="Times New Roman"/>
                <w:szCs w:val="28"/>
              </w:rPr>
              <w:t>олодежной политике, от общей численности м</w:t>
            </w:r>
            <w:r w:rsidR="00E9424B" w:rsidRPr="001E3999">
              <w:rPr>
                <w:rFonts w:ascii="Times New Roman" w:hAnsi="Times New Roman"/>
                <w:szCs w:val="28"/>
              </w:rPr>
              <w:t>о</w:t>
            </w:r>
            <w:r w:rsidR="00E9424B" w:rsidRPr="001E3999">
              <w:rPr>
                <w:rFonts w:ascii="Times New Roman" w:hAnsi="Times New Roman"/>
                <w:szCs w:val="28"/>
              </w:rPr>
              <w:t>лодых л</w:t>
            </w:r>
            <w:r w:rsidR="00C92324" w:rsidRPr="001E3999">
              <w:rPr>
                <w:rFonts w:ascii="Times New Roman" w:hAnsi="Times New Roman"/>
                <w:szCs w:val="28"/>
              </w:rPr>
              <w:t>юдей в возрасте от 14 до 30 лет;</w:t>
            </w:r>
          </w:p>
          <w:p w:rsidR="00CE1514" w:rsidRPr="001E3999" w:rsidRDefault="008A523C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Ч</w:t>
            </w:r>
            <w:r w:rsidR="00CE1514" w:rsidRPr="001E3999">
              <w:rPr>
                <w:rFonts w:ascii="Times New Roman" w:hAnsi="Times New Roman"/>
                <w:szCs w:val="28"/>
              </w:rPr>
              <w:t>исленност</w:t>
            </w:r>
            <w:r w:rsidRPr="001E3999">
              <w:rPr>
                <w:rFonts w:ascii="Times New Roman" w:hAnsi="Times New Roman"/>
                <w:szCs w:val="28"/>
              </w:rPr>
              <w:t>ь</w:t>
            </w:r>
            <w:r w:rsidR="00CE1514" w:rsidRPr="001E3999">
              <w:rPr>
                <w:rFonts w:ascii="Times New Roman" w:hAnsi="Times New Roman"/>
                <w:szCs w:val="28"/>
              </w:rPr>
              <w:t xml:space="preserve"> лиц, размещенных в коллективных средствах размещения</w:t>
            </w:r>
            <w:r w:rsidR="00C92324" w:rsidRPr="001E3999">
              <w:rPr>
                <w:rFonts w:ascii="Times New Roman" w:hAnsi="Times New Roman"/>
                <w:szCs w:val="28"/>
              </w:rPr>
              <w:t>.</w:t>
            </w:r>
            <w:r w:rsidR="00CE1514" w:rsidRPr="001E3999">
              <w:rPr>
                <w:rFonts w:ascii="Times New Roman" w:hAnsi="Times New Roman"/>
                <w:szCs w:val="28"/>
              </w:rPr>
              <w:t xml:space="preserve"> </w:t>
            </w:r>
          </w:p>
        </w:tc>
      </w:tr>
      <w:tr w:rsidR="00E9424B" w:rsidRPr="001E3999" w:rsidTr="003F7B13">
        <w:trPr>
          <w:cantSplit/>
        </w:trPr>
        <w:tc>
          <w:tcPr>
            <w:tcW w:w="2800" w:type="dxa"/>
            <w:tcBorders>
              <w:bottom w:val="single" w:sz="4" w:space="0" w:color="auto"/>
            </w:tcBorders>
          </w:tcPr>
          <w:p w:rsidR="00E9424B" w:rsidRPr="001E3999" w:rsidRDefault="00E9424B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Этапы и сроки реализации  Программы</w:t>
            </w: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E9424B" w:rsidRPr="001E3999" w:rsidRDefault="004B5F6D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  <w:tcBorders>
              <w:bottom w:val="single" w:sz="4" w:space="0" w:color="auto"/>
            </w:tcBorders>
          </w:tcPr>
          <w:p w:rsidR="00E9424B" w:rsidRPr="001E3999" w:rsidRDefault="00E9424B" w:rsidP="00312367">
            <w:pPr>
              <w:spacing w:line="240" w:lineRule="auto"/>
              <w:jc w:val="left"/>
              <w:rPr>
                <w:rFonts w:ascii="Times New Roman" w:hAnsi="Times New Roman"/>
                <w:bCs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 xml:space="preserve">Программа реализуется </w:t>
            </w:r>
            <w:r w:rsidR="00DF44AA" w:rsidRPr="001E3999">
              <w:rPr>
                <w:rFonts w:ascii="Times New Roman" w:hAnsi="Times New Roman"/>
                <w:bCs/>
                <w:szCs w:val="28"/>
              </w:rPr>
              <w:t>без разбивки на этапы</w:t>
            </w:r>
            <w:r w:rsidR="006E14E7" w:rsidRPr="001E3999">
              <w:rPr>
                <w:rFonts w:ascii="Times New Roman" w:hAnsi="Times New Roman"/>
                <w:bCs/>
                <w:szCs w:val="28"/>
              </w:rPr>
              <w:t>,</w:t>
            </w:r>
            <w:r w:rsidR="00DF44AA" w:rsidRPr="001E3999">
              <w:rPr>
                <w:rFonts w:ascii="Times New Roman" w:hAnsi="Times New Roman"/>
                <w:bCs/>
                <w:szCs w:val="28"/>
              </w:rPr>
              <w:t xml:space="preserve"> с </w:t>
            </w:r>
            <w:r w:rsidR="00C92324" w:rsidRPr="001E3999">
              <w:rPr>
                <w:rFonts w:ascii="Times New Roman" w:hAnsi="Times New Roman"/>
                <w:bCs/>
                <w:szCs w:val="28"/>
              </w:rPr>
              <w:t xml:space="preserve"> </w:t>
            </w:r>
            <w:r w:rsidRPr="001E3999">
              <w:rPr>
                <w:rFonts w:ascii="Times New Roman" w:hAnsi="Times New Roman"/>
                <w:bCs/>
                <w:szCs w:val="28"/>
              </w:rPr>
              <w:t>2014 - 202</w:t>
            </w:r>
            <w:r w:rsidR="00E3573E" w:rsidRPr="001E3999">
              <w:rPr>
                <w:rFonts w:ascii="Times New Roman" w:hAnsi="Times New Roman"/>
                <w:bCs/>
                <w:szCs w:val="28"/>
              </w:rPr>
              <w:t>2</w:t>
            </w:r>
            <w:r w:rsidRPr="001E3999">
              <w:rPr>
                <w:rFonts w:ascii="Times New Roman" w:hAnsi="Times New Roman"/>
                <w:bCs/>
                <w:szCs w:val="28"/>
              </w:rPr>
              <w:t xml:space="preserve"> год</w:t>
            </w:r>
            <w:r w:rsidR="00DF44AA" w:rsidRPr="001E3999">
              <w:rPr>
                <w:rFonts w:ascii="Times New Roman" w:hAnsi="Times New Roman"/>
                <w:bCs/>
                <w:szCs w:val="28"/>
              </w:rPr>
              <w:t>ы</w:t>
            </w:r>
          </w:p>
          <w:p w:rsidR="00E9424B" w:rsidRPr="001E3999" w:rsidRDefault="00E9424B" w:rsidP="00312367">
            <w:pPr>
              <w:spacing w:line="240" w:lineRule="auto"/>
              <w:jc w:val="left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5E209E" w:rsidRPr="001E3999" w:rsidTr="005B52BB">
        <w:trPr>
          <w:cantSplit/>
          <w:trHeight w:val="14876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9E" w:rsidRPr="001E3999" w:rsidRDefault="005E209E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lastRenderedPageBreak/>
              <w:t>Объемы бюджетных ассигнований  Программы</w:t>
            </w:r>
          </w:p>
          <w:p w:rsidR="005E209E" w:rsidRPr="001E3999" w:rsidRDefault="005E209E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9E" w:rsidRPr="001E3999" w:rsidRDefault="004B5F6D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9E" w:rsidRPr="001E3999" w:rsidRDefault="005E209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финансирования Программы за счет всех источников финансирования составляет</w:t>
            </w:r>
          </w:p>
          <w:p w:rsidR="005E209E" w:rsidRPr="001E3999" w:rsidRDefault="00855829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  <w:r w:rsidR="00F77411" w:rsidRPr="001E399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  <w:r w:rsidR="00F77411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F4F38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09E" w:rsidRPr="001E3999">
              <w:rPr>
                <w:rFonts w:ascii="Times New Roman" w:hAnsi="Times New Roman" w:cs="Times New Roman"/>
                <w:sz w:val="28"/>
                <w:szCs w:val="28"/>
              </w:rPr>
              <w:t>-  тыс. рублей, в том числе:</w:t>
            </w:r>
          </w:p>
          <w:p w:rsidR="005E209E" w:rsidRPr="001E3999" w:rsidRDefault="005E209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2014 году –  2</w:t>
            </w:r>
            <w:r w:rsidR="003F4F38" w:rsidRPr="001E3999">
              <w:rPr>
                <w:rFonts w:ascii="Times New Roman" w:hAnsi="Times New Roman" w:cs="Times New Roman"/>
                <w:sz w:val="28"/>
                <w:szCs w:val="28"/>
              </w:rPr>
              <w:t>0 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4F38" w:rsidRPr="001E3999">
              <w:rPr>
                <w:rFonts w:ascii="Times New Roman" w:hAnsi="Times New Roman" w:cs="Times New Roman"/>
                <w:sz w:val="28"/>
                <w:szCs w:val="28"/>
              </w:rPr>
              <w:t>40,4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E209E" w:rsidRPr="001E3999" w:rsidRDefault="005E209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2015 году –  1</w:t>
            </w:r>
            <w:r w:rsidR="00C71357" w:rsidRPr="001E3999">
              <w:rPr>
                <w:rFonts w:ascii="Times New Roman" w:hAnsi="Times New Roman" w:cs="Times New Roman"/>
                <w:sz w:val="28"/>
                <w:szCs w:val="28"/>
              </w:rPr>
              <w:t>9 759,6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E209E" w:rsidRPr="001E3999" w:rsidRDefault="005E209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 </w:t>
            </w:r>
            <w:r w:rsidR="008B0A9B" w:rsidRPr="001E3999">
              <w:rPr>
                <w:rFonts w:ascii="Times New Roman" w:hAnsi="Times New Roman" w:cs="Times New Roman"/>
                <w:sz w:val="28"/>
                <w:szCs w:val="28"/>
              </w:rPr>
              <w:t>21 63</w:t>
            </w:r>
            <w:r w:rsidR="00F838AF" w:rsidRPr="001E39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B0A9B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38AF" w:rsidRPr="001E39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5337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E209E" w:rsidRPr="001E3999" w:rsidRDefault="005E209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 </w:t>
            </w:r>
            <w:r w:rsidR="00D965C5" w:rsidRPr="001E39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42F2" w:rsidRPr="001E3999">
              <w:rPr>
                <w:rFonts w:ascii="Times New Roman" w:hAnsi="Times New Roman" w:cs="Times New Roman"/>
                <w:sz w:val="28"/>
                <w:szCs w:val="28"/>
              </w:rPr>
              <w:t>5876</w:t>
            </w:r>
            <w:r w:rsidR="00D965C5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942F2" w:rsidRPr="001E39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45CC2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E209E" w:rsidRPr="001E3999" w:rsidRDefault="005E209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 </w:t>
            </w:r>
            <w:r w:rsidR="00502525" w:rsidRPr="001E39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4192</w:t>
            </w:r>
            <w:r w:rsidR="0064150A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E209E" w:rsidRPr="001E3999" w:rsidRDefault="005E209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 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31569</w:t>
            </w:r>
            <w:r w:rsidR="00D965C5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E209E" w:rsidRPr="001E3999" w:rsidRDefault="005E209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 </w:t>
            </w:r>
            <w:r w:rsidR="00D965C5" w:rsidRPr="001E3999">
              <w:rPr>
                <w:rFonts w:ascii="Times New Roman" w:hAnsi="Times New Roman" w:cs="Times New Roman"/>
                <w:sz w:val="28"/>
                <w:szCs w:val="28"/>
              </w:rPr>
              <w:t>16 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D965C5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7357C" w:rsidRPr="001E3999" w:rsidRDefault="0077357C" w:rsidP="0077357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16 </w:t>
            </w:r>
            <w:r w:rsidR="00F77411" w:rsidRPr="001E39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7411" w:rsidRPr="001E39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7357C" w:rsidRPr="001E3999" w:rsidRDefault="0077357C" w:rsidP="0077357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2022 году -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r w:rsidR="00F77411" w:rsidRPr="001E39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7411" w:rsidRPr="001E39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E3573E" w:rsidRPr="001E3999" w:rsidRDefault="00E3573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09E" w:rsidRPr="001E3999" w:rsidRDefault="005E209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5E209E" w:rsidRPr="001E3999" w:rsidRDefault="005E209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- за счет средств бюджета Шемышейского района</w:t>
            </w:r>
          </w:p>
          <w:p w:rsidR="005E209E" w:rsidRPr="001E3999" w:rsidRDefault="005B52BB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1607</w:t>
            </w:r>
            <w:r w:rsidR="00F7358B" w:rsidRPr="001E39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7358B" w:rsidRPr="001E3999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  <w:r w:rsidR="005E209E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E209E" w:rsidRPr="001E3999" w:rsidRDefault="005E209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2014 году –  </w:t>
            </w:r>
            <w:r w:rsidR="00F9078C" w:rsidRPr="001E3999">
              <w:rPr>
                <w:rFonts w:ascii="Times New Roman" w:hAnsi="Times New Roman" w:cs="Times New Roman"/>
                <w:sz w:val="28"/>
                <w:szCs w:val="28"/>
              </w:rPr>
              <w:t>19 679,9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E209E" w:rsidRPr="001E3999" w:rsidRDefault="005E209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 </w:t>
            </w:r>
            <w:r w:rsidR="00F9078C" w:rsidRPr="001E3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71357" w:rsidRPr="001E3999">
              <w:rPr>
                <w:rFonts w:ascii="Times New Roman" w:hAnsi="Times New Roman" w:cs="Times New Roman"/>
                <w:sz w:val="28"/>
                <w:szCs w:val="28"/>
              </w:rPr>
              <w:t>8 752,7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5E209E" w:rsidRPr="001E3999" w:rsidRDefault="005E209E" w:rsidP="00BC5337">
            <w:pPr>
              <w:pStyle w:val="ConsPlusNonformat"/>
              <w:widowControl/>
              <w:tabs>
                <w:tab w:val="left" w:pos="51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 </w:t>
            </w:r>
            <w:r w:rsidR="00532719" w:rsidRPr="001E39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C3A6B" w:rsidRPr="001E3999">
              <w:rPr>
                <w:rFonts w:ascii="Times New Roman" w:hAnsi="Times New Roman" w:cs="Times New Roman"/>
                <w:sz w:val="28"/>
                <w:szCs w:val="28"/>
              </w:rPr>
              <w:t> 5</w:t>
            </w:r>
            <w:r w:rsidR="00C6304F" w:rsidRPr="001E3999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6C3A6B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304F" w:rsidRPr="001E39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  <w:r w:rsidR="00BC5337" w:rsidRPr="001E399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E209E" w:rsidRPr="001E3999" w:rsidRDefault="005E209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 </w:t>
            </w:r>
            <w:r w:rsidR="003B427B" w:rsidRPr="001E399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B112C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427B" w:rsidRPr="001E3999">
              <w:rPr>
                <w:rFonts w:ascii="Times New Roman" w:hAnsi="Times New Roman" w:cs="Times New Roman"/>
                <w:sz w:val="28"/>
                <w:szCs w:val="28"/>
              </w:rPr>
              <w:t>878,9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E209E" w:rsidRPr="001E3999" w:rsidRDefault="005E209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 </w:t>
            </w:r>
            <w:r w:rsidR="00F7358B" w:rsidRPr="001E3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358B" w:rsidRPr="001E39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FC4011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E209E" w:rsidRPr="001E3999" w:rsidRDefault="005E209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 </w:t>
            </w:r>
            <w:r w:rsidR="0042776F" w:rsidRPr="001E3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112C" w:rsidRPr="001E3999">
              <w:rPr>
                <w:rFonts w:ascii="Times New Roman" w:hAnsi="Times New Roman" w:cs="Times New Roman"/>
                <w:sz w:val="28"/>
                <w:szCs w:val="28"/>
              </w:rPr>
              <w:t>5 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  <w:r w:rsidR="00AB112C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E209E" w:rsidRPr="001E3999" w:rsidRDefault="005E209E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 </w:t>
            </w:r>
            <w:r w:rsidR="00AB112C" w:rsidRPr="001E3999">
              <w:rPr>
                <w:rFonts w:ascii="Times New Roman" w:hAnsi="Times New Roman" w:cs="Times New Roman"/>
                <w:sz w:val="28"/>
                <w:szCs w:val="28"/>
              </w:rPr>
              <w:t>15 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522</w:t>
            </w:r>
            <w:r w:rsidR="00AB112C" w:rsidRPr="001E3999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7357C" w:rsidRPr="001E3999" w:rsidRDefault="0077357C" w:rsidP="0077357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522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>,5 тыс. рублей</w:t>
            </w:r>
          </w:p>
          <w:p w:rsidR="0077357C" w:rsidRPr="001E3999" w:rsidRDefault="0077357C" w:rsidP="0077357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- 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15 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522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>,5 тыс. рублей</w:t>
            </w:r>
          </w:p>
          <w:p w:rsidR="00832689" w:rsidRPr="001E3999" w:rsidRDefault="00832689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46F" w:rsidRPr="001E3999" w:rsidRDefault="009A546F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- из внебюджетных источников:</w:t>
            </w:r>
          </w:p>
          <w:p w:rsidR="009A546F" w:rsidRPr="001E3999" w:rsidRDefault="00855829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10753</w:t>
            </w:r>
            <w:r w:rsidR="008318E4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6548" w:rsidRPr="001E39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A546F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A546F" w:rsidRPr="001E3999" w:rsidRDefault="009A546F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2014 году – 760,5 тыс. рублей;</w:t>
            </w:r>
          </w:p>
          <w:p w:rsidR="009A546F" w:rsidRPr="001E3999" w:rsidRDefault="009A546F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</w:t>
            </w:r>
            <w:r w:rsidR="00C71357" w:rsidRPr="001E3999">
              <w:rPr>
                <w:rFonts w:ascii="Times New Roman" w:hAnsi="Times New Roman" w:cs="Times New Roman"/>
                <w:sz w:val="28"/>
                <w:szCs w:val="28"/>
              </w:rPr>
              <w:t>911,9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546F" w:rsidRPr="001E3999" w:rsidRDefault="009A546F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2016 году –</w:t>
            </w:r>
            <w:r w:rsidR="0030667C" w:rsidRPr="001E39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6304F" w:rsidRPr="001E39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0667C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304F" w:rsidRPr="001E39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546F" w:rsidRPr="001E3999" w:rsidRDefault="009A546F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 w:rsidR="003B427B" w:rsidRPr="001E3999">
              <w:rPr>
                <w:rFonts w:ascii="Times New Roman" w:hAnsi="Times New Roman" w:cs="Times New Roman"/>
                <w:sz w:val="28"/>
                <w:szCs w:val="28"/>
              </w:rPr>
              <w:t>1055,9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546F" w:rsidRPr="001E3999" w:rsidRDefault="009A546F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AB112C" w:rsidRPr="001E399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26548" w:rsidRPr="001E39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B112C" w:rsidRPr="001E399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26548" w:rsidRPr="001E39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546F" w:rsidRPr="001E3999" w:rsidRDefault="009A546F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  <w:r w:rsidR="00AB112C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B112C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A546F" w:rsidRPr="001E3999" w:rsidRDefault="009A546F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  <w:r w:rsidR="00AB112C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77357C" w:rsidRPr="001E3999" w:rsidRDefault="0077357C" w:rsidP="0077357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7357C" w:rsidRPr="001E3999" w:rsidRDefault="0077357C" w:rsidP="0077357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- 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F31AF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832689" w:rsidRPr="001E3999" w:rsidRDefault="00832689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46F" w:rsidRPr="001E3999" w:rsidRDefault="009A546F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- за счет средств Федерального бюджета:</w:t>
            </w:r>
          </w:p>
          <w:p w:rsidR="009A546F" w:rsidRPr="001E3999" w:rsidRDefault="006C3A6B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318E4" w:rsidRPr="001E3999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AB112C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18E4" w:rsidRPr="001E39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A546F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F9078C" w:rsidRPr="001E3999" w:rsidRDefault="009A546F" w:rsidP="003B30E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2014 году –  0,0 тыс. рублей;</w:t>
            </w:r>
          </w:p>
          <w:p w:rsidR="003F7B13" w:rsidRPr="001E3999" w:rsidRDefault="003F7B13" w:rsidP="003F7B1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2015 году –  95,0 тыс. рублей;</w:t>
            </w:r>
          </w:p>
          <w:p w:rsidR="003F7B13" w:rsidRPr="001E3999" w:rsidRDefault="003F7B13" w:rsidP="003F7B1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2016 году – 40,5 тыс. рублей;</w:t>
            </w:r>
          </w:p>
          <w:p w:rsidR="003F7B13" w:rsidRPr="001E3999" w:rsidRDefault="003F7B13" w:rsidP="003F7B1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2017 году – 8</w:t>
            </w:r>
            <w:r w:rsidR="003B427B" w:rsidRPr="001E3999">
              <w:rPr>
                <w:rFonts w:ascii="Times New Roman" w:hAnsi="Times New Roman" w:cs="Times New Roman"/>
                <w:sz w:val="28"/>
                <w:szCs w:val="28"/>
              </w:rPr>
              <w:t>47,6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F7B13" w:rsidRPr="001E3999" w:rsidRDefault="003F7B13" w:rsidP="003F7B1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2676FF" w:rsidRPr="001E39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18E4" w:rsidRPr="001E3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F7B13" w:rsidRPr="001E3999" w:rsidRDefault="003F7B13" w:rsidP="003F7B1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2019 году – 0,0 тыс. рублей;</w:t>
            </w:r>
          </w:p>
          <w:p w:rsidR="00E3573E" w:rsidRPr="001E3999" w:rsidRDefault="003F7B13" w:rsidP="005B52BB">
            <w:pPr>
              <w:pStyle w:val="ConsPlusNonformat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2020 году – 0,0 тыс. рублей</w:t>
            </w:r>
            <w:r w:rsidR="00E3573E" w:rsidRPr="001E39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7357C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A546F" w:rsidRPr="001E3999" w:rsidTr="005B52BB">
        <w:trPr>
          <w:cantSplit/>
          <w:trHeight w:val="566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6F" w:rsidRPr="001E3999" w:rsidRDefault="009A546F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46F" w:rsidRPr="001E3999" w:rsidRDefault="009A546F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BB" w:rsidRPr="001E3999" w:rsidRDefault="005B52BB" w:rsidP="005B52B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2021 году – 0,0 тыс. рублей;</w:t>
            </w:r>
          </w:p>
          <w:p w:rsidR="005B52BB" w:rsidRPr="001E3999" w:rsidRDefault="005B52BB" w:rsidP="005B52B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2022 году - 0,0 тыс. рублей.</w:t>
            </w:r>
          </w:p>
          <w:p w:rsidR="005B52BB" w:rsidRPr="001E3999" w:rsidRDefault="005B52BB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3A6B" w:rsidRPr="001E3999" w:rsidRDefault="006C3A6B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-за счет средств бюджета Пензенской области:</w:t>
            </w:r>
          </w:p>
          <w:p w:rsidR="006C3A6B" w:rsidRPr="001E3999" w:rsidRDefault="00855829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34871</w:t>
            </w:r>
            <w:r w:rsidR="00226548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C3A6B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6C3A6B" w:rsidRPr="001E3999" w:rsidRDefault="006C3A6B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2014 году – 0,0 тыс. рублей;</w:t>
            </w:r>
          </w:p>
          <w:p w:rsidR="006C3A6B" w:rsidRPr="001E3999" w:rsidRDefault="006C3A6B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2015 году – 0,0 тыс. рублей;</w:t>
            </w:r>
          </w:p>
          <w:p w:rsidR="006C3A6B" w:rsidRPr="001E3999" w:rsidRDefault="006C3A6B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2016 году – 0,0 тыс. рублей;</w:t>
            </w:r>
          </w:p>
          <w:p w:rsidR="006C3A6B" w:rsidRPr="001E3999" w:rsidRDefault="006C3A6B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 w:rsidR="003B427B" w:rsidRPr="001E3999"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C3A6B" w:rsidRPr="001E3999" w:rsidRDefault="006C3A6B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19860</w:t>
            </w:r>
            <w:r w:rsidR="00AB112C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C3A6B" w:rsidRPr="001E3999" w:rsidRDefault="006C3A6B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14916,9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C3A6B" w:rsidRPr="001E3999" w:rsidRDefault="00C173FF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2020 году – 0,0 тыс. рублей;</w:t>
            </w:r>
            <w:r w:rsidR="006C3A6B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357C" w:rsidRPr="001E3999" w:rsidRDefault="0077357C" w:rsidP="0077357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C173FF" w:rsidRPr="001E3999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77357C" w:rsidRPr="001E3999" w:rsidRDefault="0077357C" w:rsidP="0077357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- </w:t>
            </w:r>
            <w:r w:rsidR="00C173FF" w:rsidRPr="001E3999">
              <w:rPr>
                <w:rFonts w:ascii="Times New Roman" w:hAnsi="Times New Roman" w:cs="Times New Roman"/>
                <w:sz w:val="28"/>
                <w:szCs w:val="28"/>
              </w:rPr>
              <w:t>0,0 тыс. рублей.</w:t>
            </w:r>
          </w:p>
          <w:p w:rsidR="005B52BB" w:rsidRPr="001E3999" w:rsidRDefault="005B52BB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46F" w:rsidRPr="001E3999" w:rsidRDefault="009A546F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Программы носят прогнозный характер и подлежат ежегодному уточнению в порядке, установленном решением</w:t>
            </w:r>
          </w:p>
          <w:p w:rsidR="009A546F" w:rsidRPr="001E3999" w:rsidRDefault="009A546F" w:rsidP="009A546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Собрания представителей Шемышейского района</w:t>
            </w:r>
          </w:p>
        </w:tc>
      </w:tr>
      <w:tr w:rsidR="00E9424B" w:rsidRPr="001E3999" w:rsidTr="003F7B13">
        <w:trPr>
          <w:cantSplit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4B" w:rsidRPr="001E3999" w:rsidRDefault="00E9424B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4B" w:rsidRPr="001E3999" w:rsidRDefault="00E9424B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4B" w:rsidRPr="001E3999" w:rsidRDefault="00E9424B" w:rsidP="00312367">
            <w:pPr>
              <w:pStyle w:val="ConsPlusNonformat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о бюджете Шемышейского района  на соответствующий финансовый год и последующий плановый период</w:t>
            </w:r>
            <w:r w:rsidR="00DF44AA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исходя из возможностей бюджета Шемышейского района</w:t>
            </w:r>
          </w:p>
        </w:tc>
      </w:tr>
      <w:bookmarkEnd w:id="0"/>
    </w:tbl>
    <w:p w:rsidR="00DE744C" w:rsidRPr="001E3999" w:rsidRDefault="00DE744C" w:rsidP="00DE744C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E9424B" w:rsidRPr="001E3999" w:rsidRDefault="00E9424B" w:rsidP="00F169CB">
      <w:pPr>
        <w:numPr>
          <w:ilvl w:val="0"/>
          <w:numId w:val="4"/>
        </w:num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Общая характеристика сферы реализации Программы</w:t>
      </w:r>
    </w:p>
    <w:p w:rsidR="00E9424B" w:rsidRPr="001E3999" w:rsidRDefault="00E9424B" w:rsidP="00312367">
      <w:pPr>
        <w:spacing w:line="240" w:lineRule="auto"/>
        <w:rPr>
          <w:rFonts w:ascii="Times New Roman" w:hAnsi="Times New Roman"/>
          <w:b/>
          <w:szCs w:val="28"/>
        </w:rPr>
      </w:pPr>
    </w:p>
    <w:p w:rsidR="00E9424B" w:rsidRPr="001E3999" w:rsidRDefault="004B3AF8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E9424B" w:rsidRPr="001E3999">
        <w:rPr>
          <w:rFonts w:ascii="Times New Roman" w:hAnsi="Times New Roman" w:cs="Times New Roman"/>
          <w:sz w:val="28"/>
          <w:szCs w:val="28"/>
        </w:rPr>
        <w:t>Программы осуществляется в трех значимых сферах экономики Шемышейского района Пензенской области: культура, туризм и молодежная политика.</w:t>
      </w:r>
    </w:p>
    <w:p w:rsidR="00E9424B" w:rsidRPr="001E3999" w:rsidRDefault="00E9424B" w:rsidP="00F169CB">
      <w:pPr>
        <w:numPr>
          <w:ilvl w:val="1"/>
          <w:numId w:val="1"/>
        </w:numPr>
        <w:spacing w:line="240" w:lineRule="auto"/>
        <w:ind w:left="0" w:firstLine="567"/>
        <w:jc w:val="center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Сфера культуры</w:t>
      </w:r>
    </w:p>
    <w:p w:rsidR="00E9424B" w:rsidRPr="001E3999" w:rsidRDefault="00E9424B" w:rsidP="00312367">
      <w:pPr>
        <w:widowControl w:val="0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Шемышейский район Пензенской области является одним из районов Пензенской области, обладающи</w:t>
      </w:r>
      <w:r w:rsidR="00FA32AE" w:rsidRPr="001E3999">
        <w:rPr>
          <w:rFonts w:ascii="Times New Roman" w:hAnsi="Times New Roman"/>
          <w:szCs w:val="28"/>
        </w:rPr>
        <w:t>х</w:t>
      </w:r>
      <w:r w:rsidRPr="001E3999">
        <w:rPr>
          <w:rFonts w:ascii="Times New Roman" w:hAnsi="Times New Roman"/>
          <w:szCs w:val="28"/>
        </w:rPr>
        <w:t xml:space="preserve"> огромным потенциалом в организации обучения и воспитания патриотизма, нравственности, любви к малой родине всех категорий населения. Фундамент этого потенциала составляет многообразное, материальное и нематериальное историко-культурное наследие</w:t>
      </w:r>
      <w:r w:rsidR="00DE546D" w:rsidRPr="001E3999">
        <w:rPr>
          <w:rFonts w:ascii="Times New Roman" w:hAnsi="Times New Roman"/>
          <w:szCs w:val="28"/>
        </w:rPr>
        <w:t>.</w:t>
      </w:r>
      <w:r w:rsidRPr="001E3999">
        <w:rPr>
          <w:rFonts w:ascii="Times New Roman" w:hAnsi="Times New Roman"/>
          <w:szCs w:val="28"/>
        </w:rPr>
        <w:t xml:space="preserve"> Отрасль культуры объединяет деятельность по развитию библиотечного, музейного</w:t>
      </w:r>
      <w:r w:rsidR="00DE546D" w:rsidRPr="001E3999">
        <w:rPr>
          <w:rFonts w:ascii="Times New Roman" w:hAnsi="Times New Roman"/>
          <w:szCs w:val="28"/>
        </w:rPr>
        <w:t xml:space="preserve"> дела</w:t>
      </w:r>
      <w:r w:rsidRPr="001E3999">
        <w:rPr>
          <w:rFonts w:ascii="Times New Roman" w:hAnsi="Times New Roman"/>
          <w:szCs w:val="28"/>
        </w:rPr>
        <w:t>, поддержке и развитию детского дополнительного художественного образования, сохранению нематериального культурного наследия народов Российской Федерации и развитию традиционной народной культуры.</w:t>
      </w:r>
    </w:p>
    <w:p w:rsidR="00C24BE9" w:rsidRPr="001E3999" w:rsidRDefault="00E9424B" w:rsidP="00312367">
      <w:pPr>
        <w:widowControl w:val="0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По состоянию на начало 2013 года в Шемышейском районе Пензенской области действует 47 учреждений культуры:</w:t>
      </w:r>
    </w:p>
    <w:p w:rsidR="00C24BE9" w:rsidRPr="001E3999" w:rsidRDefault="00C24BE9" w:rsidP="00312367">
      <w:pPr>
        <w:widowControl w:val="0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szCs w:val="28"/>
        </w:rPr>
      </w:pPr>
    </w:p>
    <w:tbl>
      <w:tblPr>
        <w:tblW w:w="9399" w:type="dxa"/>
        <w:jc w:val="center"/>
        <w:tblCellSpacing w:w="5" w:type="nil"/>
        <w:tblInd w:w="33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22"/>
        <w:gridCol w:w="6862"/>
        <w:gridCol w:w="1915"/>
      </w:tblGrid>
      <w:tr w:rsidR="00E9424B" w:rsidRPr="001E3999" w:rsidTr="005E209E">
        <w:trPr>
          <w:tblCellSpacing w:w="5" w:type="nil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4B" w:rsidRPr="001E3999" w:rsidRDefault="00E9424B" w:rsidP="00312367">
            <w:pPr>
              <w:pStyle w:val="ConsPlusCell"/>
              <w:tabs>
                <w:tab w:val="center" w:pos="95"/>
                <w:tab w:val="right" w:pos="3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9424B" w:rsidRPr="001E3999" w:rsidRDefault="00E9424B" w:rsidP="00312367">
            <w:pPr>
              <w:pStyle w:val="ConsPlusCell"/>
              <w:tabs>
                <w:tab w:val="center" w:pos="95"/>
                <w:tab w:val="right" w:pos="3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4B" w:rsidRPr="001E3999" w:rsidRDefault="00E9424B" w:rsidP="00312367">
            <w:pPr>
              <w:pStyle w:val="ConsPlusCel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Вид учреждения культуры                   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4B" w:rsidRPr="001E3999" w:rsidRDefault="00E9424B" w:rsidP="003123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E9424B" w:rsidRPr="001E3999" w:rsidTr="005E209E">
        <w:trPr>
          <w:tblCellSpacing w:w="5" w:type="nil"/>
          <w:jc w:val="center"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4B" w:rsidRPr="001E3999" w:rsidRDefault="00E9424B" w:rsidP="00312367">
            <w:pPr>
              <w:tabs>
                <w:tab w:val="center" w:pos="95"/>
                <w:tab w:val="right" w:pos="379"/>
              </w:tabs>
              <w:spacing w:line="240" w:lineRule="auto"/>
              <w:ind w:firstLine="216"/>
              <w:jc w:val="right"/>
              <w:rPr>
                <w:rFonts w:ascii="Times New Roman" w:hAnsi="Times New Roman"/>
                <w:bCs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>1.</w:t>
            </w:r>
          </w:p>
        </w:tc>
        <w:tc>
          <w:tcPr>
            <w:tcW w:w="6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4B" w:rsidRPr="001E3999" w:rsidRDefault="00E9424B" w:rsidP="00312367">
            <w:pPr>
              <w:spacing w:line="240" w:lineRule="auto"/>
              <w:ind w:firstLine="16"/>
              <w:rPr>
                <w:rFonts w:ascii="Times New Roman" w:hAnsi="Times New Roman"/>
                <w:spacing w:val="5"/>
                <w:w w:val="101"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>Клубы</w:t>
            </w:r>
          </w:p>
        </w:tc>
        <w:tc>
          <w:tcPr>
            <w:tcW w:w="1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4B" w:rsidRPr="001E3999" w:rsidRDefault="00E9424B" w:rsidP="00312367">
            <w:pPr>
              <w:spacing w:line="240" w:lineRule="auto"/>
              <w:ind w:firstLine="567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23</w:t>
            </w:r>
          </w:p>
        </w:tc>
      </w:tr>
      <w:tr w:rsidR="00E9424B" w:rsidRPr="001E3999" w:rsidTr="005E209E">
        <w:trPr>
          <w:tblCellSpacing w:w="5" w:type="nil"/>
          <w:jc w:val="center"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4B" w:rsidRPr="001E3999" w:rsidRDefault="00E9424B" w:rsidP="00312367">
            <w:pPr>
              <w:tabs>
                <w:tab w:val="center" w:pos="95"/>
                <w:tab w:val="right" w:pos="379"/>
              </w:tabs>
              <w:spacing w:line="240" w:lineRule="auto"/>
              <w:ind w:firstLine="216"/>
              <w:jc w:val="right"/>
              <w:rPr>
                <w:rFonts w:ascii="Times New Roman" w:hAnsi="Times New Roman"/>
                <w:bCs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>2.</w:t>
            </w:r>
          </w:p>
        </w:tc>
        <w:tc>
          <w:tcPr>
            <w:tcW w:w="6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4B" w:rsidRPr="001E3999" w:rsidRDefault="00E9424B" w:rsidP="00312367">
            <w:pPr>
              <w:spacing w:line="240" w:lineRule="auto"/>
              <w:ind w:firstLine="16"/>
              <w:rPr>
                <w:rFonts w:ascii="Times New Roman" w:hAnsi="Times New Roman"/>
                <w:spacing w:val="5"/>
                <w:w w:val="101"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>Общедоступные (публичные) библиотеки</w:t>
            </w:r>
          </w:p>
        </w:tc>
        <w:tc>
          <w:tcPr>
            <w:tcW w:w="1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4B" w:rsidRPr="001E3999" w:rsidRDefault="00E9424B" w:rsidP="00312367">
            <w:pPr>
              <w:spacing w:line="240" w:lineRule="auto"/>
              <w:ind w:firstLine="567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23</w:t>
            </w:r>
          </w:p>
        </w:tc>
      </w:tr>
      <w:tr w:rsidR="00E9424B" w:rsidRPr="001E3999" w:rsidTr="005E209E">
        <w:trPr>
          <w:tblCellSpacing w:w="5" w:type="nil"/>
          <w:jc w:val="center"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4B" w:rsidRPr="001E3999" w:rsidRDefault="00E9424B" w:rsidP="00312367">
            <w:pPr>
              <w:tabs>
                <w:tab w:val="center" w:pos="95"/>
                <w:tab w:val="right" w:pos="379"/>
              </w:tabs>
              <w:spacing w:line="240" w:lineRule="auto"/>
              <w:ind w:firstLine="216"/>
              <w:jc w:val="right"/>
              <w:rPr>
                <w:rFonts w:ascii="Times New Roman" w:hAnsi="Times New Roman"/>
                <w:bCs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>3.</w:t>
            </w:r>
          </w:p>
        </w:tc>
        <w:tc>
          <w:tcPr>
            <w:tcW w:w="6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4B" w:rsidRPr="001E3999" w:rsidRDefault="00E9424B" w:rsidP="00312367">
            <w:pPr>
              <w:spacing w:line="240" w:lineRule="auto"/>
              <w:ind w:firstLine="16"/>
              <w:rPr>
                <w:rFonts w:ascii="Times New Roman" w:hAnsi="Times New Roman"/>
                <w:spacing w:val="5"/>
                <w:w w:val="101"/>
                <w:szCs w:val="28"/>
              </w:rPr>
            </w:pPr>
            <w:r w:rsidRPr="001E3999">
              <w:rPr>
                <w:rFonts w:ascii="Times New Roman" w:hAnsi="Times New Roman"/>
                <w:spacing w:val="-4"/>
                <w:szCs w:val="28"/>
              </w:rPr>
              <w:t xml:space="preserve">Муниципальные </w:t>
            </w:r>
            <w:r w:rsidR="003D117A" w:rsidRPr="001E3999">
              <w:rPr>
                <w:rFonts w:ascii="Times New Roman" w:hAnsi="Times New Roman"/>
                <w:spacing w:val="-4"/>
                <w:szCs w:val="28"/>
              </w:rPr>
              <w:t>организации</w:t>
            </w:r>
            <w:r w:rsidRPr="001E3999">
              <w:rPr>
                <w:rFonts w:ascii="Times New Roman" w:hAnsi="Times New Roman"/>
                <w:spacing w:val="-4"/>
                <w:szCs w:val="28"/>
              </w:rPr>
              <w:t xml:space="preserve"> дополнительного </w:t>
            </w:r>
            <w:r w:rsidRPr="001E3999">
              <w:rPr>
                <w:rFonts w:ascii="Times New Roman" w:hAnsi="Times New Roman"/>
                <w:spacing w:val="-4"/>
                <w:szCs w:val="28"/>
              </w:rPr>
              <w:lastRenderedPageBreak/>
              <w:t xml:space="preserve">образования </w:t>
            </w:r>
          </w:p>
        </w:tc>
        <w:tc>
          <w:tcPr>
            <w:tcW w:w="1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24B" w:rsidRPr="001E3999" w:rsidRDefault="00E9424B" w:rsidP="00312367">
            <w:pPr>
              <w:spacing w:line="240" w:lineRule="auto"/>
              <w:ind w:firstLine="567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lastRenderedPageBreak/>
              <w:t>1</w:t>
            </w:r>
          </w:p>
        </w:tc>
      </w:tr>
    </w:tbl>
    <w:p w:rsidR="00E9424B" w:rsidRPr="001E3999" w:rsidRDefault="00E9424B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lastRenderedPageBreak/>
        <w:t>Культурная среда сегодня становится ключевым понятием современного общества и представляет собой не отдельную область государственного регулирования, а сложную и многоуровневую систему, внутри которой решение проблем может быть только комплексным, учитывающим множество смежных факторов и соединяющим усилия разных ведомств, общественных институтов и бизнеса.</w:t>
      </w:r>
    </w:p>
    <w:p w:rsidR="00E9424B" w:rsidRPr="001E3999" w:rsidRDefault="00E9424B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 xml:space="preserve">Реализуемый комплекс </w:t>
      </w:r>
      <w:r w:rsidR="004A54B5" w:rsidRPr="001E3999">
        <w:rPr>
          <w:rFonts w:ascii="Times New Roman" w:hAnsi="Times New Roman" w:cs="Times New Roman"/>
          <w:sz w:val="28"/>
          <w:szCs w:val="28"/>
        </w:rPr>
        <w:t>м</w:t>
      </w:r>
      <w:r w:rsidRPr="001E3999">
        <w:rPr>
          <w:rFonts w:ascii="Times New Roman" w:hAnsi="Times New Roman" w:cs="Times New Roman"/>
          <w:sz w:val="28"/>
          <w:szCs w:val="28"/>
        </w:rPr>
        <w:t>ер при положительной динамике отдельных показателей, отмеченной за последние 10 лет, пока не оказал решающего позитивного влияния на ситуацию в культуре, позиции которой были серьезно подорваны в 90-е годы. В соответствии со Стратегией национальной безопасности Российской Федерации до 202</w:t>
      </w:r>
      <w:r w:rsidR="00E3573E" w:rsidRPr="001E3999">
        <w:rPr>
          <w:rFonts w:ascii="Times New Roman" w:hAnsi="Times New Roman" w:cs="Times New Roman"/>
          <w:sz w:val="28"/>
          <w:szCs w:val="28"/>
        </w:rPr>
        <w:t>2</w:t>
      </w:r>
      <w:r w:rsidRPr="001E3999">
        <w:rPr>
          <w:rFonts w:ascii="Times New Roman" w:hAnsi="Times New Roman" w:cs="Times New Roman"/>
          <w:sz w:val="28"/>
          <w:szCs w:val="28"/>
        </w:rPr>
        <w:t xml:space="preserve"> года, утвержденной Указом Президента Российской Федерации от 12.05.2009 №537, главными угрозами национальной безопасности в сфере культуры являются засилье продукции массовой культуры, ориентированной на духовные потребности маргинальных слоев общества, а также противоправные посягательства на объекты культуры.</w:t>
      </w:r>
    </w:p>
    <w:p w:rsidR="004A54B5" w:rsidRPr="001E3999" w:rsidRDefault="00E9424B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В последние десятилетия удалось преодолеть спад в развитии культуры, добиться расширения форм и объемов участия государства и общества в поддержке сферы культуры. Вместе с тем многие проблемы сферы культуры пока остаются нерешенными. Из-за низкого уровня заработной платы работников отрасль культуры остается малопривлекательной сферой профессиональной деятельности. Понижение престижа профессии является основной причиной оттока квалифицированных кадров в иные сферы деятельности. Низкий уровень обновляемости фондов и высокий уровень изношенности  имеющегося фонда в муниципальных библиотеках. Ежегодно сокращается сеть муниципальных клубных</w:t>
      </w:r>
      <w:r w:rsidR="004A54B5" w:rsidRPr="001E3999">
        <w:rPr>
          <w:rFonts w:ascii="Times New Roman" w:hAnsi="Times New Roman" w:cs="Times New Roman"/>
          <w:sz w:val="28"/>
          <w:szCs w:val="28"/>
        </w:rPr>
        <w:t xml:space="preserve"> и библиотечных</w:t>
      </w:r>
      <w:r w:rsidRPr="001E3999">
        <w:rPr>
          <w:rFonts w:ascii="Times New Roman" w:hAnsi="Times New Roman" w:cs="Times New Roman"/>
          <w:sz w:val="28"/>
          <w:szCs w:val="28"/>
        </w:rPr>
        <w:t xml:space="preserve"> учреждений,  снижается доступность культурных услуг для жителей малонаселенных сел и деревень. Слабо развита  </w:t>
      </w:r>
      <w:r w:rsidR="00462F4A" w:rsidRPr="001E3999">
        <w:rPr>
          <w:rFonts w:ascii="Times New Roman" w:hAnsi="Times New Roman" w:cs="Times New Roman"/>
          <w:sz w:val="28"/>
          <w:szCs w:val="28"/>
        </w:rPr>
        <w:t>нестационарная</w:t>
      </w:r>
      <w:r w:rsidRPr="001E3999">
        <w:rPr>
          <w:rFonts w:ascii="Times New Roman" w:hAnsi="Times New Roman" w:cs="Times New Roman"/>
          <w:sz w:val="28"/>
          <w:szCs w:val="28"/>
        </w:rPr>
        <w:t xml:space="preserve"> форма культурного обслуживания населения.  Острая нехватка репертуара для детей и юношества - не только культурная, но и важная социальная проблема. Оставляя в этом сложном переходном возрасте подростков фактически без соответствующего предложения, учреждения культуры рискуют остаться в будущем без зрителя, а общество - лишиться духовно развитых людей. </w:t>
      </w:r>
    </w:p>
    <w:p w:rsidR="00FA32AE" w:rsidRPr="001E3999" w:rsidRDefault="00E9424B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 xml:space="preserve">Требуют улучшений аспекты правового регулирования сферы культуры, связанные с: </w:t>
      </w:r>
    </w:p>
    <w:p w:rsidR="00E9424B" w:rsidRPr="001E3999" w:rsidRDefault="00FA32AE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 xml:space="preserve">- </w:t>
      </w:r>
      <w:r w:rsidR="00E9424B" w:rsidRPr="001E3999">
        <w:rPr>
          <w:rFonts w:ascii="Times New Roman" w:hAnsi="Times New Roman" w:cs="Times New Roman"/>
          <w:sz w:val="28"/>
          <w:szCs w:val="28"/>
        </w:rPr>
        <w:t>определением прав человека и гражданина в сфере культуры;</w:t>
      </w:r>
    </w:p>
    <w:p w:rsidR="00E9424B" w:rsidRPr="001E3999" w:rsidRDefault="00FA32AE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 xml:space="preserve">- </w:t>
      </w:r>
      <w:r w:rsidR="00E9424B" w:rsidRPr="001E3999">
        <w:rPr>
          <w:rFonts w:ascii="Times New Roman" w:hAnsi="Times New Roman" w:cs="Times New Roman"/>
          <w:sz w:val="28"/>
          <w:szCs w:val="28"/>
        </w:rPr>
        <w:t>определением отношений в сфере образования в области культуры;</w:t>
      </w:r>
    </w:p>
    <w:p w:rsidR="00E9424B" w:rsidRPr="001E3999" w:rsidRDefault="00FA32AE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 xml:space="preserve">- </w:t>
      </w:r>
      <w:r w:rsidR="00E9424B" w:rsidRPr="001E3999">
        <w:rPr>
          <w:rFonts w:ascii="Times New Roman" w:hAnsi="Times New Roman" w:cs="Times New Roman"/>
          <w:sz w:val="28"/>
          <w:szCs w:val="28"/>
        </w:rPr>
        <w:t>установлением социальных гарантий для творческих работников;</w:t>
      </w:r>
    </w:p>
    <w:p w:rsidR="00E9424B" w:rsidRPr="001E3999" w:rsidRDefault="00FA32AE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 xml:space="preserve">- </w:t>
      </w:r>
      <w:r w:rsidR="00E9424B" w:rsidRPr="001E3999">
        <w:rPr>
          <w:rFonts w:ascii="Times New Roman" w:hAnsi="Times New Roman" w:cs="Times New Roman"/>
          <w:sz w:val="28"/>
          <w:szCs w:val="28"/>
        </w:rPr>
        <w:t>защитой интеллектуальной собственности в телекоммуникационных сетях, ответственности информационных посредников за размещение контента, нарушающего авторские права.</w:t>
      </w:r>
    </w:p>
    <w:p w:rsidR="00E9424B" w:rsidRPr="001E3999" w:rsidRDefault="00E9424B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Многообразие и тесная взаимосвязь отдельных направлений культурной деятельности требует широкого взаимодействия органов власти всех уровней, общественных объединений и других субъектов сферы культуры, обусловливает необходимость применения программно-целевых методов решения стоящих перед отраслью задач.</w:t>
      </w:r>
    </w:p>
    <w:p w:rsidR="00E9424B" w:rsidRPr="001E3999" w:rsidRDefault="00E9424B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 xml:space="preserve">Требуется переход к качественно новому уровню функционирования </w:t>
      </w:r>
      <w:r w:rsidRPr="001E3999">
        <w:rPr>
          <w:rFonts w:ascii="Times New Roman" w:hAnsi="Times New Roman" w:cs="Times New Roman"/>
          <w:sz w:val="28"/>
          <w:szCs w:val="28"/>
        </w:rPr>
        <w:lastRenderedPageBreak/>
        <w:t>отрасли культуры, включая библиотечное дело, традиционную народную культуру,</w:t>
      </w:r>
      <w:r w:rsidR="004A54B5" w:rsidRPr="001E3999">
        <w:rPr>
          <w:rFonts w:ascii="Times New Roman" w:hAnsi="Times New Roman" w:cs="Times New Roman"/>
          <w:sz w:val="28"/>
          <w:szCs w:val="28"/>
        </w:rPr>
        <w:t xml:space="preserve"> дополнительное художественное образование</w:t>
      </w:r>
      <w:r w:rsidRPr="001E3999">
        <w:rPr>
          <w:rFonts w:ascii="Times New Roman" w:hAnsi="Times New Roman" w:cs="Times New Roman"/>
          <w:sz w:val="28"/>
          <w:szCs w:val="28"/>
        </w:rPr>
        <w:t>.</w:t>
      </w:r>
    </w:p>
    <w:p w:rsidR="00E9424B" w:rsidRPr="001E3999" w:rsidRDefault="00E9424B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Реализация такого подхода предполагает:</w:t>
      </w:r>
    </w:p>
    <w:p w:rsidR="00E9424B" w:rsidRPr="001E3999" w:rsidRDefault="00E9424B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качественное изменение подходов к оказанию услуг и выполнению работ в сфере культуры, а также к развитию инфраструктуры отрасли, повышению профессионального уровня персонала, укреплению кадрового потенциала отрасли;</w:t>
      </w:r>
    </w:p>
    <w:p w:rsidR="00E9424B" w:rsidRPr="001E3999" w:rsidRDefault="00E9424B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 xml:space="preserve">внедрение программно-целевых механизмов на </w:t>
      </w:r>
      <w:r w:rsidR="004B5F6D" w:rsidRPr="001E3999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1E3999">
        <w:rPr>
          <w:rFonts w:ascii="Times New Roman" w:hAnsi="Times New Roman" w:cs="Times New Roman"/>
          <w:sz w:val="28"/>
          <w:szCs w:val="28"/>
        </w:rPr>
        <w:t>уровнях управления сферой культуры;</w:t>
      </w:r>
    </w:p>
    <w:p w:rsidR="00E9424B" w:rsidRPr="001E3999" w:rsidRDefault="00E9424B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преодоление значительного отставания учреждений культуры в использовании современных информационных технологий, создании электронных продуктов культуры, обеспечивающих новые возможности использования фондов библиотек;</w:t>
      </w:r>
    </w:p>
    <w:p w:rsidR="00E9424B" w:rsidRPr="001E3999" w:rsidRDefault="00E9424B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реализацию мер по увеличению объемов негосударственных ресурсов, привлекаемых в сферу культуры</w:t>
      </w:r>
      <w:r w:rsidR="004A54B5" w:rsidRPr="001E3999">
        <w:rPr>
          <w:rFonts w:ascii="Times New Roman" w:hAnsi="Times New Roman" w:cs="Times New Roman"/>
          <w:sz w:val="28"/>
          <w:szCs w:val="28"/>
        </w:rPr>
        <w:t>.</w:t>
      </w:r>
    </w:p>
    <w:p w:rsidR="004A54B5" w:rsidRPr="001E3999" w:rsidRDefault="004A54B5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7EE" w:rsidRPr="001E3999" w:rsidRDefault="001E07EE" w:rsidP="00F169CB">
      <w:pPr>
        <w:pStyle w:val="1"/>
        <w:keepLines/>
        <w:numPr>
          <w:ilvl w:val="1"/>
          <w:numId w:val="1"/>
        </w:numPr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1E3999">
        <w:rPr>
          <w:rFonts w:ascii="Times New Roman" w:hAnsi="Times New Roman"/>
          <w:b w:val="0"/>
          <w:sz w:val="28"/>
          <w:szCs w:val="28"/>
          <w:lang w:val="ru-RU"/>
        </w:rPr>
        <w:t>М</w:t>
      </w:r>
      <w:r w:rsidR="00462F4A" w:rsidRPr="001E3999">
        <w:rPr>
          <w:rFonts w:ascii="Times New Roman" w:hAnsi="Times New Roman"/>
          <w:b w:val="0"/>
          <w:sz w:val="28"/>
          <w:szCs w:val="28"/>
        </w:rPr>
        <w:t>олоде</w:t>
      </w:r>
      <w:r w:rsidR="00462F4A" w:rsidRPr="001E3999">
        <w:rPr>
          <w:rFonts w:ascii="Times New Roman" w:hAnsi="Times New Roman"/>
          <w:b w:val="0"/>
          <w:sz w:val="28"/>
          <w:szCs w:val="28"/>
          <w:lang w:val="ru-RU"/>
        </w:rPr>
        <w:t>жная</w:t>
      </w:r>
      <w:r w:rsidRPr="001E3999">
        <w:rPr>
          <w:rFonts w:ascii="Times New Roman" w:hAnsi="Times New Roman"/>
          <w:b w:val="0"/>
          <w:sz w:val="28"/>
          <w:szCs w:val="28"/>
        </w:rPr>
        <w:t xml:space="preserve"> политик</w:t>
      </w:r>
      <w:r w:rsidRPr="001E3999">
        <w:rPr>
          <w:rFonts w:ascii="Times New Roman" w:hAnsi="Times New Roman"/>
          <w:b w:val="0"/>
          <w:sz w:val="28"/>
          <w:szCs w:val="28"/>
          <w:lang w:val="ru-RU"/>
        </w:rPr>
        <w:t>а</w:t>
      </w:r>
    </w:p>
    <w:p w:rsidR="001E07EE" w:rsidRPr="001E3999" w:rsidRDefault="001E07EE" w:rsidP="00312367">
      <w:pPr>
        <w:spacing w:line="240" w:lineRule="auto"/>
        <w:ind w:firstLine="567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Эффективная государственная молодежная политика - один из важнейших инструментов развития страны, роста благосостояния ее граждан и совершенствования общественных отношений.</w:t>
      </w:r>
    </w:p>
    <w:p w:rsidR="001E07EE" w:rsidRPr="001E3999" w:rsidRDefault="001E07EE" w:rsidP="00312367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pacing w:val="11"/>
          <w:szCs w:val="28"/>
        </w:rPr>
        <w:t xml:space="preserve">Молодежь - участник общественных отношений, чей потенциал </w:t>
      </w:r>
      <w:r w:rsidR="004A54B5" w:rsidRPr="001E3999">
        <w:rPr>
          <w:rFonts w:ascii="Times New Roman" w:hAnsi="Times New Roman"/>
          <w:spacing w:val="11"/>
          <w:szCs w:val="28"/>
        </w:rPr>
        <w:t>р</w:t>
      </w:r>
      <w:r w:rsidRPr="001E3999">
        <w:rPr>
          <w:rFonts w:ascii="Times New Roman" w:hAnsi="Times New Roman"/>
          <w:spacing w:val="4"/>
          <w:szCs w:val="28"/>
        </w:rPr>
        <w:t xml:space="preserve">азвития способен совершить экономические преобразования, </w:t>
      </w:r>
      <w:r w:rsidRPr="001E3999">
        <w:rPr>
          <w:rFonts w:ascii="Times New Roman" w:hAnsi="Times New Roman"/>
          <w:spacing w:val="7"/>
          <w:szCs w:val="28"/>
        </w:rPr>
        <w:t xml:space="preserve">обеспечить бурный экономический рост, качественно изменить уровень </w:t>
      </w:r>
      <w:r w:rsidRPr="001E3999">
        <w:rPr>
          <w:rFonts w:ascii="Times New Roman" w:hAnsi="Times New Roman"/>
          <w:szCs w:val="28"/>
        </w:rPr>
        <w:t>жизни в стране.</w:t>
      </w:r>
    </w:p>
    <w:p w:rsidR="001E07EE" w:rsidRPr="001E3999" w:rsidRDefault="001E07EE" w:rsidP="00312367">
      <w:pPr>
        <w:spacing w:line="240" w:lineRule="auto"/>
        <w:ind w:firstLine="567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Молодежь обладает качествами, которые выгодно отличают ее от других слоев населения: высокой степенью мобильности, интеллектуальной активностью, инициативностью, большой восприимчивостью к инновационным изменениям, новым технологиям. В связи с высокой динамикой старения населения и неблагоприятными демографическими тенденциями в ближайшее время молодежь станет основным трудовым ресурсом, а их трудовая деятельность - источником средств для социального обеспечения детей, инвалидов и людей старшего поколения.</w:t>
      </w:r>
    </w:p>
    <w:p w:rsidR="001E07EE" w:rsidRPr="001E3999" w:rsidRDefault="001E07EE" w:rsidP="00312367">
      <w:pPr>
        <w:spacing w:line="240" w:lineRule="auto"/>
        <w:ind w:firstLine="567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Однако современные условия жизни и происходящие в ней изменения создают комплекс проблем, которые снижают потенциал молодежи и тормозят экономическое и социальное развитие Российской Федерации, Пензенской области и Шемышейского района:</w:t>
      </w:r>
    </w:p>
    <w:p w:rsidR="001E07EE" w:rsidRPr="001E3999" w:rsidRDefault="001E07EE" w:rsidP="00312367">
      <w:pPr>
        <w:spacing w:line="240" w:lineRule="auto"/>
        <w:ind w:firstLine="6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значительная часть молодых людей не в состоянии адаптироваться в современной экономической ситуации и реализовать свои профессиональные способности;</w:t>
      </w:r>
    </w:p>
    <w:p w:rsidR="001E07EE" w:rsidRPr="001E3999" w:rsidRDefault="001E07EE" w:rsidP="00312367">
      <w:pPr>
        <w:spacing w:line="240" w:lineRule="auto"/>
        <w:ind w:firstLine="6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отсутствует активное стремление создать собственный бизнес, незначительная часть молодежи участвует в малом и среднем бизнесе;</w:t>
      </w:r>
    </w:p>
    <w:p w:rsidR="001E07EE" w:rsidRPr="001E3999" w:rsidRDefault="001E07EE" w:rsidP="00312367">
      <w:pPr>
        <w:spacing w:line="240" w:lineRule="auto"/>
        <w:ind w:firstLine="6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низкий уровень благосостояния молодых семей, трудности с обеспечением жилья;</w:t>
      </w:r>
    </w:p>
    <w:p w:rsidR="001E07EE" w:rsidRPr="001E3999" w:rsidRDefault="001E07EE" w:rsidP="00312367">
      <w:pPr>
        <w:spacing w:line="240" w:lineRule="auto"/>
        <w:ind w:firstLine="6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имеет место криминализация молодежной среды, еще значительная часть молодых людей склонна к правонарушениям;</w:t>
      </w:r>
    </w:p>
    <w:p w:rsidR="001E07EE" w:rsidRPr="001E3999" w:rsidRDefault="001E07EE" w:rsidP="00312367">
      <w:pPr>
        <w:spacing w:line="240" w:lineRule="auto"/>
        <w:ind w:firstLine="6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ухудшается состояние физического и психического здоровья;</w:t>
      </w:r>
    </w:p>
    <w:p w:rsidR="001E07EE" w:rsidRPr="001E3999" w:rsidRDefault="001E07EE" w:rsidP="00312367">
      <w:pPr>
        <w:spacing w:line="240" w:lineRule="auto"/>
        <w:ind w:firstLine="6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происходит деформация духовно-нравственных и культурных ценностей;</w:t>
      </w:r>
    </w:p>
    <w:p w:rsidR="001E07EE" w:rsidRPr="001E3999" w:rsidRDefault="001E07EE" w:rsidP="00312367">
      <w:pPr>
        <w:spacing w:line="240" w:lineRule="auto"/>
        <w:ind w:firstLine="6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lastRenderedPageBreak/>
        <w:t>- недостаточно развито чувство патриотизма и ответственного гражданского поведения, часть молодых людей сознательно уклоняется от своего конституционного долга - службы в армии;</w:t>
      </w:r>
    </w:p>
    <w:p w:rsidR="001E07EE" w:rsidRPr="001E3999" w:rsidRDefault="001E07EE" w:rsidP="00312367">
      <w:pPr>
        <w:spacing w:line="240" w:lineRule="auto"/>
        <w:ind w:firstLine="6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в значительной степени отсутствуют стремление к участию в общественной и политической деятельности.</w:t>
      </w:r>
    </w:p>
    <w:p w:rsidR="001E07EE" w:rsidRPr="001E3999" w:rsidRDefault="001E07EE" w:rsidP="00312367">
      <w:pPr>
        <w:spacing w:line="240" w:lineRule="auto"/>
        <w:ind w:firstLine="567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Подпрограмма «Молодежь» является продолжением программных мероприятий по реализации молодежной политики, направленной на создание правовых, экономических и организационных условий для развития личности, поддержки молодежных объединений.</w:t>
      </w:r>
    </w:p>
    <w:p w:rsidR="001E07EE" w:rsidRPr="001E3999" w:rsidRDefault="00576F8E" w:rsidP="00312367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С</w:t>
      </w:r>
      <w:r w:rsidR="001E07EE" w:rsidRPr="001E3999">
        <w:rPr>
          <w:rFonts w:ascii="Times New Roman" w:hAnsi="Times New Roman"/>
          <w:szCs w:val="28"/>
        </w:rPr>
        <w:t xml:space="preserve">оздание возможностей для равного участия всех молодых людей независимо от пола, национальности, религии, профессии, места жительства и социального статуса в деятельности, которые более всего соответствуют их интересам. </w:t>
      </w:r>
      <w:r w:rsidRPr="001E3999">
        <w:rPr>
          <w:rFonts w:ascii="Times New Roman" w:hAnsi="Times New Roman"/>
          <w:szCs w:val="28"/>
        </w:rPr>
        <w:t>Следует</w:t>
      </w:r>
      <w:r w:rsidR="001E07EE" w:rsidRPr="001E3999">
        <w:rPr>
          <w:rFonts w:ascii="Times New Roman" w:hAnsi="Times New Roman"/>
          <w:szCs w:val="28"/>
        </w:rPr>
        <w:t xml:space="preserve"> </w:t>
      </w:r>
      <w:r w:rsidR="00462F4A" w:rsidRPr="001E3999">
        <w:rPr>
          <w:rFonts w:ascii="Times New Roman" w:hAnsi="Times New Roman"/>
          <w:szCs w:val="28"/>
        </w:rPr>
        <w:t>предусмотреть</w:t>
      </w:r>
      <w:r w:rsidR="001E07EE" w:rsidRPr="001E3999">
        <w:rPr>
          <w:rFonts w:ascii="Times New Roman" w:hAnsi="Times New Roman"/>
          <w:szCs w:val="28"/>
        </w:rPr>
        <w:t xml:space="preserve"> качественно новые подходы и мероприятия, направленные на создание условий для решения проблем молодых людей, формирование конкурентоспособного молодого поколения.</w:t>
      </w:r>
    </w:p>
    <w:p w:rsidR="001E07EE" w:rsidRPr="001E3999" w:rsidRDefault="001E07EE" w:rsidP="00312367">
      <w:pPr>
        <w:shd w:val="clear" w:color="auto" w:fill="FFFFFF"/>
        <w:spacing w:line="240" w:lineRule="auto"/>
        <w:ind w:firstLine="644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pacing w:val="5"/>
          <w:szCs w:val="28"/>
        </w:rPr>
        <w:t xml:space="preserve">Реализация мероприятий позволит сформировать </w:t>
      </w:r>
      <w:r w:rsidRPr="001E3999">
        <w:rPr>
          <w:rFonts w:ascii="Times New Roman" w:hAnsi="Times New Roman"/>
          <w:spacing w:val="1"/>
          <w:szCs w:val="28"/>
        </w:rPr>
        <w:t xml:space="preserve">вариативную, скоординированную систему взаимодействия исполнительных </w:t>
      </w:r>
      <w:r w:rsidRPr="001E3999">
        <w:rPr>
          <w:rFonts w:ascii="Times New Roman" w:hAnsi="Times New Roman"/>
          <w:spacing w:val="4"/>
          <w:szCs w:val="28"/>
        </w:rPr>
        <w:t xml:space="preserve">органов власти, учреждений и организаций, общественных и религиозных институтов в сфере духовно-нравственного развития и </w:t>
      </w:r>
      <w:r w:rsidRPr="001E3999">
        <w:rPr>
          <w:rFonts w:ascii="Times New Roman" w:hAnsi="Times New Roman"/>
          <w:spacing w:val="1"/>
          <w:szCs w:val="28"/>
        </w:rPr>
        <w:t xml:space="preserve">гражданского образования молодого поколения, стимулирования творческой, </w:t>
      </w:r>
      <w:r w:rsidRPr="001E3999">
        <w:rPr>
          <w:rFonts w:ascii="Times New Roman" w:hAnsi="Times New Roman"/>
          <w:spacing w:val="2"/>
          <w:szCs w:val="28"/>
        </w:rPr>
        <w:t xml:space="preserve">инновационной активности молодежи, сохранения физического и духовного </w:t>
      </w:r>
      <w:r w:rsidRPr="001E3999">
        <w:rPr>
          <w:rFonts w:ascii="Times New Roman" w:hAnsi="Times New Roman"/>
          <w:spacing w:val="-2"/>
          <w:szCs w:val="28"/>
        </w:rPr>
        <w:t>здоровья.</w:t>
      </w:r>
    </w:p>
    <w:p w:rsidR="001E07EE" w:rsidRPr="001E3999" w:rsidRDefault="00367B29" w:rsidP="00312367">
      <w:pPr>
        <w:spacing w:line="240" w:lineRule="auto"/>
        <w:ind w:firstLine="644"/>
        <w:rPr>
          <w:rFonts w:ascii="Times New Roman" w:hAnsi="Times New Roman"/>
          <w:spacing w:val="1"/>
          <w:szCs w:val="28"/>
        </w:rPr>
      </w:pPr>
      <w:r w:rsidRPr="001E3999">
        <w:rPr>
          <w:rFonts w:ascii="Times New Roman" w:hAnsi="Times New Roman"/>
          <w:spacing w:val="2"/>
          <w:szCs w:val="28"/>
        </w:rPr>
        <w:t>Выполнение задач П</w:t>
      </w:r>
      <w:r w:rsidR="001E07EE" w:rsidRPr="001E3999">
        <w:rPr>
          <w:rFonts w:ascii="Times New Roman" w:hAnsi="Times New Roman"/>
          <w:spacing w:val="2"/>
          <w:szCs w:val="28"/>
        </w:rPr>
        <w:t xml:space="preserve">рограммы создаст основу для </w:t>
      </w:r>
      <w:r w:rsidR="001E07EE" w:rsidRPr="001E3999">
        <w:rPr>
          <w:rFonts w:ascii="Times New Roman" w:hAnsi="Times New Roman"/>
          <w:spacing w:val="3"/>
          <w:szCs w:val="28"/>
        </w:rPr>
        <w:t xml:space="preserve">распространения эффективных моделей и форм неформального образования </w:t>
      </w:r>
      <w:r w:rsidR="001E07EE" w:rsidRPr="001E3999">
        <w:rPr>
          <w:rFonts w:ascii="Times New Roman" w:hAnsi="Times New Roman"/>
          <w:spacing w:val="9"/>
          <w:szCs w:val="28"/>
        </w:rPr>
        <w:t xml:space="preserve">и участия молодежи в реализации молодежной политики, развития и поддержки молодежных общественных организаций и объединений, </w:t>
      </w:r>
      <w:r w:rsidR="001E07EE" w:rsidRPr="001E3999">
        <w:rPr>
          <w:rFonts w:ascii="Times New Roman" w:hAnsi="Times New Roman"/>
          <w:spacing w:val="1"/>
          <w:szCs w:val="28"/>
        </w:rPr>
        <w:t>увеличение численности добровольцев (волонтеров).</w:t>
      </w:r>
    </w:p>
    <w:p w:rsidR="001E07EE" w:rsidRPr="001E3999" w:rsidRDefault="001E07EE" w:rsidP="00312367">
      <w:pPr>
        <w:shd w:val="clear" w:color="auto" w:fill="FFFFFF"/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pacing w:val="1"/>
          <w:szCs w:val="28"/>
        </w:rPr>
        <w:t xml:space="preserve">Увеличение количества проводимых </w:t>
      </w:r>
      <w:r w:rsidRPr="001E3999">
        <w:rPr>
          <w:rFonts w:ascii="Times New Roman" w:hAnsi="Times New Roman"/>
          <w:szCs w:val="28"/>
        </w:rPr>
        <w:t xml:space="preserve">мероприятий и поддержка способной, инициативной и </w:t>
      </w:r>
      <w:r w:rsidRPr="001E3999">
        <w:rPr>
          <w:rFonts w:ascii="Times New Roman" w:hAnsi="Times New Roman"/>
          <w:spacing w:val="1"/>
          <w:szCs w:val="28"/>
        </w:rPr>
        <w:t xml:space="preserve">талантливой молодежи будет способствовать развитию интеллектуального, </w:t>
      </w:r>
      <w:r w:rsidRPr="001E3999">
        <w:rPr>
          <w:rFonts w:ascii="Times New Roman" w:hAnsi="Times New Roman"/>
          <w:spacing w:val="2"/>
          <w:szCs w:val="28"/>
        </w:rPr>
        <w:t>творческого, физического потенциала молодежи.</w:t>
      </w:r>
    </w:p>
    <w:p w:rsidR="001E07EE" w:rsidRPr="001E3999" w:rsidRDefault="001E07EE" w:rsidP="00312367">
      <w:pPr>
        <w:shd w:val="clear" w:color="auto" w:fill="FFFFFF"/>
        <w:spacing w:line="240" w:lineRule="auto"/>
        <w:ind w:firstLine="709"/>
        <w:rPr>
          <w:rFonts w:ascii="Times New Roman" w:hAnsi="Times New Roman"/>
          <w:spacing w:val="1"/>
          <w:szCs w:val="28"/>
        </w:rPr>
      </w:pPr>
      <w:r w:rsidRPr="001E3999">
        <w:rPr>
          <w:rFonts w:ascii="Times New Roman" w:hAnsi="Times New Roman"/>
          <w:spacing w:val="1"/>
          <w:szCs w:val="28"/>
        </w:rPr>
        <w:t>Одним из главных результатов реализации</w:t>
      </w:r>
      <w:r w:rsidR="00576F8E" w:rsidRPr="001E3999">
        <w:rPr>
          <w:rFonts w:ascii="Times New Roman" w:hAnsi="Times New Roman"/>
          <w:spacing w:val="1"/>
          <w:szCs w:val="28"/>
        </w:rPr>
        <w:t xml:space="preserve"> </w:t>
      </w:r>
      <w:r w:rsidR="008A0DDC" w:rsidRPr="001E3999">
        <w:rPr>
          <w:rFonts w:ascii="Times New Roman" w:hAnsi="Times New Roman"/>
          <w:spacing w:val="1"/>
          <w:szCs w:val="28"/>
        </w:rPr>
        <w:t>П</w:t>
      </w:r>
      <w:r w:rsidRPr="001E3999">
        <w:rPr>
          <w:rFonts w:ascii="Times New Roman" w:hAnsi="Times New Roman"/>
          <w:spacing w:val="1"/>
          <w:szCs w:val="28"/>
        </w:rPr>
        <w:t xml:space="preserve">рограммы </w:t>
      </w:r>
      <w:r w:rsidRPr="001E3999">
        <w:rPr>
          <w:rFonts w:ascii="Times New Roman" w:hAnsi="Times New Roman"/>
          <w:szCs w:val="28"/>
        </w:rPr>
        <w:t xml:space="preserve">будет являться совершенствование системы гражданского и патриотического </w:t>
      </w:r>
      <w:r w:rsidRPr="001E3999">
        <w:rPr>
          <w:rFonts w:ascii="Times New Roman" w:hAnsi="Times New Roman"/>
          <w:spacing w:val="1"/>
          <w:szCs w:val="28"/>
        </w:rPr>
        <w:t xml:space="preserve">воспитания в молодежной среде и допризывной подготовки, увеличение численности молодых людей допризывного возраста, </w:t>
      </w:r>
      <w:r w:rsidRPr="001E3999">
        <w:rPr>
          <w:rFonts w:ascii="Times New Roman" w:hAnsi="Times New Roman"/>
          <w:spacing w:val="5"/>
          <w:szCs w:val="28"/>
        </w:rPr>
        <w:t xml:space="preserve">повышение уровня доверия в обществе к военной службе, сокращение </w:t>
      </w:r>
      <w:r w:rsidRPr="001E3999">
        <w:rPr>
          <w:rFonts w:ascii="Times New Roman" w:hAnsi="Times New Roman"/>
          <w:spacing w:val="8"/>
          <w:szCs w:val="28"/>
        </w:rPr>
        <w:t xml:space="preserve">количества уклоняющихся от обязанностей военной службы, а также </w:t>
      </w:r>
      <w:r w:rsidRPr="001E3999">
        <w:rPr>
          <w:rFonts w:ascii="Times New Roman" w:hAnsi="Times New Roman"/>
          <w:spacing w:val="1"/>
          <w:szCs w:val="28"/>
        </w:rPr>
        <w:t>укрепление института молодой семьи.</w:t>
      </w:r>
    </w:p>
    <w:p w:rsidR="00E9424B" w:rsidRPr="001E3999" w:rsidRDefault="001E07EE" w:rsidP="00312367">
      <w:pPr>
        <w:spacing w:line="240" w:lineRule="auto"/>
        <w:jc w:val="center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1.3.</w:t>
      </w:r>
      <w:r w:rsidR="00E9424B" w:rsidRPr="001E3999">
        <w:rPr>
          <w:rFonts w:ascii="Times New Roman" w:hAnsi="Times New Roman"/>
          <w:szCs w:val="28"/>
        </w:rPr>
        <w:t>Сфера туризма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В Шемышейском районе развивается индустрия гостеприимства. Прием гостей района осуществляет эко-клуб «Армиевский», который расположен в экологически чистом районе на берегу пруда, где могут разместиться туристы, посещающие район.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iCs/>
          <w:szCs w:val="28"/>
        </w:rPr>
      </w:pPr>
      <w:r w:rsidRPr="001E3999">
        <w:rPr>
          <w:rFonts w:ascii="Times New Roman" w:hAnsi="Times New Roman"/>
          <w:szCs w:val="28"/>
        </w:rPr>
        <w:t xml:space="preserve">В районе есть своя особенность: святой источник «Семиключье», где круглый год туристы имеют возможность применения лечебных вод для внутреннего потребления и  оздоровительного купания, совмещая физические процедуры с духовными. На территории источника имеется </w:t>
      </w:r>
      <w:r w:rsidRPr="001E3999">
        <w:rPr>
          <w:rFonts w:ascii="Times New Roman" w:hAnsi="Times New Roman"/>
          <w:szCs w:val="28"/>
        </w:rPr>
        <w:lastRenderedPageBreak/>
        <w:t xml:space="preserve">действующая двухпрестольная </w:t>
      </w:r>
      <w:r w:rsidR="00462F4A" w:rsidRPr="001E3999">
        <w:rPr>
          <w:rFonts w:ascii="Times New Roman" w:hAnsi="Times New Roman"/>
          <w:iCs/>
          <w:szCs w:val="28"/>
        </w:rPr>
        <w:t>церковь</w:t>
      </w:r>
      <w:r w:rsidRPr="001E3999">
        <w:rPr>
          <w:rFonts w:ascii="Times New Roman" w:hAnsi="Times New Roman"/>
          <w:iCs/>
          <w:szCs w:val="28"/>
        </w:rPr>
        <w:t xml:space="preserve"> Тихвинской Божьей Матери и благоверного князя Александра Невского. 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Шемышейский район обладает достаточным природным, культурно-историческим потенциалом и выгодным географическим положением</w:t>
      </w:r>
      <w:r w:rsidR="004B5F6D" w:rsidRPr="001E3999">
        <w:rPr>
          <w:rFonts w:ascii="Times New Roman" w:hAnsi="Times New Roman"/>
          <w:szCs w:val="28"/>
        </w:rPr>
        <w:t>.</w:t>
      </w:r>
      <w:r w:rsidRPr="001E3999">
        <w:rPr>
          <w:rFonts w:ascii="Times New Roman" w:hAnsi="Times New Roman"/>
          <w:szCs w:val="28"/>
        </w:rPr>
        <w:t xml:space="preserve"> 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Для привлечения туристов в районе возможно развитие услуг по 2 вариантам: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1. «</w:t>
      </w:r>
      <w:r w:rsidR="00462F4A" w:rsidRPr="001E3999">
        <w:rPr>
          <w:rFonts w:ascii="Times New Roman" w:hAnsi="Times New Roman"/>
          <w:szCs w:val="28"/>
        </w:rPr>
        <w:t>Паломнический</w:t>
      </w:r>
      <w:r w:rsidRPr="001E3999">
        <w:rPr>
          <w:rFonts w:ascii="Times New Roman" w:hAnsi="Times New Roman"/>
          <w:szCs w:val="28"/>
        </w:rPr>
        <w:t xml:space="preserve"> отдых» - как правило, это купание в источниках «Семиключье», посещение службы в храме, приобретение культовой продукции и святой воды.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2. «Активный отдых с деревенским колоритом» - охота, рыбалка, сбор лекарственных </w:t>
      </w:r>
      <w:r w:rsidR="004B5F6D" w:rsidRPr="001E3999">
        <w:rPr>
          <w:rFonts w:ascii="Times New Roman" w:hAnsi="Times New Roman"/>
          <w:szCs w:val="28"/>
        </w:rPr>
        <w:t>трав, ягод, грибов</w:t>
      </w:r>
      <w:r w:rsidRPr="001E3999">
        <w:rPr>
          <w:rFonts w:ascii="Times New Roman" w:hAnsi="Times New Roman"/>
          <w:szCs w:val="28"/>
        </w:rPr>
        <w:t>.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Развитие</w:t>
      </w:r>
      <w:r w:rsidR="00576F8E" w:rsidRPr="001E3999">
        <w:rPr>
          <w:rFonts w:ascii="Times New Roman" w:hAnsi="Times New Roman"/>
          <w:szCs w:val="28"/>
        </w:rPr>
        <w:t xml:space="preserve"> </w:t>
      </w:r>
      <w:r w:rsidRPr="001E3999">
        <w:rPr>
          <w:rFonts w:ascii="Times New Roman" w:hAnsi="Times New Roman"/>
          <w:szCs w:val="28"/>
        </w:rPr>
        <w:t>туризма способствует решению основных социально-экономических проблем сельской местности, поскольку обеспечивает занятость сельского населения, рост доходов и повышение качества жизненного уровня сельских жителей, стимулирует охрану местных достопримечательностей, сохранение местных обычаев, фольклора, народных промыслов. Городских жителей туризм</w:t>
      </w:r>
      <w:r w:rsidR="00576F8E" w:rsidRPr="001E3999">
        <w:rPr>
          <w:rFonts w:ascii="Times New Roman" w:hAnsi="Times New Roman"/>
          <w:szCs w:val="28"/>
        </w:rPr>
        <w:t xml:space="preserve"> в районе </w:t>
      </w:r>
      <w:r w:rsidRPr="001E3999">
        <w:rPr>
          <w:rFonts w:ascii="Times New Roman" w:hAnsi="Times New Roman"/>
          <w:szCs w:val="28"/>
        </w:rPr>
        <w:t xml:space="preserve"> обеспечит доступным и качественным отдыхом.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Основными направлениями туристской деятельности в районе являются: защита прав туристов, интересов производителей туристского продукта, поддержка и развитие туризма, включающая в себя прямые инвестиции, направляемые на развитие материальной базы и инфраструктуры туризма</w:t>
      </w:r>
      <w:r w:rsidR="00576F8E" w:rsidRPr="001E3999">
        <w:rPr>
          <w:rFonts w:ascii="Times New Roman" w:hAnsi="Times New Roman"/>
          <w:szCs w:val="28"/>
        </w:rPr>
        <w:t>.</w:t>
      </w:r>
      <w:r w:rsidRPr="001E3999">
        <w:rPr>
          <w:rFonts w:ascii="Times New Roman" w:hAnsi="Times New Roman"/>
          <w:szCs w:val="28"/>
        </w:rPr>
        <w:t xml:space="preserve"> </w:t>
      </w:r>
    </w:p>
    <w:p w:rsidR="00E9424B" w:rsidRPr="001E3999" w:rsidRDefault="00E9424B" w:rsidP="00312367">
      <w:pPr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Туристский продукт района продвигается на выставках и ярмарках в составе выставочной экспозиции Пензенской области.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Сфера туризма является частью экономики единого хозяйственного комплекса района, поэтому Программа развития культуры, молодежной политики и туризма в Шемышейском районе учитывает следующие специфические особенности района: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прогнозирование и обоснование направлений размещения производительных сил индустрии туризма с учетом общей стратегии социально-экономического развития;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региональные связи;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природно-ресурсный и историко-культурный потенциал района;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вопросы демографических проблем и их влияния на развитие производительных сил туристской сферы в районе.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Данные условия позволяют строить политику по развитию туристской сферы в Шемышейском районе с учетом: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определения основных мест и направлений размещения производительных сил туристского бизнеса;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- развития и расширения туристского бизнеса в районе, 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определения основных задач долгосрочной политики в сфере туризма на перспективу.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Система программных мероприятий включает разделы, разработка которых позволит получить инструмент, способный совершенствовать туристский продукт, отвечающий потр</w:t>
      </w:r>
      <w:r w:rsidR="005F49DB" w:rsidRPr="001E3999">
        <w:rPr>
          <w:rFonts w:ascii="Times New Roman" w:hAnsi="Times New Roman"/>
          <w:szCs w:val="28"/>
        </w:rPr>
        <w:t>ебностям и возможностям  района</w:t>
      </w:r>
      <w:r w:rsidRPr="001E3999">
        <w:rPr>
          <w:rFonts w:ascii="Times New Roman" w:hAnsi="Times New Roman"/>
          <w:szCs w:val="28"/>
        </w:rPr>
        <w:t xml:space="preserve">, а также основным тенденциям развития туризма. Система охватывает </w:t>
      </w:r>
      <w:r w:rsidRPr="001E3999">
        <w:rPr>
          <w:rFonts w:ascii="Times New Roman" w:hAnsi="Times New Roman"/>
          <w:szCs w:val="28"/>
        </w:rPr>
        <w:lastRenderedPageBreak/>
        <w:t>основные направления в создании и развитии туристского взаимодействия: расширение географии туристических поездок, развитие маршрутов (туров).</w:t>
      </w:r>
    </w:p>
    <w:p w:rsidR="005F49D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Использование программно-целевых методов - наиболее эффективный подход к решению указанных проблем, обеспечивающий взаимосвязь мероприятий, различных по срокам, ресурсам, исполнителям</w:t>
      </w:r>
      <w:r w:rsidR="005F49DB" w:rsidRPr="001E3999">
        <w:rPr>
          <w:rFonts w:ascii="Times New Roman" w:hAnsi="Times New Roman"/>
          <w:szCs w:val="28"/>
        </w:rPr>
        <w:t>.</w:t>
      </w:r>
    </w:p>
    <w:p w:rsidR="00E9424B" w:rsidRPr="001E3999" w:rsidRDefault="00E9424B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Реализация Программы позволит определить направления формирования благоприятных экономических, организационных, правовых и иных условий развития туризма в Шемышейском районе, выявить возможности расширения въездного туризма; обосновать целесообразность районных особенностей туристической отрасли, цены и качества предоставляемых услуг потребностям рынка; определить надежных партнеров и перспективные рынки сбыта туристской продукции; обосновать предложения по формированию мер поддержки развития туристской индустрии района.</w:t>
      </w:r>
    </w:p>
    <w:p w:rsidR="00E9424B" w:rsidRPr="001E3999" w:rsidRDefault="00576F8E" w:rsidP="00312367">
      <w:pPr>
        <w:shd w:val="clear" w:color="auto" w:fill="FFFFFF"/>
        <w:spacing w:line="240" w:lineRule="auto"/>
        <w:ind w:firstLine="567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Реализация Программы к 202</w:t>
      </w:r>
      <w:r w:rsidR="00E3573E" w:rsidRPr="001E3999">
        <w:rPr>
          <w:rFonts w:ascii="Times New Roman" w:hAnsi="Times New Roman"/>
          <w:szCs w:val="28"/>
        </w:rPr>
        <w:t>2</w:t>
      </w:r>
      <w:r w:rsidRPr="001E3999">
        <w:rPr>
          <w:rFonts w:ascii="Times New Roman" w:hAnsi="Times New Roman"/>
          <w:szCs w:val="28"/>
        </w:rPr>
        <w:t xml:space="preserve"> году позволит оптимизировать и модернизировать сеть муниципальных учреждений культуры, создать условия, обеспечивающие равный и свободный доступ жителей Шемышейского района ко всему спектру культурных благ, развить способности, инициативу, </w:t>
      </w:r>
      <w:r w:rsidRPr="001E3999">
        <w:rPr>
          <w:rFonts w:ascii="Times New Roman" w:hAnsi="Times New Roman"/>
          <w:spacing w:val="1"/>
          <w:szCs w:val="28"/>
        </w:rPr>
        <w:t xml:space="preserve">интеллектуальный, </w:t>
      </w:r>
      <w:r w:rsidRPr="001E3999">
        <w:rPr>
          <w:rFonts w:ascii="Times New Roman" w:hAnsi="Times New Roman"/>
          <w:spacing w:val="2"/>
          <w:szCs w:val="28"/>
        </w:rPr>
        <w:t xml:space="preserve">творческий и физический потенциал молодежи, а также </w:t>
      </w:r>
      <w:r w:rsidRPr="001E3999">
        <w:rPr>
          <w:rFonts w:ascii="Times New Roman" w:hAnsi="Times New Roman"/>
          <w:szCs w:val="28"/>
        </w:rPr>
        <w:t xml:space="preserve">укрепить позитивный образ Шемышейского района.  </w:t>
      </w:r>
    </w:p>
    <w:p w:rsidR="00667BF8" w:rsidRPr="001E3999" w:rsidRDefault="00667BF8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2. Цели и задачи Программы</w:t>
      </w:r>
    </w:p>
    <w:p w:rsidR="00667BF8" w:rsidRPr="001E3999" w:rsidRDefault="00667BF8" w:rsidP="00312367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6F0AB9" w:rsidRPr="001E3999" w:rsidRDefault="006F0AB9" w:rsidP="003123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 xml:space="preserve">Главной целью </w:t>
      </w:r>
      <w:r w:rsidR="007A6540" w:rsidRPr="001E3999">
        <w:rPr>
          <w:rFonts w:ascii="Times New Roman" w:hAnsi="Times New Roman" w:cs="Times New Roman"/>
          <w:sz w:val="28"/>
          <w:szCs w:val="28"/>
        </w:rPr>
        <w:t>П</w:t>
      </w:r>
      <w:r w:rsidRPr="001E3999">
        <w:rPr>
          <w:rFonts w:ascii="Times New Roman" w:hAnsi="Times New Roman" w:cs="Times New Roman"/>
          <w:sz w:val="28"/>
          <w:szCs w:val="28"/>
        </w:rPr>
        <w:t xml:space="preserve">рограммы является реализация стратегической роли культуры как духовно-нравственного основания развития личности и района, единства гражданского общества, создание условий для развития и реализации потенциала молодежи Шемышейского района, а также развитие туризма для приобщения жителей района и  области к культурному и природному наследию. </w:t>
      </w:r>
    </w:p>
    <w:p w:rsidR="006F0AB9" w:rsidRPr="001E3999" w:rsidRDefault="006F0AB9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Задачи Программы:</w:t>
      </w:r>
    </w:p>
    <w:p w:rsidR="006F0AB9" w:rsidRPr="001E3999" w:rsidRDefault="006F0AB9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сохранение культурного и исторического наследия Шемышейского района Пензенской области,  обеспечение доступа граждан к культурным ценностям и участию в культурной жизни района, реализация творческого потенциала жителей Шемышейского района Пензенской области;</w:t>
      </w:r>
    </w:p>
    <w:p w:rsidR="006F0AB9" w:rsidRPr="001E3999" w:rsidRDefault="006F0AB9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повышение качества и доступности услуг в сфере внутреннего туризма;</w:t>
      </w:r>
    </w:p>
    <w:p w:rsidR="006F0AB9" w:rsidRPr="001E3999" w:rsidRDefault="006F0AB9" w:rsidP="00312367">
      <w:pPr>
        <w:spacing w:line="240" w:lineRule="auto"/>
        <w:ind w:firstLine="567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- развитие и поддержка молодежных общественных организаций и объединений, вовлечение молодых людей в добровольческую деятельность, развитие интеллектуального, творческого и физического потенциала молодежи, совершенствование системы гражданского и патриотического воспитания</w:t>
      </w:r>
    </w:p>
    <w:p w:rsidR="006F0AB9" w:rsidRPr="001E3999" w:rsidRDefault="006F0AB9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Решение указанных задач обеспечивается через систему мероприяти</w:t>
      </w:r>
      <w:r w:rsidR="007A6540" w:rsidRPr="001E3999">
        <w:rPr>
          <w:rFonts w:ascii="Times New Roman" w:hAnsi="Times New Roman"/>
          <w:szCs w:val="28"/>
        </w:rPr>
        <w:t>й, предусмотренных в следующих П</w:t>
      </w:r>
      <w:r w:rsidRPr="001E3999">
        <w:rPr>
          <w:rFonts w:ascii="Times New Roman" w:hAnsi="Times New Roman"/>
          <w:szCs w:val="28"/>
        </w:rPr>
        <w:t>одпрограммах:</w:t>
      </w:r>
    </w:p>
    <w:p w:rsidR="006F0AB9" w:rsidRPr="001E3999" w:rsidRDefault="007A6540" w:rsidP="00312367">
      <w:pPr>
        <w:spacing w:line="240" w:lineRule="auto"/>
        <w:ind w:firstLine="700"/>
        <w:rPr>
          <w:rFonts w:ascii="Times New Roman" w:hAnsi="Times New Roman"/>
          <w:bCs/>
          <w:szCs w:val="28"/>
        </w:rPr>
      </w:pPr>
      <w:r w:rsidRPr="001E3999">
        <w:rPr>
          <w:rFonts w:ascii="Times New Roman" w:hAnsi="Times New Roman"/>
          <w:bCs/>
          <w:szCs w:val="28"/>
        </w:rPr>
        <w:t>- П</w:t>
      </w:r>
      <w:r w:rsidR="006F0AB9" w:rsidRPr="001E3999">
        <w:rPr>
          <w:rFonts w:ascii="Times New Roman" w:hAnsi="Times New Roman"/>
          <w:bCs/>
          <w:szCs w:val="28"/>
        </w:rPr>
        <w:t>одпрограмма 1 «Культура»;</w:t>
      </w:r>
    </w:p>
    <w:p w:rsidR="006F0AB9" w:rsidRPr="001E3999" w:rsidRDefault="007A6540" w:rsidP="00312367">
      <w:pPr>
        <w:spacing w:line="240" w:lineRule="auto"/>
        <w:ind w:firstLine="700"/>
        <w:rPr>
          <w:rFonts w:ascii="Times New Roman" w:hAnsi="Times New Roman"/>
          <w:bCs/>
          <w:szCs w:val="28"/>
        </w:rPr>
      </w:pPr>
      <w:r w:rsidRPr="001E3999">
        <w:rPr>
          <w:rFonts w:ascii="Times New Roman" w:hAnsi="Times New Roman"/>
          <w:bCs/>
          <w:szCs w:val="28"/>
        </w:rPr>
        <w:t>- П</w:t>
      </w:r>
      <w:r w:rsidR="006F0AB9" w:rsidRPr="001E3999">
        <w:rPr>
          <w:rFonts w:ascii="Times New Roman" w:hAnsi="Times New Roman"/>
          <w:bCs/>
          <w:szCs w:val="28"/>
        </w:rPr>
        <w:t>одпрограмма 2 «Молодежь»;</w:t>
      </w:r>
    </w:p>
    <w:p w:rsidR="006F0AB9" w:rsidRPr="001E3999" w:rsidRDefault="007A6540" w:rsidP="00312367">
      <w:pPr>
        <w:spacing w:line="240" w:lineRule="auto"/>
        <w:ind w:firstLine="700"/>
        <w:rPr>
          <w:rFonts w:ascii="Times New Roman" w:hAnsi="Times New Roman"/>
          <w:bCs/>
          <w:szCs w:val="28"/>
        </w:rPr>
      </w:pPr>
      <w:r w:rsidRPr="001E3999">
        <w:rPr>
          <w:rFonts w:ascii="Times New Roman" w:hAnsi="Times New Roman"/>
          <w:bCs/>
          <w:szCs w:val="28"/>
        </w:rPr>
        <w:t>- П</w:t>
      </w:r>
      <w:r w:rsidR="006F0AB9" w:rsidRPr="001E3999">
        <w:rPr>
          <w:rFonts w:ascii="Times New Roman" w:hAnsi="Times New Roman"/>
          <w:bCs/>
          <w:szCs w:val="28"/>
        </w:rPr>
        <w:t>одпрограмма 3 «Туризм»</w:t>
      </w:r>
    </w:p>
    <w:p w:rsidR="006F0AB9" w:rsidRPr="001E3999" w:rsidRDefault="006F0AB9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lastRenderedPageBreak/>
        <w:t>В структуру Программы включены мероприятия, предусмотренные в рамках</w:t>
      </w:r>
      <w:r w:rsidR="007A6540" w:rsidRPr="001E3999">
        <w:rPr>
          <w:rFonts w:ascii="Times New Roman" w:hAnsi="Times New Roman"/>
          <w:szCs w:val="28"/>
        </w:rPr>
        <w:t xml:space="preserve"> Муниципальной П</w:t>
      </w:r>
      <w:r w:rsidRPr="001E3999">
        <w:rPr>
          <w:rFonts w:ascii="Times New Roman" w:hAnsi="Times New Roman"/>
          <w:szCs w:val="28"/>
        </w:rPr>
        <w:t>рограммы «Развит</w:t>
      </w:r>
      <w:r w:rsidR="005651B0" w:rsidRPr="001E3999">
        <w:rPr>
          <w:rFonts w:ascii="Times New Roman" w:hAnsi="Times New Roman"/>
          <w:szCs w:val="28"/>
        </w:rPr>
        <w:t>ие культуры, молодежной политики</w:t>
      </w:r>
      <w:r w:rsidRPr="001E3999">
        <w:rPr>
          <w:rFonts w:ascii="Times New Roman" w:hAnsi="Times New Roman"/>
          <w:szCs w:val="28"/>
        </w:rPr>
        <w:t xml:space="preserve"> и туризма Шемышейского района на 2014 - 202</w:t>
      </w:r>
      <w:r w:rsidR="00E3573E" w:rsidRPr="001E3999">
        <w:rPr>
          <w:rFonts w:ascii="Times New Roman" w:hAnsi="Times New Roman"/>
          <w:szCs w:val="28"/>
        </w:rPr>
        <w:t>2</w:t>
      </w:r>
      <w:r w:rsidRPr="001E3999">
        <w:rPr>
          <w:rFonts w:ascii="Times New Roman" w:hAnsi="Times New Roman"/>
          <w:szCs w:val="28"/>
        </w:rPr>
        <w:t> годы».</w:t>
      </w:r>
    </w:p>
    <w:p w:rsidR="006F0AB9" w:rsidRPr="001E3999" w:rsidRDefault="006F0AB9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Для оценки хода реализации Программы и характеристики состояния установленной сферы деятельности определены целевые показатели как для Программы в целом, так и для подпрограмм.</w:t>
      </w:r>
    </w:p>
    <w:p w:rsidR="006F0AB9" w:rsidRPr="001E3999" w:rsidRDefault="006F0AB9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Основным ожидаемым конечным результатом реализации Программы является устойчивое развитие культуры, туризма и молодежной политики, что характеризуется ростом количественных показателей и качественной оценкой изменений, происходящих в каждой сфере.</w:t>
      </w:r>
    </w:p>
    <w:p w:rsidR="006F0AB9" w:rsidRPr="001E3999" w:rsidRDefault="006F0AB9" w:rsidP="00312367">
      <w:pPr>
        <w:spacing w:line="240" w:lineRule="auto"/>
        <w:ind w:firstLine="54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Реализация Программы позволит  перевести отрасли на инновационный путь развития, превратить культуру, туризм и молодежную политику в наиболее развитые и привлекательные сферы общественной деятельности, в том числе через широкое внедрение информационных технологий. </w:t>
      </w:r>
    </w:p>
    <w:p w:rsidR="006F0AB9" w:rsidRPr="001E3999" w:rsidRDefault="006F0AB9" w:rsidP="00312367">
      <w:pPr>
        <w:spacing w:line="240" w:lineRule="auto"/>
        <w:ind w:firstLine="54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Укрепить единое культурное пространство, сформировать культурную среду, повысить качество и разнообразие услуг в сферах культуры и туризма, создать условия для доступности участия всего населения в культурной жизни района. Сформировать позитивное отношение молодежи к военной службе, вовлечь молодых людей в добровольческую деятельность, приобщить к здоровому образу жизни широкие массы населения, что окажет положительное влияние на улучшение качества жизни жителей района.</w:t>
      </w:r>
    </w:p>
    <w:p w:rsidR="00667BF8" w:rsidRPr="001E3999" w:rsidRDefault="00196AA7" w:rsidP="00312367">
      <w:pPr>
        <w:spacing w:line="240" w:lineRule="auto"/>
        <w:rPr>
          <w:rFonts w:ascii="Times New Roman" w:hAnsi="Times New Roman"/>
          <w:bCs/>
          <w:szCs w:val="28"/>
        </w:rPr>
      </w:pPr>
      <w:r w:rsidRPr="001E3999">
        <w:rPr>
          <w:rFonts w:ascii="Times New Roman" w:hAnsi="Times New Roman"/>
          <w:bCs/>
          <w:szCs w:val="28"/>
        </w:rPr>
        <w:tab/>
        <w:t>Перечень целевых показателей Программы</w:t>
      </w:r>
      <w:r w:rsidR="005967A3" w:rsidRPr="001E3999">
        <w:rPr>
          <w:rFonts w:ascii="Times New Roman" w:hAnsi="Times New Roman"/>
          <w:bCs/>
          <w:szCs w:val="28"/>
        </w:rPr>
        <w:t xml:space="preserve"> изложен в П</w:t>
      </w:r>
      <w:r w:rsidRPr="001E3999">
        <w:rPr>
          <w:rFonts w:ascii="Times New Roman" w:hAnsi="Times New Roman"/>
          <w:bCs/>
          <w:szCs w:val="28"/>
        </w:rPr>
        <w:t>риложении  1.</w:t>
      </w:r>
    </w:p>
    <w:p w:rsidR="005C06C6" w:rsidRPr="001E3999" w:rsidRDefault="005C06C6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667BF8" w:rsidRPr="001E3999" w:rsidRDefault="00667BF8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3. Сроки и этапы реализации Программы</w:t>
      </w:r>
    </w:p>
    <w:p w:rsidR="00667BF8" w:rsidRPr="001E3999" w:rsidRDefault="00667BF8" w:rsidP="00312367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6E14E7" w:rsidRPr="001E3999" w:rsidRDefault="006E14E7" w:rsidP="00312367">
      <w:pPr>
        <w:spacing w:line="240" w:lineRule="auto"/>
        <w:ind w:firstLine="709"/>
        <w:jc w:val="left"/>
        <w:rPr>
          <w:rFonts w:ascii="Times New Roman" w:hAnsi="Times New Roman"/>
          <w:bCs/>
          <w:szCs w:val="28"/>
        </w:rPr>
      </w:pPr>
      <w:r w:rsidRPr="001E3999">
        <w:rPr>
          <w:rFonts w:ascii="Times New Roman" w:hAnsi="Times New Roman"/>
          <w:bCs/>
          <w:szCs w:val="28"/>
        </w:rPr>
        <w:t>Программа реализуется без разбивки на этапы, с  2014 - 202</w:t>
      </w:r>
      <w:r w:rsidR="004B0B76" w:rsidRPr="001E3999">
        <w:rPr>
          <w:rFonts w:ascii="Times New Roman" w:hAnsi="Times New Roman"/>
          <w:bCs/>
          <w:szCs w:val="28"/>
        </w:rPr>
        <w:t>2</w:t>
      </w:r>
      <w:r w:rsidRPr="001E3999">
        <w:rPr>
          <w:rFonts w:ascii="Times New Roman" w:hAnsi="Times New Roman"/>
          <w:bCs/>
          <w:szCs w:val="28"/>
        </w:rPr>
        <w:t xml:space="preserve"> годы</w:t>
      </w:r>
    </w:p>
    <w:p w:rsidR="00667BF8" w:rsidRPr="001E3999" w:rsidRDefault="00667BF8" w:rsidP="00312367">
      <w:pPr>
        <w:spacing w:line="240" w:lineRule="auto"/>
        <w:rPr>
          <w:rFonts w:ascii="Times New Roman" w:hAnsi="Times New Roman"/>
          <w:bCs/>
          <w:szCs w:val="28"/>
        </w:rPr>
      </w:pPr>
    </w:p>
    <w:p w:rsidR="00667BF8" w:rsidRPr="001E3999" w:rsidRDefault="00667BF8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4. Основные меры правового регулирования Программы</w:t>
      </w:r>
    </w:p>
    <w:p w:rsidR="00667BF8" w:rsidRPr="001E3999" w:rsidRDefault="00667BF8" w:rsidP="00312367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5E2317" w:rsidRPr="001E3999" w:rsidRDefault="005E2317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Для достижения целей Программы </w:t>
      </w:r>
      <w:r w:rsidR="00196AA7" w:rsidRPr="001E3999">
        <w:rPr>
          <w:rFonts w:ascii="Times New Roman" w:hAnsi="Times New Roman"/>
          <w:szCs w:val="28"/>
        </w:rPr>
        <w:t xml:space="preserve">не </w:t>
      </w:r>
      <w:r w:rsidRPr="001E3999">
        <w:rPr>
          <w:rFonts w:ascii="Times New Roman" w:hAnsi="Times New Roman"/>
          <w:szCs w:val="28"/>
        </w:rPr>
        <w:t>п</w:t>
      </w:r>
      <w:r w:rsidR="00196AA7" w:rsidRPr="001E3999">
        <w:rPr>
          <w:rFonts w:ascii="Times New Roman" w:hAnsi="Times New Roman"/>
          <w:szCs w:val="28"/>
        </w:rPr>
        <w:t>отребуется  дополнительных ме</w:t>
      </w:r>
      <w:r w:rsidRPr="001E3999">
        <w:rPr>
          <w:rFonts w:ascii="Times New Roman" w:hAnsi="Times New Roman"/>
          <w:szCs w:val="28"/>
        </w:rPr>
        <w:t>р правового регулирования</w:t>
      </w:r>
      <w:r w:rsidR="00196AA7" w:rsidRPr="001E3999">
        <w:rPr>
          <w:rFonts w:ascii="Times New Roman" w:hAnsi="Times New Roman"/>
          <w:szCs w:val="28"/>
        </w:rPr>
        <w:t>.</w:t>
      </w:r>
    </w:p>
    <w:p w:rsidR="005E2317" w:rsidRPr="001E3999" w:rsidRDefault="005E2317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667BF8" w:rsidRPr="001E3999" w:rsidRDefault="00667BF8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5. Ресурсное обеспечение реализации Программы</w:t>
      </w:r>
    </w:p>
    <w:p w:rsidR="00667BF8" w:rsidRPr="001E3999" w:rsidRDefault="00667BF8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9223B2" w:rsidRPr="001E3999" w:rsidRDefault="009223B2" w:rsidP="00312367">
      <w:pPr>
        <w:spacing w:line="240" w:lineRule="auto"/>
        <w:ind w:firstLine="700"/>
        <w:rPr>
          <w:rFonts w:ascii="Times New Roman" w:hAnsi="Times New Roman"/>
          <w:bCs/>
          <w:szCs w:val="28"/>
        </w:rPr>
      </w:pPr>
      <w:r w:rsidRPr="001E3999">
        <w:rPr>
          <w:rFonts w:ascii="Times New Roman" w:hAnsi="Times New Roman"/>
          <w:bCs/>
          <w:szCs w:val="28"/>
        </w:rPr>
        <w:t>Ресурсное обеспечение  реализации</w:t>
      </w:r>
      <w:r w:rsidR="007736E4" w:rsidRPr="001E3999">
        <w:rPr>
          <w:rFonts w:ascii="Times New Roman" w:hAnsi="Times New Roman"/>
          <w:bCs/>
          <w:szCs w:val="28"/>
        </w:rPr>
        <w:t xml:space="preserve"> Программы </w:t>
      </w:r>
      <w:r w:rsidRPr="001E3999">
        <w:rPr>
          <w:rFonts w:ascii="Times New Roman" w:hAnsi="Times New Roman"/>
          <w:bCs/>
          <w:szCs w:val="28"/>
        </w:rPr>
        <w:t xml:space="preserve">за счет всех источников  финансирования </w:t>
      </w:r>
      <w:r w:rsidR="005967A3" w:rsidRPr="001E3999">
        <w:rPr>
          <w:rFonts w:ascii="Times New Roman" w:hAnsi="Times New Roman"/>
          <w:bCs/>
          <w:szCs w:val="28"/>
        </w:rPr>
        <w:t>изложен в П</w:t>
      </w:r>
      <w:r w:rsidRPr="001E3999">
        <w:rPr>
          <w:rFonts w:ascii="Times New Roman" w:hAnsi="Times New Roman"/>
          <w:bCs/>
          <w:szCs w:val="28"/>
        </w:rPr>
        <w:t xml:space="preserve">риложении  3. </w:t>
      </w:r>
    </w:p>
    <w:p w:rsidR="009223B2" w:rsidRPr="001E3999" w:rsidRDefault="009223B2" w:rsidP="00312367">
      <w:pPr>
        <w:spacing w:line="240" w:lineRule="auto"/>
        <w:ind w:firstLine="700"/>
        <w:rPr>
          <w:rFonts w:ascii="Times New Roman" w:hAnsi="Times New Roman"/>
          <w:bCs/>
          <w:szCs w:val="28"/>
        </w:rPr>
      </w:pPr>
      <w:r w:rsidRPr="001E3999">
        <w:rPr>
          <w:rFonts w:ascii="Times New Roman" w:hAnsi="Times New Roman"/>
          <w:bCs/>
          <w:szCs w:val="28"/>
        </w:rPr>
        <w:t xml:space="preserve">Ресурсное обеспечение  реализации Программы за счет средств бюджета Шемышейского района  изложен в </w:t>
      </w:r>
      <w:r w:rsidR="005967A3" w:rsidRPr="001E3999">
        <w:rPr>
          <w:rFonts w:ascii="Times New Roman" w:hAnsi="Times New Roman"/>
          <w:bCs/>
          <w:szCs w:val="28"/>
        </w:rPr>
        <w:t>П</w:t>
      </w:r>
      <w:r w:rsidRPr="001E3999">
        <w:rPr>
          <w:rFonts w:ascii="Times New Roman" w:hAnsi="Times New Roman"/>
          <w:bCs/>
          <w:szCs w:val="28"/>
        </w:rPr>
        <w:t>риложении  4.</w:t>
      </w:r>
    </w:p>
    <w:p w:rsidR="009223B2" w:rsidRPr="001E3999" w:rsidRDefault="009223B2" w:rsidP="00312367">
      <w:pPr>
        <w:spacing w:line="240" w:lineRule="auto"/>
        <w:ind w:firstLine="700"/>
        <w:rPr>
          <w:rFonts w:ascii="Times New Roman" w:hAnsi="Times New Roman"/>
          <w:bCs/>
          <w:szCs w:val="28"/>
        </w:rPr>
      </w:pPr>
      <w:r w:rsidRPr="001E3999">
        <w:rPr>
          <w:rFonts w:ascii="Times New Roman" w:hAnsi="Times New Roman"/>
          <w:bCs/>
          <w:szCs w:val="28"/>
        </w:rPr>
        <w:t>Мероприятия Программы  изложены</w:t>
      </w:r>
      <w:r w:rsidR="005967A3" w:rsidRPr="001E3999">
        <w:rPr>
          <w:rFonts w:ascii="Times New Roman" w:hAnsi="Times New Roman"/>
          <w:bCs/>
          <w:szCs w:val="28"/>
        </w:rPr>
        <w:t xml:space="preserve"> в П</w:t>
      </w:r>
      <w:r w:rsidRPr="001E3999">
        <w:rPr>
          <w:rFonts w:ascii="Times New Roman" w:hAnsi="Times New Roman"/>
          <w:bCs/>
          <w:szCs w:val="28"/>
        </w:rPr>
        <w:t>риложении  5.</w:t>
      </w:r>
    </w:p>
    <w:p w:rsidR="00667BF8" w:rsidRPr="001E3999" w:rsidRDefault="00667BF8" w:rsidP="00312367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667BF8" w:rsidRPr="001E3999" w:rsidRDefault="00667BF8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6. Анализ рисков реализации Программы</w:t>
      </w:r>
      <w:r w:rsidR="00312367" w:rsidRPr="001E3999">
        <w:rPr>
          <w:rFonts w:ascii="Times New Roman" w:hAnsi="Times New Roman"/>
          <w:b/>
          <w:szCs w:val="28"/>
        </w:rPr>
        <w:t xml:space="preserve"> </w:t>
      </w:r>
      <w:r w:rsidRPr="001E3999">
        <w:rPr>
          <w:rFonts w:ascii="Times New Roman" w:hAnsi="Times New Roman"/>
          <w:b/>
          <w:szCs w:val="28"/>
        </w:rPr>
        <w:t>и меры управления рисками</w:t>
      </w:r>
    </w:p>
    <w:p w:rsidR="00667BF8" w:rsidRPr="001E3999" w:rsidRDefault="00667BF8" w:rsidP="00312367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8B0A3F" w:rsidRPr="001E3999" w:rsidRDefault="008B0A3F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При реализации настоящей Программы и для достижения поставленных ею целей необходимо учитывать возможные макроэкономические, социальные, операционные и прочие риски. </w:t>
      </w:r>
    </w:p>
    <w:p w:rsidR="008B0A3F" w:rsidRPr="001E3999" w:rsidRDefault="008B0A3F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Важнейшими условиями успешной реализации Программы являются минимизация указанных рисков, эффективный мониторинг выполнения </w:t>
      </w:r>
      <w:r w:rsidRPr="001E3999">
        <w:rPr>
          <w:rFonts w:ascii="Times New Roman" w:hAnsi="Times New Roman"/>
          <w:szCs w:val="28"/>
        </w:rPr>
        <w:lastRenderedPageBreak/>
        <w:t xml:space="preserve">намеченных мероприятий, принятие оперативных мер по корректировке приоритетных направлений и показателей Программы. </w:t>
      </w:r>
    </w:p>
    <w:p w:rsidR="008B0A3F" w:rsidRPr="001E3999" w:rsidRDefault="008B0A3F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По характеру влияния на ход и конечные результаты реализации Программы существенными являются следующие риски.</w:t>
      </w:r>
    </w:p>
    <w:p w:rsidR="00F624EA" w:rsidRPr="001E3999" w:rsidRDefault="008B0A3F" w:rsidP="00C24BE9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  <w:lang/>
        </w:rPr>
        <w:t xml:space="preserve">Макроэкономические риски </w:t>
      </w:r>
      <w:r w:rsidRPr="001E3999">
        <w:rPr>
          <w:rFonts w:ascii="Times New Roman" w:hAnsi="Times New Roman"/>
          <w:bCs/>
          <w:szCs w:val="28"/>
          <w:lang/>
        </w:rPr>
        <w:t>связаны с в</w:t>
      </w:r>
      <w:r w:rsidRPr="001E3999">
        <w:rPr>
          <w:rFonts w:ascii="Times New Roman" w:hAnsi="Times New Roman"/>
          <w:szCs w:val="28"/>
          <w:lang/>
        </w:rPr>
        <w:t xml:space="preserve">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</w:t>
      </w:r>
      <w:r w:rsidRPr="001E3999">
        <w:rPr>
          <w:rFonts w:ascii="Times New Roman" w:hAnsi="Times New Roman"/>
          <w:szCs w:val="28"/>
        </w:rPr>
        <w:t xml:space="preserve">культурно-досуговых, туристских </w:t>
      </w:r>
      <w:r w:rsidRPr="001E3999">
        <w:rPr>
          <w:rFonts w:ascii="Times New Roman" w:hAnsi="Times New Roman"/>
          <w:szCs w:val="28"/>
          <w:lang/>
        </w:rPr>
        <w:t>услуг, снизить их доступность</w:t>
      </w:r>
      <w:r w:rsidRPr="001E3999">
        <w:rPr>
          <w:rFonts w:ascii="Times New Roman" w:hAnsi="Times New Roman"/>
          <w:szCs w:val="28"/>
        </w:rPr>
        <w:t>.</w:t>
      </w:r>
    </w:p>
    <w:p w:rsidR="008B0A3F" w:rsidRPr="001E3999" w:rsidRDefault="008B0A3F" w:rsidP="00312367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Финансовые риски связаны с возникновением бюджетного дефицита и недостаточным, вследствие этого, уровнем бюджетного финансирования, </w:t>
      </w:r>
      <w:r w:rsidR="00462F4A" w:rsidRPr="001E3999">
        <w:rPr>
          <w:rFonts w:ascii="Times New Roman" w:hAnsi="Times New Roman"/>
          <w:szCs w:val="28"/>
        </w:rPr>
        <w:t>секвестированием</w:t>
      </w:r>
      <w:r w:rsidRPr="001E3999">
        <w:rPr>
          <w:rFonts w:ascii="Times New Roman" w:hAnsi="Times New Roman"/>
          <w:szCs w:val="28"/>
        </w:rPr>
        <w:t xml:space="preserve"> бюджетных расходов на сферу культуры, туризма, а также отсутствием устойчивого источника финансирования деятельности общественных, молодежных объединений и организаций, что может повлечь недофинансирование, сокращение или прекращение программных мероприятий.</w:t>
      </w:r>
    </w:p>
    <w:p w:rsidR="008B0A3F" w:rsidRPr="001E3999" w:rsidRDefault="008B0A3F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Вероятность реализации финансовых рисков в значительной степени связана с возможностью реализации макроэкономических рисков. Однако, учитывая практику программного бюджетирования, охватывающего среднесрочную перспективу, данные риски можно оценить как умеренные. </w:t>
      </w:r>
    </w:p>
    <w:p w:rsidR="008B0A3F" w:rsidRPr="001E3999" w:rsidRDefault="008B0A3F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Меры управления рисками реализации Программы основываются на следующем анализе.</w:t>
      </w:r>
    </w:p>
    <w:p w:rsidR="008B0A3F" w:rsidRPr="001E3999" w:rsidRDefault="008B0A3F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Наибольшее отрицательное влияние на реализацию Программы может оказать реализация макроэкономических рисков и связанных с ними финансовых рисков. В рамках Программы отсутствует возможность управления этими рисками. Возможен лишь оперативный учет последствий их проявления.</w:t>
      </w:r>
    </w:p>
    <w:p w:rsidR="008B0A3F" w:rsidRPr="001E3999" w:rsidRDefault="008B0A3F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Минимизация финансовых рисков возможна на основе:</w:t>
      </w:r>
    </w:p>
    <w:p w:rsidR="00667BF8" w:rsidRPr="001E3999" w:rsidRDefault="00667BF8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регулярного мониторинга и оценки эффективности реализации мероприятий Программы;</w:t>
      </w:r>
    </w:p>
    <w:p w:rsidR="00667BF8" w:rsidRPr="001E3999" w:rsidRDefault="00667BF8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своевременной корректировки перечня основных мероприятий и показателей Программы.</w:t>
      </w:r>
    </w:p>
    <w:p w:rsidR="00667BF8" w:rsidRPr="001E3999" w:rsidRDefault="00667BF8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Минимизация указанных рисков достигается в ходе регулярного мониторинга и оценки эффективности реализации мероприятий Программы.</w:t>
      </w:r>
    </w:p>
    <w:p w:rsidR="00667BF8" w:rsidRPr="001E3999" w:rsidRDefault="00667BF8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</w:p>
    <w:p w:rsidR="00667BF8" w:rsidRPr="001E3999" w:rsidRDefault="00667BF8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7. Оценка планируемой эффективности Программы.</w:t>
      </w:r>
    </w:p>
    <w:p w:rsidR="00667BF8" w:rsidRPr="001E3999" w:rsidRDefault="00667BF8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667BF8" w:rsidRPr="001E3999" w:rsidRDefault="00667BF8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</w:t>
      </w:r>
      <w:bookmarkStart w:id="1" w:name="sub_250"/>
      <w:r w:rsidRPr="001E3999">
        <w:rPr>
          <w:rFonts w:ascii="Times New Roman" w:hAnsi="Times New Roman"/>
          <w:szCs w:val="28"/>
        </w:rPr>
        <w:t xml:space="preserve">      7.1. Оценка планируемой эффективности Программы проводится </w:t>
      </w:r>
      <w:r w:rsidR="00A50C85">
        <w:rPr>
          <w:rFonts w:ascii="Times New Roman" w:hAnsi="Times New Roman"/>
          <w:szCs w:val="28"/>
        </w:rPr>
        <w:t>з</w:t>
      </w:r>
      <w:r w:rsidR="00A50C85" w:rsidRPr="00A50C85">
        <w:rPr>
          <w:rFonts w:ascii="Times New Roman" w:hAnsi="Times New Roman"/>
          <w:szCs w:val="28"/>
        </w:rPr>
        <w:t>аместител</w:t>
      </w:r>
      <w:r w:rsidR="00A50C85">
        <w:rPr>
          <w:rFonts w:ascii="Times New Roman" w:hAnsi="Times New Roman"/>
          <w:szCs w:val="28"/>
        </w:rPr>
        <w:t>ем</w:t>
      </w:r>
      <w:r w:rsidR="00A50C85" w:rsidRPr="00A50C85">
        <w:rPr>
          <w:rFonts w:ascii="Times New Roman" w:hAnsi="Times New Roman"/>
          <w:szCs w:val="28"/>
        </w:rPr>
        <w:t xml:space="preserve"> главы администрации Шемышейского района по социальным вопросам </w:t>
      </w:r>
      <w:r w:rsidRPr="001E3999">
        <w:rPr>
          <w:rFonts w:ascii="Times New Roman" w:hAnsi="Times New Roman"/>
          <w:spacing w:val="-8"/>
          <w:szCs w:val="28"/>
        </w:rPr>
        <w:t>на этапе ее разработки в соответствии</w:t>
      </w:r>
      <w:r w:rsidRPr="001E3999">
        <w:rPr>
          <w:rFonts w:ascii="Times New Roman" w:hAnsi="Times New Roman"/>
          <w:szCs w:val="28"/>
        </w:rPr>
        <w:t xml:space="preserve"> с Положением об оценке планируемой эффективности муниципальной программы </w:t>
      </w:r>
      <w:r w:rsidR="0009588F" w:rsidRPr="001E3999">
        <w:rPr>
          <w:rFonts w:ascii="Times New Roman" w:hAnsi="Times New Roman"/>
          <w:szCs w:val="28"/>
        </w:rPr>
        <w:t>Шемышейского района</w:t>
      </w:r>
      <w:r w:rsidRPr="001E3999">
        <w:rPr>
          <w:rFonts w:ascii="Times New Roman" w:hAnsi="Times New Roman"/>
          <w:szCs w:val="28"/>
        </w:rPr>
        <w:t>, утвержденной постановлением администрации Шемышейского района от 19.09.2013 г. №743.</w:t>
      </w:r>
    </w:p>
    <w:p w:rsidR="00667BF8" w:rsidRPr="001E3999" w:rsidRDefault="00667BF8" w:rsidP="00312367">
      <w:pPr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         </w:t>
      </w:r>
      <w:r w:rsidR="00A50C85" w:rsidRPr="00A50C85">
        <w:rPr>
          <w:rFonts w:ascii="Times New Roman" w:hAnsi="Times New Roman"/>
          <w:szCs w:val="28"/>
        </w:rPr>
        <w:t xml:space="preserve">Заместитель главы администрации Шемышейского района по социальным вопросам </w:t>
      </w:r>
      <w:r w:rsidRPr="001E3999">
        <w:rPr>
          <w:rFonts w:ascii="Times New Roman" w:hAnsi="Times New Roman"/>
          <w:szCs w:val="28"/>
        </w:rPr>
        <w:t>предоставляет в отдел экономики, имущественных и земельных отношений администрации Шемышейского района</w:t>
      </w:r>
      <w:r w:rsidR="00A50C85">
        <w:rPr>
          <w:rFonts w:ascii="Times New Roman" w:hAnsi="Times New Roman"/>
          <w:szCs w:val="28"/>
        </w:rPr>
        <w:t xml:space="preserve"> Пензенской области</w:t>
      </w:r>
      <w:r w:rsidRPr="001E3999">
        <w:rPr>
          <w:rFonts w:ascii="Times New Roman" w:hAnsi="Times New Roman"/>
          <w:szCs w:val="28"/>
        </w:rPr>
        <w:t xml:space="preserve"> расчет планируемой оценки эффективности Программы.</w:t>
      </w:r>
    </w:p>
    <w:p w:rsidR="00667BF8" w:rsidRPr="001E3999" w:rsidRDefault="00667BF8" w:rsidP="00312367">
      <w:pPr>
        <w:pStyle w:val="af9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  <w:r w:rsidRPr="001E3999">
        <w:rPr>
          <w:rFonts w:ascii="Times New Roman" w:hAnsi="Times New Roman"/>
          <w:sz w:val="28"/>
          <w:szCs w:val="28"/>
        </w:rPr>
        <w:lastRenderedPageBreak/>
        <w:t xml:space="preserve">         Расчет планируемой оценки эффективности  </w:t>
      </w:r>
      <w:r w:rsidR="009223B2" w:rsidRPr="001E3999">
        <w:rPr>
          <w:rFonts w:ascii="Times New Roman" w:hAnsi="Times New Roman"/>
          <w:sz w:val="28"/>
          <w:szCs w:val="28"/>
        </w:rPr>
        <w:t>П</w:t>
      </w:r>
      <w:r w:rsidRPr="001E3999">
        <w:rPr>
          <w:rStyle w:val="aff2"/>
          <w:rFonts w:ascii="Times New Roman" w:hAnsi="Times New Roman"/>
          <w:b w:val="0"/>
          <w:color w:val="auto"/>
          <w:sz w:val="28"/>
          <w:szCs w:val="28"/>
        </w:rPr>
        <w:t>рограммы</w:t>
      </w:r>
      <w:r w:rsidR="009223B2" w:rsidRPr="001E3999">
        <w:rPr>
          <w:rFonts w:ascii="Times New Roman" w:hAnsi="Times New Roman"/>
          <w:sz w:val="28"/>
          <w:szCs w:val="28"/>
        </w:rPr>
        <w:t xml:space="preserve"> приведены в П</w:t>
      </w:r>
      <w:r w:rsidRPr="001E3999">
        <w:rPr>
          <w:rFonts w:ascii="Times New Roman" w:hAnsi="Times New Roman"/>
          <w:sz w:val="28"/>
          <w:szCs w:val="28"/>
        </w:rPr>
        <w:t xml:space="preserve">риложениях </w:t>
      </w:r>
      <w:r w:rsidR="00EC0F6C" w:rsidRPr="001E3999">
        <w:rPr>
          <w:rFonts w:ascii="Times New Roman" w:hAnsi="Times New Roman"/>
          <w:sz w:val="28"/>
          <w:szCs w:val="28"/>
        </w:rPr>
        <w:t>8,9,10,11,12,13,14</w:t>
      </w:r>
      <w:r w:rsidR="00A50C85">
        <w:rPr>
          <w:rFonts w:ascii="Times New Roman" w:hAnsi="Times New Roman"/>
          <w:sz w:val="28"/>
          <w:szCs w:val="28"/>
        </w:rPr>
        <w:t>,15,16</w:t>
      </w:r>
      <w:r w:rsidRPr="001E3999">
        <w:rPr>
          <w:rFonts w:ascii="Times New Roman" w:hAnsi="Times New Roman"/>
          <w:sz w:val="28"/>
          <w:szCs w:val="28"/>
        </w:rPr>
        <w:t>.</w:t>
      </w:r>
    </w:p>
    <w:p w:rsidR="00F624EA" w:rsidRPr="001E3999" w:rsidRDefault="00667BF8" w:rsidP="00A50C85">
      <w:pPr>
        <w:spacing w:line="240" w:lineRule="auto"/>
        <w:ind w:firstLine="700"/>
        <w:jc w:val="left"/>
        <w:rPr>
          <w:rFonts w:ascii="Times New Roman" w:hAnsi="Times New Roman"/>
          <w:b/>
          <w:szCs w:val="28"/>
        </w:rPr>
      </w:pPr>
      <w:r w:rsidRPr="001E3999">
        <w:rPr>
          <w:rStyle w:val="aff2"/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667BF8" w:rsidRPr="001E3999" w:rsidRDefault="007A6540" w:rsidP="00312367">
      <w:pPr>
        <w:spacing w:line="240" w:lineRule="auto"/>
        <w:ind w:firstLine="700"/>
        <w:jc w:val="center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b/>
          <w:szCs w:val="28"/>
        </w:rPr>
        <w:t>8. Характеристика Подпрограмм П</w:t>
      </w:r>
      <w:r w:rsidR="00667BF8" w:rsidRPr="001E3999">
        <w:rPr>
          <w:rFonts w:ascii="Times New Roman" w:hAnsi="Times New Roman"/>
          <w:b/>
          <w:szCs w:val="28"/>
        </w:rPr>
        <w:t>рограммы</w:t>
      </w:r>
      <w:bookmarkEnd w:id="1"/>
    </w:p>
    <w:p w:rsidR="00F624EA" w:rsidRPr="001E3999" w:rsidRDefault="00F624EA" w:rsidP="00312367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667BF8" w:rsidRPr="001E3999" w:rsidRDefault="007A6540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Паспорт П</w:t>
      </w:r>
      <w:r w:rsidR="00667BF8" w:rsidRPr="001E3999">
        <w:rPr>
          <w:rFonts w:ascii="Times New Roman" w:hAnsi="Times New Roman"/>
          <w:b/>
          <w:szCs w:val="28"/>
        </w:rPr>
        <w:t>одпрограммы 1</w:t>
      </w:r>
    </w:p>
    <w:p w:rsidR="00A13EAB" w:rsidRPr="001E3999" w:rsidRDefault="00A13EAB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 xml:space="preserve"> «Культура»</w:t>
      </w:r>
    </w:p>
    <w:p w:rsidR="00A13EAB" w:rsidRPr="001E3999" w:rsidRDefault="007A6540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Муниципальной П</w:t>
      </w:r>
      <w:r w:rsidR="00A13EAB" w:rsidRPr="001E3999">
        <w:rPr>
          <w:rFonts w:ascii="Times New Roman" w:hAnsi="Times New Roman"/>
          <w:b/>
          <w:szCs w:val="28"/>
        </w:rPr>
        <w:t>рограммы</w:t>
      </w:r>
      <w:r w:rsidR="009223B2" w:rsidRPr="001E3999">
        <w:rPr>
          <w:rFonts w:ascii="Times New Roman" w:hAnsi="Times New Roman"/>
          <w:b/>
          <w:szCs w:val="28"/>
        </w:rPr>
        <w:t xml:space="preserve"> Шемышейского района</w:t>
      </w:r>
      <w:r w:rsidR="00A13EAB" w:rsidRPr="001E3999">
        <w:rPr>
          <w:rFonts w:ascii="Times New Roman" w:hAnsi="Times New Roman"/>
          <w:b/>
          <w:szCs w:val="28"/>
        </w:rPr>
        <w:t xml:space="preserve"> </w:t>
      </w:r>
    </w:p>
    <w:p w:rsidR="00A13EAB" w:rsidRPr="001E3999" w:rsidRDefault="00A13EAB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bCs/>
          <w:szCs w:val="28"/>
        </w:rPr>
        <w:t>«</w:t>
      </w:r>
      <w:r w:rsidRPr="001E3999">
        <w:rPr>
          <w:rFonts w:ascii="Times New Roman" w:hAnsi="Times New Roman"/>
          <w:b/>
          <w:szCs w:val="28"/>
        </w:rPr>
        <w:t>Развитие культуры, молодежной политики и туризма Шемышейского района на 2014 – 202</w:t>
      </w:r>
      <w:r w:rsidR="004B0B76" w:rsidRPr="001E3999">
        <w:rPr>
          <w:rFonts w:ascii="Times New Roman" w:hAnsi="Times New Roman"/>
          <w:b/>
          <w:szCs w:val="28"/>
        </w:rPr>
        <w:t>2</w:t>
      </w:r>
      <w:r w:rsidRPr="001E3999">
        <w:rPr>
          <w:rFonts w:ascii="Times New Roman" w:hAnsi="Times New Roman"/>
          <w:b/>
          <w:szCs w:val="28"/>
        </w:rPr>
        <w:t>годы»</w:t>
      </w:r>
    </w:p>
    <w:p w:rsidR="004A538F" w:rsidRPr="001E3999" w:rsidRDefault="004A538F" w:rsidP="005E209E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tbl>
      <w:tblPr>
        <w:tblW w:w="92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00"/>
        <w:gridCol w:w="280"/>
        <w:gridCol w:w="6160"/>
      </w:tblGrid>
      <w:tr w:rsidR="00A13EAB" w:rsidRPr="001E3999" w:rsidTr="00BD101A">
        <w:trPr>
          <w:cantSplit/>
        </w:trPr>
        <w:tc>
          <w:tcPr>
            <w:tcW w:w="2800" w:type="dxa"/>
          </w:tcPr>
          <w:p w:rsidR="00A13EAB" w:rsidRPr="001E3999" w:rsidRDefault="007A6540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Наименование П</w:t>
            </w:r>
            <w:r w:rsidR="00A13EAB" w:rsidRPr="001E3999">
              <w:rPr>
                <w:rFonts w:ascii="Times New Roman" w:hAnsi="Times New Roman"/>
                <w:szCs w:val="28"/>
              </w:rPr>
              <w:t>одпрограммы</w:t>
            </w:r>
          </w:p>
        </w:tc>
        <w:tc>
          <w:tcPr>
            <w:tcW w:w="280" w:type="dxa"/>
          </w:tcPr>
          <w:p w:rsidR="00A13EAB" w:rsidRPr="001E3999" w:rsidRDefault="00A13EAB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A13EAB" w:rsidRPr="001E3999" w:rsidRDefault="00A13EAB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«Культура»</w:t>
            </w:r>
          </w:p>
        </w:tc>
      </w:tr>
      <w:tr w:rsidR="00A13EAB" w:rsidRPr="001E3999" w:rsidTr="00BD101A">
        <w:trPr>
          <w:cantSplit/>
        </w:trPr>
        <w:tc>
          <w:tcPr>
            <w:tcW w:w="2800" w:type="dxa"/>
          </w:tcPr>
          <w:p w:rsidR="00A13EAB" w:rsidRPr="001E3999" w:rsidRDefault="007A6540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Ответственный исполнитель П</w:t>
            </w:r>
            <w:r w:rsidR="00A13EAB" w:rsidRPr="001E3999">
              <w:rPr>
                <w:rFonts w:ascii="Times New Roman" w:hAnsi="Times New Roman"/>
                <w:szCs w:val="28"/>
              </w:rPr>
              <w:t>одпрограммы</w:t>
            </w:r>
          </w:p>
        </w:tc>
        <w:tc>
          <w:tcPr>
            <w:tcW w:w="280" w:type="dxa"/>
          </w:tcPr>
          <w:p w:rsidR="00A13EAB" w:rsidRPr="001E3999" w:rsidRDefault="00A13EAB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A13EAB" w:rsidRPr="001E3999" w:rsidRDefault="00544B34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>Заместитель главы администрации Шемышейского района по социальным вопросам</w:t>
            </w:r>
          </w:p>
        </w:tc>
      </w:tr>
      <w:tr w:rsidR="00A13EAB" w:rsidRPr="001E3999" w:rsidTr="00BD101A">
        <w:trPr>
          <w:cantSplit/>
        </w:trPr>
        <w:tc>
          <w:tcPr>
            <w:tcW w:w="2800" w:type="dxa"/>
          </w:tcPr>
          <w:p w:rsidR="00A13EAB" w:rsidRPr="001E3999" w:rsidRDefault="007A6540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Style w:val="aff2"/>
                <w:rFonts w:ascii="Times New Roman" w:hAnsi="Times New Roman"/>
                <w:b w:val="0"/>
                <w:color w:val="auto"/>
                <w:sz w:val="28"/>
                <w:szCs w:val="28"/>
              </w:rPr>
              <w:t>Соисполнители П</w:t>
            </w:r>
            <w:r w:rsidR="00A13EAB" w:rsidRPr="001E3999">
              <w:rPr>
                <w:rStyle w:val="aff2"/>
                <w:rFonts w:ascii="Times New Roman" w:hAnsi="Times New Roman"/>
                <w:b w:val="0"/>
                <w:color w:val="auto"/>
                <w:sz w:val="28"/>
                <w:szCs w:val="28"/>
              </w:rPr>
              <w:t>одпрограммы</w:t>
            </w:r>
          </w:p>
        </w:tc>
        <w:tc>
          <w:tcPr>
            <w:tcW w:w="280" w:type="dxa"/>
          </w:tcPr>
          <w:p w:rsidR="00A13EAB" w:rsidRPr="001E3999" w:rsidRDefault="004B5F6D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--</w:t>
            </w:r>
          </w:p>
          <w:p w:rsidR="004B5F6D" w:rsidRPr="001E3999" w:rsidRDefault="004B5F6D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3F1E6E" w:rsidRPr="001E3999" w:rsidRDefault="003F1E6E" w:rsidP="00312367">
            <w:pPr>
              <w:tabs>
                <w:tab w:val="left" w:pos="459"/>
              </w:tabs>
              <w:spacing w:line="240" w:lineRule="auto"/>
              <w:ind w:firstLine="34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 xml:space="preserve">МБУК  «Шемышейский РДК», </w:t>
            </w:r>
          </w:p>
          <w:p w:rsidR="003F1E6E" w:rsidRPr="001E3999" w:rsidRDefault="003F1E6E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 xml:space="preserve">МБУК  «Шемышейская РЦБ», </w:t>
            </w:r>
          </w:p>
          <w:p w:rsidR="00A13EAB" w:rsidRPr="001E3999" w:rsidRDefault="003F1E6E" w:rsidP="00312367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E3999">
              <w:rPr>
                <w:rFonts w:ascii="Times New Roman" w:hAnsi="Times New Roman"/>
                <w:sz w:val="28"/>
                <w:szCs w:val="28"/>
              </w:rPr>
              <w:t>МБО</w:t>
            </w:r>
            <w:r w:rsidR="005651B0" w:rsidRPr="001E3999">
              <w:rPr>
                <w:rFonts w:ascii="Times New Roman" w:hAnsi="Times New Roman"/>
                <w:sz w:val="28"/>
                <w:szCs w:val="28"/>
              </w:rPr>
              <w:t>О</w:t>
            </w:r>
            <w:r w:rsidRPr="001E3999">
              <w:rPr>
                <w:rFonts w:ascii="Times New Roman" w:hAnsi="Times New Roman"/>
                <w:sz w:val="28"/>
                <w:szCs w:val="28"/>
              </w:rPr>
              <w:t xml:space="preserve">ДО ДШИ Шемышейского района Пензенской области </w:t>
            </w:r>
          </w:p>
        </w:tc>
      </w:tr>
      <w:tr w:rsidR="00A13EAB" w:rsidRPr="001E3999" w:rsidTr="00BD101A">
        <w:trPr>
          <w:cantSplit/>
        </w:trPr>
        <w:tc>
          <w:tcPr>
            <w:tcW w:w="2800" w:type="dxa"/>
          </w:tcPr>
          <w:p w:rsidR="00A13EAB" w:rsidRPr="001E3999" w:rsidRDefault="00A13EAB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 xml:space="preserve">Цели </w:t>
            </w:r>
          </w:p>
          <w:p w:rsidR="00A13EAB" w:rsidRPr="001E3999" w:rsidRDefault="007A6540" w:rsidP="00312367">
            <w:pPr>
              <w:spacing w:line="240" w:lineRule="auto"/>
              <w:jc w:val="left"/>
              <w:rPr>
                <w:rFonts w:ascii="Times New Roman" w:hAnsi="Times New Roman"/>
                <w:i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П</w:t>
            </w:r>
            <w:r w:rsidR="00A13EAB" w:rsidRPr="001E3999">
              <w:rPr>
                <w:rFonts w:ascii="Times New Roman" w:hAnsi="Times New Roman"/>
                <w:szCs w:val="28"/>
              </w:rPr>
              <w:t>одпрограммы</w:t>
            </w:r>
          </w:p>
        </w:tc>
        <w:tc>
          <w:tcPr>
            <w:tcW w:w="280" w:type="dxa"/>
          </w:tcPr>
          <w:p w:rsidR="00A13EAB" w:rsidRPr="001E3999" w:rsidRDefault="00A13EAB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A13EAB" w:rsidRPr="001E3999" w:rsidRDefault="00A13EAB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Сохранение, поддержка и развитие традиций как форм культурного наследия народов, проживающих на территории района, формирование в обществе уважения к ценностям традиционных культур разных народов.</w:t>
            </w:r>
          </w:p>
        </w:tc>
      </w:tr>
      <w:tr w:rsidR="003F1E6E" w:rsidRPr="001E3999" w:rsidTr="00BD101A">
        <w:trPr>
          <w:cantSplit/>
          <w:trHeight w:val="1152"/>
        </w:trPr>
        <w:tc>
          <w:tcPr>
            <w:tcW w:w="2800" w:type="dxa"/>
          </w:tcPr>
          <w:p w:rsidR="003F1E6E" w:rsidRPr="001E3999" w:rsidRDefault="003F1E6E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 xml:space="preserve">Задачи </w:t>
            </w:r>
          </w:p>
          <w:p w:rsidR="003F1E6E" w:rsidRPr="001E3999" w:rsidRDefault="007A6540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П</w:t>
            </w:r>
            <w:r w:rsidR="003F1E6E" w:rsidRPr="001E3999">
              <w:rPr>
                <w:rFonts w:ascii="Times New Roman" w:hAnsi="Times New Roman"/>
                <w:szCs w:val="28"/>
              </w:rPr>
              <w:t>одпрограммы</w:t>
            </w:r>
          </w:p>
        </w:tc>
        <w:tc>
          <w:tcPr>
            <w:tcW w:w="280" w:type="dxa"/>
          </w:tcPr>
          <w:p w:rsidR="003F1E6E" w:rsidRPr="001E3999" w:rsidRDefault="003F1E6E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3F1E6E" w:rsidRPr="001E3999" w:rsidRDefault="003F1E6E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Сохранение и развитие накопленного потенциала в сфере культуры, многонационального культурного наследия, возрождение духовных традиций и ценностей всех народов, проживающих в Шемышейском районе;</w:t>
            </w:r>
          </w:p>
        </w:tc>
      </w:tr>
      <w:tr w:rsidR="003F1E6E" w:rsidRPr="001E3999" w:rsidTr="00BD101A">
        <w:trPr>
          <w:cantSplit/>
          <w:trHeight w:val="970"/>
        </w:trPr>
        <w:tc>
          <w:tcPr>
            <w:tcW w:w="2800" w:type="dxa"/>
          </w:tcPr>
          <w:p w:rsidR="003F1E6E" w:rsidRPr="001E3999" w:rsidRDefault="003F1E6E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280" w:type="dxa"/>
          </w:tcPr>
          <w:p w:rsidR="003F1E6E" w:rsidRPr="001E3999" w:rsidRDefault="005967A3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3F1E6E" w:rsidRPr="001E3999" w:rsidRDefault="003F1E6E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Совершенствование и модернизация информационных  технологий, повышение доступности и качества библиотечных и музейных услуг;</w:t>
            </w:r>
          </w:p>
        </w:tc>
      </w:tr>
      <w:tr w:rsidR="003F1E6E" w:rsidRPr="001E3999" w:rsidTr="00BD101A">
        <w:trPr>
          <w:cantSplit/>
          <w:trHeight w:val="603"/>
        </w:trPr>
        <w:tc>
          <w:tcPr>
            <w:tcW w:w="2800" w:type="dxa"/>
          </w:tcPr>
          <w:p w:rsidR="003F1E6E" w:rsidRPr="001E3999" w:rsidRDefault="003F1E6E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280" w:type="dxa"/>
          </w:tcPr>
          <w:p w:rsidR="003F1E6E" w:rsidRPr="001E3999" w:rsidRDefault="005967A3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3F1E6E" w:rsidRPr="001E3999" w:rsidRDefault="003F1E6E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Совершенствование системы дополнительного  художественного образования детей</w:t>
            </w:r>
            <w:r w:rsidR="005967A3" w:rsidRPr="001E3999"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3F1E6E" w:rsidRPr="001E3999" w:rsidTr="00BD101A">
        <w:trPr>
          <w:cantSplit/>
        </w:trPr>
        <w:tc>
          <w:tcPr>
            <w:tcW w:w="2800" w:type="dxa"/>
          </w:tcPr>
          <w:p w:rsidR="003F1E6E" w:rsidRPr="001E3999" w:rsidRDefault="007A6540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Целевые показатели П</w:t>
            </w:r>
            <w:r w:rsidR="003F1E6E" w:rsidRPr="001E3999">
              <w:rPr>
                <w:rFonts w:ascii="Times New Roman" w:hAnsi="Times New Roman"/>
                <w:szCs w:val="28"/>
              </w:rPr>
              <w:t xml:space="preserve">одпрограммы </w:t>
            </w:r>
          </w:p>
        </w:tc>
        <w:tc>
          <w:tcPr>
            <w:tcW w:w="280" w:type="dxa"/>
          </w:tcPr>
          <w:p w:rsidR="003F1E6E" w:rsidRPr="001E3999" w:rsidRDefault="003F1E6E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3F1E6E" w:rsidRPr="001E3999" w:rsidRDefault="003F1E6E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Доля населения,</w:t>
            </w:r>
            <w:r w:rsidR="00EB550A" w:rsidRPr="001E3999">
              <w:rPr>
                <w:rFonts w:ascii="Times New Roman" w:hAnsi="Times New Roman"/>
                <w:szCs w:val="28"/>
              </w:rPr>
              <w:t xml:space="preserve"> участвующего в платных культурно-досуговых </w:t>
            </w:r>
            <w:r w:rsidRPr="001E3999">
              <w:rPr>
                <w:rFonts w:ascii="Times New Roman" w:hAnsi="Times New Roman"/>
                <w:szCs w:val="28"/>
              </w:rPr>
              <w:t>мероприятия</w:t>
            </w:r>
            <w:r w:rsidR="00EB550A" w:rsidRPr="001E3999">
              <w:rPr>
                <w:rFonts w:ascii="Times New Roman" w:hAnsi="Times New Roman"/>
                <w:szCs w:val="28"/>
              </w:rPr>
              <w:t>х</w:t>
            </w:r>
            <w:r w:rsidRPr="001E3999">
              <w:rPr>
                <w:rFonts w:ascii="Times New Roman" w:hAnsi="Times New Roman"/>
                <w:szCs w:val="28"/>
              </w:rPr>
              <w:t>,</w:t>
            </w:r>
            <w:r w:rsidR="00EB550A" w:rsidRPr="001E3999">
              <w:rPr>
                <w:rFonts w:ascii="Times New Roman" w:hAnsi="Times New Roman"/>
                <w:szCs w:val="28"/>
              </w:rPr>
              <w:t xml:space="preserve"> проводимых муниципальными учреждениями культуры;</w:t>
            </w:r>
          </w:p>
        </w:tc>
      </w:tr>
      <w:tr w:rsidR="003F1E6E" w:rsidRPr="001E3999" w:rsidTr="00BD101A">
        <w:trPr>
          <w:cantSplit/>
        </w:trPr>
        <w:tc>
          <w:tcPr>
            <w:tcW w:w="2800" w:type="dxa"/>
          </w:tcPr>
          <w:p w:rsidR="003F1E6E" w:rsidRPr="001E3999" w:rsidRDefault="003F1E6E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280" w:type="dxa"/>
          </w:tcPr>
          <w:p w:rsidR="003F1E6E" w:rsidRPr="001E3999" w:rsidRDefault="005967A3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  <w:r w:rsidR="003F1E6E" w:rsidRPr="001E3999">
              <w:rPr>
                <w:rFonts w:ascii="Times New Roman" w:hAnsi="Times New Roman"/>
                <w:szCs w:val="28"/>
              </w:rPr>
              <w:t xml:space="preserve"> </w:t>
            </w:r>
          </w:p>
        </w:tc>
        <w:tc>
          <w:tcPr>
            <w:tcW w:w="6160" w:type="dxa"/>
          </w:tcPr>
          <w:p w:rsidR="003F1E6E" w:rsidRPr="001E3999" w:rsidRDefault="00EB550A" w:rsidP="00312367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  <w:lang w:eastAsia="zh-CN"/>
              </w:rPr>
              <w:t>О</w:t>
            </w:r>
            <w:r w:rsidR="003F1E6E" w:rsidRPr="001E3999">
              <w:rPr>
                <w:rFonts w:ascii="Times New Roman" w:hAnsi="Times New Roman"/>
                <w:szCs w:val="28"/>
                <w:lang w:eastAsia="zh-CN"/>
              </w:rPr>
              <w:t>хват населения библиотечным обслуживанием</w:t>
            </w:r>
            <w:r w:rsidR="003F1E6E" w:rsidRPr="001E3999">
              <w:rPr>
                <w:rFonts w:ascii="Times New Roman" w:hAnsi="Times New Roman"/>
                <w:szCs w:val="28"/>
              </w:rPr>
              <w:t>;</w:t>
            </w:r>
          </w:p>
        </w:tc>
      </w:tr>
      <w:tr w:rsidR="003F1E6E" w:rsidRPr="001E3999" w:rsidTr="00BD101A">
        <w:trPr>
          <w:cantSplit/>
        </w:trPr>
        <w:tc>
          <w:tcPr>
            <w:tcW w:w="2800" w:type="dxa"/>
          </w:tcPr>
          <w:p w:rsidR="003F1E6E" w:rsidRPr="001E3999" w:rsidRDefault="003F1E6E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280" w:type="dxa"/>
          </w:tcPr>
          <w:p w:rsidR="003F1E6E" w:rsidRPr="001E3999" w:rsidRDefault="005967A3" w:rsidP="0031236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3F1E6E" w:rsidRPr="001E3999" w:rsidRDefault="00EB550A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Доля</w:t>
            </w:r>
            <w:r w:rsidR="003F1E6E" w:rsidRPr="001E3999">
              <w:rPr>
                <w:rFonts w:ascii="Times New Roman" w:hAnsi="Times New Roman"/>
                <w:szCs w:val="28"/>
              </w:rPr>
              <w:t xml:space="preserve"> учащихся ДШИ, к общему числу обучающихся 1-9 классов общеобразовательной школы</w:t>
            </w:r>
          </w:p>
        </w:tc>
      </w:tr>
      <w:tr w:rsidR="003F1E6E" w:rsidRPr="001E3999" w:rsidTr="00BD101A">
        <w:trPr>
          <w:cantSplit/>
        </w:trPr>
        <w:tc>
          <w:tcPr>
            <w:tcW w:w="2800" w:type="dxa"/>
          </w:tcPr>
          <w:p w:rsidR="003F1E6E" w:rsidRPr="001E3999" w:rsidRDefault="007A6540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Этапы и Сроки реализации П</w:t>
            </w:r>
            <w:r w:rsidR="003F1E6E" w:rsidRPr="001E3999">
              <w:rPr>
                <w:rFonts w:ascii="Times New Roman" w:hAnsi="Times New Roman"/>
                <w:szCs w:val="28"/>
              </w:rPr>
              <w:t>одпрограммы</w:t>
            </w:r>
          </w:p>
        </w:tc>
        <w:tc>
          <w:tcPr>
            <w:tcW w:w="280" w:type="dxa"/>
          </w:tcPr>
          <w:p w:rsidR="003F1E6E" w:rsidRPr="001E3999" w:rsidRDefault="003F1E6E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3F1E6E" w:rsidRPr="001E3999" w:rsidRDefault="006E14E7" w:rsidP="004B0B76">
            <w:pPr>
              <w:spacing w:line="240" w:lineRule="auto"/>
              <w:jc w:val="left"/>
              <w:rPr>
                <w:rFonts w:ascii="Times New Roman" w:hAnsi="Times New Roman"/>
                <w:bCs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>Подпрограмма реализуется без разбивки на этапы, с  2014 - 202</w:t>
            </w:r>
            <w:r w:rsidR="004B0B76" w:rsidRPr="001E3999">
              <w:rPr>
                <w:rFonts w:ascii="Times New Roman" w:hAnsi="Times New Roman"/>
                <w:bCs/>
                <w:szCs w:val="28"/>
              </w:rPr>
              <w:t>2</w:t>
            </w:r>
            <w:r w:rsidRPr="001E3999">
              <w:rPr>
                <w:rFonts w:ascii="Times New Roman" w:hAnsi="Times New Roman"/>
                <w:bCs/>
                <w:szCs w:val="28"/>
              </w:rPr>
              <w:t xml:space="preserve"> годы</w:t>
            </w:r>
          </w:p>
        </w:tc>
      </w:tr>
      <w:tr w:rsidR="0016044D" w:rsidRPr="001E3999" w:rsidTr="00BD101A">
        <w:trPr>
          <w:cantSplit/>
        </w:trPr>
        <w:tc>
          <w:tcPr>
            <w:tcW w:w="2800" w:type="dxa"/>
          </w:tcPr>
          <w:p w:rsidR="0016044D" w:rsidRPr="001E3999" w:rsidRDefault="0016044D" w:rsidP="0016044D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lastRenderedPageBreak/>
              <w:t>Объемы бюджетных ассигнований Подпрограммы</w:t>
            </w:r>
          </w:p>
          <w:p w:rsidR="0016044D" w:rsidRPr="001E3999" w:rsidRDefault="0016044D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280" w:type="dxa"/>
          </w:tcPr>
          <w:p w:rsidR="0016044D" w:rsidRPr="001E3999" w:rsidRDefault="0016044D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6160" w:type="dxa"/>
          </w:tcPr>
          <w:p w:rsidR="0016044D" w:rsidRPr="001E3999" w:rsidRDefault="0016044D" w:rsidP="0016044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финансирования Подпрограммы за счет всех источников финансирования составляет</w:t>
            </w:r>
          </w:p>
          <w:p w:rsidR="003D6753" w:rsidRPr="001E3999" w:rsidRDefault="00855829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204305</w:t>
            </w:r>
            <w:r w:rsidR="003D6753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D6753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-  тыс. рублей, в том числе: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2014 году –  204</w:t>
            </w:r>
            <w:r w:rsidR="00B005E5" w:rsidRPr="001E399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005E5" w:rsidRPr="001E39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2015 году –  1975</w:t>
            </w:r>
            <w:r w:rsidR="00B005E5" w:rsidRPr="001E39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,6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2016 году –  216</w:t>
            </w:r>
            <w:r w:rsidR="00B005E5" w:rsidRPr="001E399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,2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2017 году –  2587</w:t>
            </w:r>
            <w:r w:rsidR="00B005E5" w:rsidRPr="001E39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,9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2018 году –  3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4187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 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31564,0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2020 году –  16</w:t>
            </w:r>
            <w:r w:rsidR="00B005E5" w:rsidRPr="001E39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2021 году –  16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2022 году -   169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- за счет средств бюджета Шемышейского района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5829">
              <w:rPr>
                <w:rFonts w:ascii="Times New Roman" w:hAnsi="Times New Roman" w:cs="Times New Roman"/>
                <w:sz w:val="28"/>
                <w:szCs w:val="28"/>
              </w:rPr>
              <w:t>57692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7145" w:rsidRPr="001E3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2014 году –  1967</w:t>
            </w:r>
            <w:r w:rsidR="00237145" w:rsidRPr="001E39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7145" w:rsidRPr="001E39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2015 году –  187</w:t>
            </w:r>
            <w:r w:rsidR="00237145" w:rsidRPr="001E399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,7 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tabs>
                <w:tab w:val="left" w:pos="51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2016 году –  205</w:t>
            </w:r>
            <w:r w:rsidR="00237145" w:rsidRPr="001E3999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,3 тыс. рублей;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2017 году –  2387</w:t>
            </w:r>
            <w:r w:rsidR="00237145" w:rsidRPr="001E39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,9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 </w:t>
            </w:r>
            <w:r w:rsidR="00237145" w:rsidRPr="001E39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2019 году –  15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2020 году –  15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517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,5 тыс. рублей.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2021 году – 15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517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,5 тыс. рублей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2022 году -  15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517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,5 тыс. рублей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- из внебюджетных источников:</w:t>
            </w:r>
          </w:p>
          <w:p w:rsidR="003D6753" w:rsidRPr="001E3999" w:rsidRDefault="0046340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10753,5</w:t>
            </w:r>
            <w:r w:rsidR="003D6753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2014 году – 760,5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2015 году – 911,9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2016 году –1006,4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2017 году – 1055,9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2018 году – 12</w:t>
            </w:r>
            <w:r w:rsidR="006A15C0" w:rsidRPr="001E399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A15C0" w:rsidRPr="001E39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2019 году – 1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2020 году – 1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2021 году – 1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2022 году - 1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434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- за счет средств Федерального бюджета: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988,2 тыс. рублей, в том числе: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2014 году –  0,0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2015 году –  95,0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2016 году – 40,5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2017 году – 847,6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2018 году – 5,1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2019 году – 0,0 тыс. рублей;</w:t>
            </w:r>
          </w:p>
          <w:p w:rsidR="004B0B76" w:rsidRPr="001E3999" w:rsidRDefault="003D6753" w:rsidP="003D6753">
            <w:pPr>
              <w:pStyle w:val="ConsPlusNonformat"/>
              <w:widowControl/>
              <w:rPr>
                <w:rFonts w:ascii="Times New Roman" w:hAnsi="Times New Roman"/>
                <w:bCs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0,0 тыс. рублей; </w:t>
            </w:r>
          </w:p>
        </w:tc>
      </w:tr>
      <w:tr w:rsidR="003F7B13" w:rsidRPr="001E3999" w:rsidTr="00BD101A">
        <w:trPr>
          <w:cantSplit/>
        </w:trPr>
        <w:tc>
          <w:tcPr>
            <w:tcW w:w="2800" w:type="dxa"/>
          </w:tcPr>
          <w:p w:rsidR="003F7B13" w:rsidRPr="001E3999" w:rsidRDefault="003F7B13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280" w:type="dxa"/>
          </w:tcPr>
          <w:p w:rsidR="003F7B13" w:rsidRPr="001E3999" w:rsidRDefault="003F7B13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160" w:type="dxa"/>
          </w:tcPr>
          <w:p w:rsidR="003D6753" w:rsidRPr="001E3999" w:rsidRDefault="003D6753" w:rsidP="003D6753">
            <w:pPr>
              <w:spacing w:line="240" w:lineRule="auto"/>
              <w:jc w:val="left"/>
              <w:rPr>
                <w:rFonts w:ascii="Times New Roman" w:hAnsi="Times New Roman"/>
                <w:bCs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>в 2021 году – 0,0 тыс. рублей;</w:t>
            </w:r>
          </w:p>
          <w:p w:rsidR="003D6753" w:rsidRPr="001E3999" w:rsidRDefault="003D6753" w:rsidP="003D6753">
            <w:pPr>
              <w:spacing w:line="240" w:lineRule="auto"/>
              <w:jc w:val="left"/>
              <w:rPr>
                <w:rFonts w:ascii="Times New Roman" w:hAnsi="Times New Roman"/>
                <w:bCs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>в 2022 году - 0,0 тыс. рублей.</w:t>
            </w:r>
          </w:p>
        </w:tc>
      </w:tr>
      <w:tr w:rsidR="003F7B13" w:rsidRPr="001E3999" w:rsidTr="003F7B13">
        <w:trPr>
          <w:cantSplit/>
          <w:trHeight w:val="4798"/>
        </w:trPr>
        <w:tc>
          <w:tcPr>
            <w:tcW w:w="2800" w:type="dxa"/>
          </w:tcPr>
          <w:p w:rsidR="003F7B13" w:rsidRPr="001E3999" w:rsidRDefault="003F7B13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280" w:type="dxa"/>
          </w:tcPr>
          <w:p w:rsidR="003F7B13" w:rsidRPr="001E3999" w:rsidRDefault="003F7B13" w:rsidP="00312367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6160" w:type="dxa"/>
          </w:tcPr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Пензенской области:</w:t>
            </w:r>
          </w:p>
          <w:p w:rsidR="003D6753" w:rsidRPr="001E3999" w:rsidRDefault="0046340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34871</w:t>
            </w:r>
            <w:r w:rsidR="003D6753"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D6753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2014 году – 0,0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2015 году – 0,0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2016 году – 0,0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2017 году – 94,5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19860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14916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340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0,0 тыс. рублей; 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2021 году – 0,0 тыс. рублей;</w:t>
            </w:r>
          </w:p>
          <w:p w:rsidR="003D6753" w:rsidRPr="001E3999" w:rsidRDefault="003D6753" w:rsidP="003D67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2022 году - 0,0 тыс. рублей.</w:t>
            </w:r>
          </w:p>
          <w:p w:rsidR="003F7B13" w:rsidRPr="001E3999" w:rsidRDefault="003F7B13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7B13" w:rsidRPr="001E3999" w:rsidRDefault="003F7B13" w:rsidP="003123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Подпрограммы носят прогнозный характер и подлежат ежегодному уточнению   исходя из возможностей бюджета Шемышейского района </w:t>
            </w:r>
          </w:p>
        </w:tc>
      </w:tr>
    </w:tbl>
    <w:p w:rsidR="00667BF8" w:rsidRPr="001E3999" w:rsidRDefault="00A13EAB" w:rsidP="005E209E">
      <w:pPr>
        <w:spacing w:line="240" w:lineRule="auto"/>
        <w:jc w:val="center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b/>
          <w:szCs w:val="28"/>
        </w:rPr>
        <w:t xml:space="preserve"> </w:t>
      </w:r>
    </w:p>
    <w:p w:rsidR="00667BF8" w:rsidRPr="001E3999" w:rsidRDefault="00667BF8" w:rsidP="00F169CB">
      <w:pPr>
        <w:numPr>
          <w:ilvl w:val="0"/>
          <w:numId w:val="2"/>
        </w:numPr>
        <w:spacing w:line="240" w:lineRule="auto"/>
        <w:ind w:left="0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Общая х</w:t>
      </w:r>
      <w:r w:rsidR="007A6540" w:rsidRPr="001E3999">
        <w:rPr>
          <w:rFonts w:ascii="Times New Roman" w:hAnsi="Times New Roman"/>
          <w:b/>
          <w:szCs w:val="28"/>
        </w:rPr>
        <w:t>арактеристика сферы реализации П</w:t>
      </w:r>
      <w:r w:rsidRPr="001E3999">
        <w:rPr>
          <w:rFonts w:ascii="Times New Roman" w:hAnsi="Times New Roman"/>
          <w:b/>
          <w:szCs w:val="28"/>
        </w:rPr>
        <w:t>одпрограммы</w:t>
      </w:r>
      <w:r w:rsidR="00815203" w:rsidRPr="001E3999">
        <w:rPr>
          <w:rFonts w:ascii="Times New Roman" w:hAnsi="Times New Roman"/>
          <w:b/>
          <w:szCs w:val="28"/>
        </w:rPr>
        <w:t>, описание основных проблем и обоснование включения в Программу</w:t>
      </w:r>
    </w:p>
    <w:p w:rsidR="006D08B7" w:rsidRPr="001E3999" w:rsidRDefault="006D08B7" w:rsidP="00312367">
      <w:pPr>
        <w:spacing w:line="240" w:lineRule="auto"/>
        <w:rPr>
          <w:rFonts w:ascii="Times New Roman" w:hAnsi="Times New Roman"/>
          <w:b/>
          <w:szCs w:val="28"/>
        </w:rPr>
      </w:pPr>
    </w:p>
    <w:p w:rsidR="00265823" w:rsidRPr="001E3999" w:rsidRDefault="00265823" w:rsidP="00312367">
      <w:pPr>
        <w:pStyle w:val="afe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E3999">
        <w:rPr>
          <w:sz w:val="28"/>
          <w:szCs w:val="28"/>
        </w:rPr>
        <w:t>По мере возрастания роли культуры в обществе она перестает быть просто одной из форм удовлетворения потребностей. Вывод культуры на уровень, позволяющий ей стать активным участником социально-экономических процессов, требует определенных усилий со стороны государства. Инвестирование в культуру означает инвестирование в «человеческий капитал».</w:t>
      </w:r>
    </w:p>
    <w:p w:rsidR="00265823" w:rsidRPr="001E3999" w:rsidRDefault="00265823" w:rsidP="00312367">
      <w:pPr>
        <w:pStyle w:val="afe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E3999">
        <w:rPr>
          <w:sz w:val="28"/>
          <w:szCs w:val="28"/>
        </w:rPr>
        <w:t>Тесная взаимосвязь процессов, происходящих в сфере культуры, с процессами, происходящими в обществе, делает использование программно-целевого метода необходимым условием дальнейшего развития отрасли.</w:t>
      </w:r>
    </w:p>
    <w:p w:rsidR="00265823" w:rsidRPr="001E3999" w:rsidRDefault="007A6540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Сфера реализации П</w:t>
      </w:r>
      <w:r w:rsidR="00265823" w:rsidRPr="001E3999">
        <w:rPr>
          <w:rFonts w:ascii="Times New Roman" w:hAnsi="Times New Roman" w:cs="Times New Roman"/>
          <w:sz w:val="28"/>
          <w:szCs w:val="28"/>
        </w:rPr>
        <w:t>одпрограммы «Культура» охватывает: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развитие культурно-досуговой деятельности  и народного творчества;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развитие библиотечного, музейного дела;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развитие  детского художественного образования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В последние годы большой интерес общества обращен к истокам традиционной народной культуры и любительскому искусству как фактору сохранения единого культурного пространства в многонациональном российском государстве.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Главным механизмом обеспечения государственной культурной политики, направленной на сохранение и развитие традиционной народной культуры и нематериального культурного наследия народов Шемышейского района, является сеть учреждений культурно-досугового типа.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 xml:space="preserve">Учреждения культурно-досугового типа удовлетворяют диапазон запросов и нужд населения в сфере культуры, способствуют реализации конституционных прав граждан на участие в культурной жизни и пользование учреждениями культуры, на доступ к культурным ценностям, вносят большой вклад в сохранение, развитие и популяризацию </w:t>
      </w:r>
      <w:r w:rsidRPr="001E3999">
        <w:rPr>
          <w:rFonts w:ascii="Times New Roman" w:hAnsi="Times New Roman" w:cs="Times New Roman"/>
          <w:sz w:val="28"/>
          <w:szCs w:val="28"/>
        </w:rPr>
        <w:lastRenderedPageBreak/>
        <w:t>традиционной культуры народов, обеспечивают преемственность поколений в сохранении национальных культурных традиций, несут просветительскую и воспитательную миссию.</w:t>
      </w:r>
    </w:p>
    <w:p w:rsidR="00265823" w:rsidRPr="001E3999" w:rsidRDefault="00265823" w:rsidP="003123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В Шемышейском районе функционируют 17 учреждений культурно-досугового типа, из них 1</w:t>
      </w:r>
      <w:r w:rsidR="00A50C85">
        <w:rPr>
          <w:rFonts w:ascii="Times New Roman" w:hAnsi="Times New Roman" w:cs="Times New Roman"/>
          <w:sz w:val="28"/>
          <w:szCs w:val="28"/>
        </w:rPr>
        <w:t>5</w:t>
      </w:r>
      <w:r w:rsidRPr="001E3999">
        <w:rPr>
          <w:rFonts w:ascii="Times New Roman" w:hAnsi="Times New Roman" w:cs="Times New Roman"/>
          <w:sz w:val="28"/>
          <w:szCs w:val="28"/>
        </w:rPr>
        <w:t xml:space="preserve"> - в сельской местности. </w:t>
      </w:r>
    </w:p>
    <w:p w:rsidR="00265823" w:rsidRPr="001E3999" w:rsidRDefault="00265823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На территории Шемышейского района проживают люди разных национальностей: русские, татары, мордва, киргизы и т.д. Национальное в культуре, т.е. народная культура – это прежде всего самосознание народа, нации, личности, выраженное в языке, искусстве, религии, обычаях и обрядах. </w:t>
      </w:r>
    </w:p>
    <w:p w:rsidR="00265823" w:rsidRPr="001E3999" w:rsidRDefault="00265823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Именно этнокультурное многообразие и развитие культурных традиций станет нравственным и духовным ориентиром человеческого сообщества. Обращение к народной культуре разных народов особенно актуально в Шемышейском районе с многонациональным составом населения.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Чтобы сохранить богатейшие традиции народного творчества, сочетая их с темпом современной жизни, стирающей национальные границы, необходимо обратить особое внимание на работу культурно-досуговых учреждений, особенно в сельской местности.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В настоящее время в данном секторе культуры наблюдается ряд проблем, требующих неотложного решения: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значительное сокращение сети учреждений культурно-досугового типа;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ухудшение материально-технической базы  и износ имеющихся технических средств и музыкальной аппаратуры;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снижение платежеспособного спроса населения (особенно в сельской местности, где сконцентрирована подавляющая часть культурно-досуговых учреждений)</w:t>
      </w:r>
      <w:r w:rsidR="001E07EE" w:rsidRPr="001E3999">
        <w:rPr>
          <w:rFonts w:ascii="Times New Roman" w:hAnsi="Times New Roman" w:cs="Times New Roman"/>
          <w:sz w:val="28"/>
          <w:szCs w:val="28"/>
        </w:rPr>
        <w:t>.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В современных условиях фонды общедоступных библиотек, являются ценнейшим информационным ресурсом. Основная задача библиотек - предоставление накопленных ресурсов в пользование обществу - как настоящему, так и будущим поколениям.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 xml:space="preserve">Библиотеки Шемышейского района выполняют важнейшие социальные и коммуникативные функции, являются одним из базовых элементов культурной, образовательной и информационной инфраструктуры района. 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Услуги, предоставляемые библиотеками жителям Шемышейского района, являются одним из факторов поддержки социально-экономической политики, способствуют образованию и культурному развитию граждан.</w:t>
      </w:r>
    </w:p>
    <w:p w:rsidR="00265823" w:rsidRPr="001E3999" w:rsidRDefault="00265823" w:rsidP="00312367">
      <w:pPr>
        <w:pStyle w:val="ConsPlusTitle"/>
        <w:widowControl/>
        <w:ind w:firstLine="708"/>
        <w:jc w:val="both"/>
        <w:rPr>
          <w:b w:val="0"/>
        </w:rPr>
      </w:pPr>
      <w:r w:rsidRPr="001E3999">
        <w:rPr>
          <w:b w:val="0"/>
        </w:rPr>
        <w:t xml:space="preserve">Активизировался процесс информатизации библиотек, формируется электронный </w:t>
      </w:r>
      <w:r w:rsidRPr="001E3999">
        <w:rPr>
          <w:b w:val="0"/>
          <w:spacing w:val="-4"/>
        </w:rPr>
        <w:t xml:space="preserve">каталог; читателям предоставляется доступ к информационным ресурсам через сеть Интернет. </w:t>
      </w:r>
      <w:r w:rsidRPr="001E3999">
        <w:rPr>
          <w:b w:val="0"/>
        </w:rPr>
        <w:t>Библиотеки района участвуют в обучении населения компьютерной грамотности.</w:t>
      </w:r>
    </w:p>
    <w:p w:rsidR="00265823" w:rsidRPr="001E3999" w:rsidRDefault="00265823" w:rsidP="00312367">
      <w:pPr>
        <w:spacing w:line="240" w:lineRule="auto"/>
        <w:ind w:firstLine="708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Приоритетным направлением деятельности библиотек Шемышейского района является работа по предоставлению населению социально-значимой информации, направленной  на повышение качества жизни. </w:t>
      </w:r>
    </w:p>
    <w:p w:rsidR="00265823" w:rsidRPr="001E3999" w:rsidRDefault="00265823" w:rsidP="00312367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В библиотеках выработалась определенная система работы по пропаганде здорового образа жизни,  включающая в себя индивидуальные консультации, массовые мероприятия, подготовку и распространение различных информационно-просветительских материалов.  </w:t>
      </w:r>
    </w:p>
    <w:p w:rsidR="00265823" w:rsidRPr="001E3999" w:rsidRDefault="00265823" w:rsidP="00312367">
      <w:pPr>
        <w:pStyle w:val="HTML"/>
        <w:tabs>
          <w:tab w:val="clear" w:pos="916"/>
          <w:tab w:val="clear" w:pos="8244"/>
          <w:tab w:val="clear" w:pos="9160"/>
          <w:tab w:val="left" w:pos="709"/>
          <w:tab w:val="left" w:pos="9923"/>
        </w:tabs>
        <w:jc w:val="both"/>
        <w:rPr>
          <w:rFonts w:ascii="Times New Roman" w:hAnsi="Times New Roman"/>
          <w:sz w:val="28"/>
          <w:szCs w:val="28"/>
        </w:rPr>
      </w:pPr>
      <w:r w:rsidRPr="001E3999">
        <w:rPr>
          <w:rFonts w:ascii="Times New Roman" w:hAnsi="Times New Roman"/>
          <w:sz w:val="28"/>
          <w:szCs w:val="28"/>
        </w:rPr>
        <w:lastRenderedPageBreak/>
        <w:tab/>
        <w:t xml:space="preserve">Шемышейский район — многонациональный. Библиотеки проводят различные мероприятия, направленные на формирование толерантного сознания и профилактику экстремистских проявлений. </w:t>
      </w:r>
    </w:p>
    <w:p w:rsidR="00265823" w:rsidRPr="001E3999" w:rsidRDefault="00265823" w:rsidP="00312367">
      <w:pPr>
        <w:spacing w:line="240" w:lineRule="auto"/>
        <w:ind w:firstLine="708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Библиотечные специалисты большое внимание уделяют организации досуга детей и молодежи. В летний период в районной библиотеке работает читальный зал под открытым небом, проходят различные мероприятия, уроки здоровья. 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Основными проблемами, напрямую влияющими на качественное исполнение библиотеками своего предназначения, являются: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неудовлетворительная обновляемость и низкое качество комплектования библиотечных фондов;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недостаточные темпы информатизации библиотек.</w:t>
      </w:r>
    </w:p>
    <w:p w:rsidR="00265823" w:rsidRPr="001E3999" w:rsidRDefault="00265823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Ограничения связаны с недостаточным финансированием библиотек Шемышейского района. Недостаточные темпы информатизации и низкий уровень комплектования библиотек объясняются именно этим. Кроме того, низкий уровень заработной платы не позволяет привлекать к работе в библиотеках молодые кадры, владеющие информационными технологиями. 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Музейный фонд  - это тот «золотой» запас района, который гарантирует преемственность и непрерывность цивилизационных процессов в обществе.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Миссия историко-краеведческого отдела заключается в сохранении и достойной презентации материального и нематериального культурного наследия.</w:t>
      </w:r>
    </w:p>
    <w:p w:rsidR="00265823" w:rsidRPr="001E3999" w:rsidRDefault="00265823" w:rsidP="00312367">
      <w:pPr>
        <w:pStyle w:val="aff8"/>
        <w:ind w:firstLine="709"/>
        <w:jc w:val="both"/>
        <w:rPr>
          <w:b w:val="0"/>
          <w:iCs/>
          <w:sz w:val="28"/>
          <w:szCs w:val="28"/>
        </w:rPr>
      </w:pPr>
      <w:r w:rsidRPr="001E3999">
        <w:rPr>
          <w:b w:val="0"/>
          <w:iCs/>
          <w:sz w:val="28"/>
          <w:szCs w:val="28"/>
        </w:rPr>
        <w:t>Общее количество музейных предметов основного фонда в 2012 году составило  2</w:t>
      </w:r>
      <w:r w:rsidR="0077730A" w:rsidRPr="001E3999">
        <w:rPr>
          <w:b w:val="0"/>
          <w:iCs/>
          <w:sz w:val="28"/>
          <w:szCs w:val="28"/>
        </w:rPr>
        <w:t>312</w:t>
      </w:r>
      <w:r w:rsidRPr="001E3999">
        <w:rPr>
          <w:b w:val="0"/>
          <w:iCs/>
          <w:sz w:val="28"/>
          <w:szCs w:val="28"/>
        </w:rPr>
        <w:t xml:space="preserve"> экспонатов.</w:t>
      </w:r>
    </w:p>
    <w:p w:rsidR="00265823" w:rsidRPr="001E3999" w:rsidRDefault="00265823" w:rsidP="00312367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В целях более динамичной работы отдела с разными группами посетителей, широкого показа фондовых коллекций, равномерного распределения и использования экспозиционных площадей, площади историко-краеведческого отдела  функционально разделяются на стационарные (постоянно действующие) и выставочные залы (со сменными экспозициями разной длительности). 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 xml:space="preserve">В настоящее время выделяются несколько взаимосвязанных проблем в деятельности </w:t>
      </w:r>
      <w:r w:rsidR="00EA7A82" w:rsidRPr="001E3999">
        <w:rPr>
          <w:rFonts w:ascii="Times New Roman" w:hAnsi="Times New Roman" w:cs="Times New Roman"/>
          <w:sz w:val="28"/>
          <w:szCs w:val="28"/>
        </w:rPr>
        <w:t>отдела</w:t>
      </w:r>
      <w:r w:rsidRPr="001E3999">
        <w:rPr>
          <w:rFonts w:ascii="Times New Roman" w:hAnsi="Times New Roman" w:cs="Times New Roman"/>
          <w:sz w:val="28"/>
          <w:szCs w:val="28"/>
        </w:rPr>
        <w:t>: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дефицит фондовых площадей;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физический износ здания, а также оборудования, используемого для хранения и экспонирования музейных предметов;</w:t>
      </w:r>
    </w:p>
    <w:p w:rsidR="00EA7A82" w:rsidRPr="001E3999" w:rsidRDefault="00EA7A82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недостаток финансовых средств на пополнение музейного фонда.</w:t>
      </w:r>
    </w:p>
    <w:p w:rsidR="00F84B68" w:rsidRPr="001E3999" w:rsidRDefault="00F84B68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Одной из важнейших проблем является дополнительное художественное образование и воспитание подрастающего поколения. В районе работает</w:t>
      </w:r>
      <w:r w:rsidR="00705372" w:rsidRPr="001E3999">
        <w:rPr>
          <w:rFonts w:ascii="Times New Roman" w:hAnsi="Times New Roman"/>
          <w:szCs w:val="28"/>
        </w:rPr>
        <w:t xml:space="preserve"> муниципал</w:t>
      </w:r>
      <w:r w:rsidR="00CD4E53" w:rsidRPr="001E3999">
        <w:rPr>
          <w:rFonts w:ascii="Times New Roman" w:hAnsi="Times New Roman"/>
          <w:szCs w:val="28"/>
        </w:rPr>
        <w:t>ьная</w:t>
      </w:r>
      <w:r w:rsidR="00705372" w:rsidRPr="001E3999">
        <w:rPr>
          <w:rFonts w:ascii="Times New Roman" w:hAnsi="Times New Roman"/>
          <w:szCs w:val="28"/>
        </w:rPr>
        <w:t xml:space="preserve"> бюджетн</w:t>
      </w:r>
      <w:r w:rsidR="00CD4E53" w:rsidRPr="001E3999">
        <w:rPr>
          <w:rFonts w:ascii="Times New Roman" w:hAnsi="Times New Roman"/>
          <w:szCs w:val="28"/>
        </w:rPr>
        <w:t>ая</w:t>
      </w:r>
      <w:r w:rsidR="00705372" w:rsidRPr="001E3999">
        <w:rPr>
          <w:rFonts w:ascii="Times New Roman" w:hAnsi="Times New Roman"/>
          <w:szCs w:val="28"/>
        </w:rPr>
        <w:t xml:space="preserve"> образовательн</w:t>
      </w:r>
      <w:r w:rsidR="00CD4E53" w:rsidRPr="001E3999">
        <w:rPr>
          <w:rFonts w:ascii="Times New Roman" w:hAnsi="Times New Roman"/>
          <w:szCs w:val="28"/>
        </w:rPr>
        <w:t>ая организация</w:t>
      </w:r>
      <w:r w:rsidR="00705372" w:rsidRPr="001E3999">
        <w:rPr>
          <w:rFonts w:ascii="Times New Roman" w:hAnsi="Times New Roman"/>
          <w:szCs w:val="28"/>
        </w:rPr>
        <w:t xml:space="preserve"> дополнительного образования </w:t>
      </w:r>
      <w:r w:rsidRPr="001E3999">
        <w:rPr>
          <w:rFonts w:ascii="Times New Roman" w:hAnsi="Times New Roman"/>
          <w:szCs w:val="28"/>
        </w:rPr>
        <w:t xml:space="preserve"> детская школа искусств с 5 филиалами в селах района. </w:t>
      </w:r>
    </w:p>
    <w:p w:rsidR="0027332A" w:rsidRPr="001E3999" w:rsidRDefault="00F84B68" w:rsidP="00312367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Материально – техническая база ДШИ требует обновления, необходимо  провести работу по оснащению школы музыкальными инструментами, музыкальной литературой и т.д. Создание в школе условий для обучения, оснащение современным оборудованием и музыкальными инструментами классов  позволит привлечь большее количество детей и подростков для получения художественного образования, повысить интерес к  искусству, привлечь  к творчеству.</w:t>
      </w:r>
    </w:p>
    <w:p w:rsidR="00265823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lastRenderedPageBreak/>
        <w:t xml:space="preserve">В настоящее время многие проблемы развития </w:t>
      </w:r>
      <w:r w:rsidR="0027332A" w:rsidRPr="001E3999">
        <w:rPr>
          <w:rFonts w:ascii="Times New Roman" w:hAnsi="Times New Roman" w:cs="Times New Roman"/>
          <w:sz w:val="28"/>
          <w:szCs w:val="28"/>
        </w:rPr>
        <w:t>детского художественного образования су</w:t>
      </w:r>
      <w:r w:rsidRPr="001E3999">
        <w:rPr>
          <w:rFonts w:ascii="Times New Roman" w:hAnsi="Times New Roman" w:cs="Times New Roman"/>
          <w:sz w:val="28"/>
          <w:szCs w:val="28"/>
        </w:rPr>
        <w:t xml:space="preserve">щественно обостряются. Все большая коммерциализация, проникновение потребительского подхода, следование массовым вкусам затрудняют возможности для развития </w:t>
      </w:r>
      <w:r w:rsidR="0027332A" w:rsidRPr="001E3999">
        <w:rPr>
          <w:rFonts w:ascii="Times New Roman" w:hAnsi="Times New Roman" w:cs="Times New Roman"/>
          <w:sz w:val="28"/>
          <w:szCs w:val="28"/>
        </w:rPr>
        <w:t>новых</w:t>
      </w:r>
      <w:r w:rsidRPr="001E3999">
        <w:rPr>
          <w:rFonts w:ascii="Times New Roman" w:hAnsi="Times New Roman" w:cs="Times New Roman"/>
          <w:sz w:val="28"/>
          <w:szCs w:val="28"/>
        </w:rPr>
        <w:t xml:space="preserve"> форм творчества, обеспечения равного доступа к лучшим образцам художественного творчества и приобщения к искусству детской и юношеской аудитории. </w:t>
      </w:r>
    </w:p>
    <w:p w:rsidR="00265823" w:rsidRPr="001E3999" w:rsidRDefault="00265823" w:rsidP="00312367">
      <w:pPr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ab/>
        <w:t xml:space="preserve">На современном этапе основной задачей является формирование  потребности в различных, в том числе инновационных, формах искусства. Необходимо создать систему экономических мотиваций для приобщения </w:t>
      </w:r>
      <w:r w:rsidR="0027332A" w:rsidRPr="001E3999">
        <w:rPr>
          <w:rFonts w:ascii="Times New Roman" w:hAnsi="Times New Roman"/>
          <w:szCs w:val="28"/>
        </w:rPr>
        <w:t>детей</w:t>
      </w:r>
      <w:r w:rsidRPr="001E3999">
        <w:rPr>
          <w:rFonts w:ascii="Times New Roman" w:hAnsi="Times New Roman"/>
          <w:szCs w:val="28"/>
        </w:rPr>
        <w:t xml:space="preserve"> к «высокому искусству», сформировать условия для продвижения исполнительского искусства. Выработка таких механизмов позволит решать</w:t>
      </w:r>
      <w:r w:rsidR="0027332A" w:rsidRPr="001E3999">
        <w:rPr>
          <w:rFonts w:ascii="Times New Roman" w:hAnsi="Times New Roman"/>
          <w:szCs w:val="28"/>
        </w:rPr>
        <w:t xml:space="preserve"> </w:t>
      </w:r>
      <w:r w:rsidRPr="001E3999">
        <w:rPr>
          <w:rFonts w:ascii="Times New Roman" w:hAnsi="Times New Roman"/>
          <w:szCs w:val="28"/>
        </w:rPr>
        <w:t>задачи на принципиально новом уровне,</w:t>
      </w:r>
      <w:r w:rsidR="0027332A" w:rsidRPr="001E3999">
        <w:rPr>
          <w:rFonts w:ascii="Times New Roman" w:hAnsi="Times New Roman"/>
          <w:szCs w:val="28"/>
        </w:rPr>
        <w:t xml:space="preserve"> </w:t>
      </w:r>
      <w:r w:rsidRPr="001E3999">
        <w:rPr>
          <w:rFonts w:ascii="Times New Roman" w:hAnsi="Times New Roman"/>
          <w:szCs w:val="28"/>
        </w:rPr>
        <w:t>что наиболее полно отвечает потребностям развития искусства в настоящих условиях.</w:t>
      </w:r>
    </w:p>
    <w:p w:rsidR="00F84B68" w:rsidRPr="001E3999" w:rsidRDefault="00265823" w:rsidP="003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Подпрограмма «Культура» направлена на сохранение и популяризацию российского наследия, привлечение внимания общества к его изучению, повышение качества муниципальных услуг, предоставляемых в этой области</w:t>
      </w:r>
      <w:r w:rsidR="00F84B68" w:rsidRPr="001E3999">
        <w:rPr>
          <w:rFonts w:ascii="Times New Roman" w:hAnsi="Times New Roman" w:cs="Times New Roman"/>
          <w:sz w:val="28"/>
          <w:szCs w:val="28"/>
        </w:rPr>
        <w:t>.</w:t>
      </w:r>
    </w:p>
    <w:p w:rsidR="00265823" w:rsidRDefault="00265823" w:rsidP="00312367">
      <w:pPr>
        <w:spacing w:line="240" w:lineRule="auto"/>
        <w:ind w:firstLine="54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Улучшение материально-технической базы учреждений культуры,</w:t>
      </w:r>
      <w:r w:rsidR="00F84B68" w:rsidRPr="001E3999">
        <w:rPr>
          <w:rFonts w:ascii="Times New Roman" w:hAnsi="Times New Roman"/>
          <w:szCs w:val="28"/>
        </w:rPr>
        <w:t xml:space="preserve"> </w:t>
      </w:r>
      <w:r w:rsidRPr="001E3999">
        <w:rPr>
          <w:rFonts w:ascii="Times New Roman" w:hAnsi="Times New Roman"/>
          <w:szCs w:val="28"/>
        </w:rPr>
        <w:t xml:space="preserve">проведение различных мероприятий будет содействовать сохранению традиционных культур, представленных на территории района, совершенствовать и модернизировать информационные технологии, обеспечит доступ к культурным ценностям и информации. </w:t>
      </w:r>
    </w:p>
    <w:p w:rsidR="00083A10" w:rsidRPr="001E3999" w:rsidRDefault="00083A10" w:rsidP="00312367">
      <w:pPr>
        <w:spacing w:line="240" w:lineRule="auto"/>
        <w:ind w:firstLine="540"/>
        <w:rPr>
          <w:rFonts w:ascii="Times New Roman" w:hAnsi="Times New Roman"/>
          <w:szCs w:val="28"/>
        </w:rPr>
      </w:pPr>
    </w:p>
    <w:p w:rsidR="00667BF8" w:rsidRDefault="007A6540" w:rsidP="00083A10">
      <w:pPr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Цели и задачи П</w:t>
      </w:r>
      <w:r w:rsidR="00667BF8" w:rsidRPr="001E3999">
        <w:rPr>
          <w:rFonts w:ascii="Times New Roman" w:hAnsi="Times New Roman"/>
          <w:b/>
          <w:szCs w:val="28"/>
        </w:rPr>
        <w:t>одпрограммы</w:t>
      </w:r>
    </w:p>
    <w:p w:rsidR="00083A10" w:rsidRPr="001E3999" w:rsidRDefault="00083A10" w:rsidP="00083A10">
      <w:pPr>
        <w:spacing w:line="240" w:lineRule="auto"/>
        <w:ind w:left="720"/>
        <w:rPr>
          <w:rFonts w:ascii="Times New Roman" w:hAnsi="Times New Roman"/>
          <w:szCs w:val="28"/>
        </w:rPr>
      </w:pPr>
    </w:p>
    <w:p w:rsidR="0077730A" w:rsidRPr="001E3999" w:rsidRDefault="007A6540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Целью данной П</w:t>
      </w:r>
      <w:r w:rsidR="00667BF8" w:rsidRPr="001E3999">
        <w:rPr>
          <w:rFonts w:ascii="Times New Roman" w:hAnsi="Times New Roman"/>
          <w:szCs w:val="28"/>
        </w:rPr>
        <w:t>одпрограммы является</w:t>
      </w:r>
      <w:r w:rsidR="0077730A" w:rsidRPr="001E3999">
        <w:rPr>
          <w:rFonts w:ascii="Times New Roman" w:hAnsi="Times New Roman"/>
          <w:szCs w:val="28"/>
        </w:rPr>
        <w:t xml:space="preserve"> сохранение, поддержка и развитие традиций как форм культурного наследия народов, проживающих на территории района, формирование в обществе уважения к ценностям традиционных культур разных народов. </w:t>
      </w:r>
    </w:p>
    <w:p w:rsidR="00667BF8" w:rsidRPr="001E3999" w:rsidRDefault="00667BF8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Достижение данной цели будет обеспечиваться решением следующих основных задач: </w:t>
      </w:r>
    </w:p>
    <w:p w:rsidR="00EA1608" w:rsidRPr="001E3999" w:rsidRDefault="00667BF8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- </w:t>
      </w:r>
      <w:r w:rsidR="00EA1608" w:rsidRPr="001E3999">
        <w:rPr>
          <w:rFonts w:ascii="Times New Roman" w:hAnsi="Times New Roman"/>
          <w:szCs w:val="28"/>
        </w:rPr>
        <w:t>сохранение и развитие накопленного потенциала в сфере культуры, многонационального культурного наследия, возрождение духовных традиций и ценностей всех народов, проживающих в Шемышейском районе;</w:t>
      </w:r>
    </w:p>
    <w:p w:rsidR="00EA1608" w:rsidRPr="001E3999" w:rsidRDefault="00EA1608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совершенствование и модернизация информационных  технологий в сфере культуры;</w:t>
      </w:r>
    </w:p>
    <w:p w:rsidR="00EA1608" w:rsidRPr="001E3999" w:rsidRDefault="00667BF8" w:rsidP="00312367">
      <w:pPr>
        <w:tabs>
          <w:tab w:val="num" w:pos="2555"/>
        </w:tabs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- </w:t>
      </w:r>
      <w:r w:rsidR="00EA1608" w:rsidRPr="001E3999">
        <w:rPr>
          <w:rFonts w:ascii="Times New Roman" w:hAnsi="Times New Roman"/>
          <w:szCs w:val="28"/>
        </w:rPr>
        <w:t>совершенствование системы дополнительного  художественного образования детей;</w:t>
      </w:r>
    </w:p>
    <w:p w:rsidR="00667BF8" w:rsidRPr="001E3999" w:rsidRDefault="00667BF8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Решение поставленных задач будет обеспечено путем взаимодействия   органов местного самоуправления Шемышейского района и поселений, общественных объединений и организаций </w:t>
      </w:r>
      <w:r w:rsidR="00EA1608" w:rsidRPr="001E3999">
        <w:rPr>
          <w:rFonts w:ascii="Times New Roman" w:hAnsi="Times New Roman"/>
          <w:szCs w:val="28"/>
        </w:rPr>
        <w:t>культуры</w:t>
      </w:r>
      <w:r w:rsidRPr="001E3999">
        <w:rPr>
          <w:rFonts w:ascii="Times New Roman" w:hAnsi="Times New Roman"/>
          <w:szCs w:val="28"/>
        </w:rPr>
        <w:t xml:space="preserve">. </w:t>
      </w:r>
    </w:p>
    <w:p w:rsidR="00667BF8" w:rsidRPr="001E3999" w:rsidRDefault="00667BF8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Ожидаемые </w:t>
      </w:r>
      <w:r w:rsidR="00367B29" w:rsidRPr="001E3999">
        <w:rPr>
          <w:rFonts w:ascii="Times New Roman" w:hAnsi="Times New Roman"/>
          <w:szCs w:val="28"/>
        </w:rPr>
        <w:t>конечные результаты реализации П</w:t>
      </w:r>
      <w:r w:rsidRPr="001E3999">
        <w:rPr>
          <w:rFonts w:ascii="Times New Roman" w:hAnsi="Times New Roman"/>
          <w:szCs w:val="28"/>
        </w:rPr>
        <w:t>одпрограммы характеризуются улучшением количественных и качественных показателей в сфере культуры.</w:t>
      </w:r>
    </w:p>
    <w:p w:rsidR="00667BF8" w:rsidRPr="001E3999" w:rsidRDefault="007A6540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Основным ожидаемым результатом П</w:t>
      </w:r>
      <w:r w:rsidR="00667BF8" w:rsidRPr="001E3999">
        <w:rPr>
          <w:rFonts w:ascii="Times New Roman" w:hAnsi="Times New Roman"/>
          <w:szCs w:val="28"/>
        </w:rPr>
        <w:t xml:space="preserve">одпрограммы является: </w:t>
      </w:r>
    </w:p>
    <w:p w:rsidR="00083A10" w:rsidRDefault="00861C96" w:rsidP="00312367">
      <w:pPr>
        <w:pStyle w:val="ConsPlusNormal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 xml:space="preserve">- развитие позитивного взаимодействия представителей разных народов, </w:t>
      </w:r>
    </w:p>
    <w:p w:rsidR="00861C96" w:rsidRPr="001E3999" w:rsidRDefault="00861C96" w:rsidP="00312367">
      <w:pPr>
        <w:pStyle w:val="ConsPlusNormal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самобытных национальных культур;</w:t>
      </w:r>
    </w:p>
    <w:p w:rsidR="00861C96" w:rsidRPr="001E3999" w:rsidRDefault="00861C96" w:rsidP="00312367">
      <w:pPr>
        <w:pStyle w:val="ConsPlusNormal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 xml:space="preserve">- сохранение и развитие культуры как одного основных стратегических </w:t>
      </w:r>
      <w:r w:rsidRPr="001E3999">
        <w:rPr>
          <w:rFonts w:ascii="Times New Roman" w:hAnsi="Times New Roman" w:cs="Times New Roman"/>
          <w:sz w:val="28"/>
          <w:szCs w:val="28"/>
        </w:rPr>
        <w:lastRenderedPageBreak/>
        <w:t>ресурсов развития Шемышейского района;</w:t>
      </w:r>
    </w:p>
    <w:p w:rsidR="00861C96" w:rsidRPr="001E3999" w:rsidRDefault="00861C96" w:rsidP="00312367">
      <w:pPr>
        <w:pStyle w:val="ConsPlusNormal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вовлечение объектов культуры в активную социально-экономическую деятельность Шемышейского района;</w:t>
      </w:r>
    </w:p>
    <w:p w:rsidR="00861C96" w:rsidRPr="001E3999" w:rsidRDefault="00861C96" w:rsidP="00312367">
      <w:pPr>
        <w:pStyle w:val="ConsPlusNormal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создание условий для плодотворной творческой деятельности всех категорий населения района;</w:t>
      </w:r>
    </w:p>
    <w:p w:rsidR="00861C96" w:rsidRPr="001E3999" w:rsidRDefault="00861C96" w:rsidP="00312367">
      <w:pPr>
        <w:pStyle w:val="ConsPlusNormal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подготовка квалифицированных кадров;</w:t>
      </w:r>
    </w:p>
    <w:p w:rsidR="00861C96" w:rsidRPr="001E3999" w:rsidRDefault="00861C96" w:rsidP="00312367">
      <w:pPr>
        <w:pStyle w:val="ConsPlusNormal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повышение творческой активности жителей района;</w:t>
      </w:r>
    </w:p>
    <w:p w:rsidR="00861C96" w:rsidRPr="001E3999" w:rsidRDefault="00861C96" w:rsidP="00312367">
      <w:pPr>
        <w:pStyle w:val="ConsPlusNormal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 увеличение охвата населения к потреблению услуг, оказываемых в сфере культуры;</w:t>
      </w:r>
    </w:p>
    <w:p w:rsidR="00861C96" w:rsidRPr="001E3999" w:rsidRDefault="00861C96" w:rsidP="00312367">
      <w:pPr>
        <w:pStyle w:val="ConsPlusNormal"/>
        <w:ind w:firstLine="558"/>
        <w:jc w:val="both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качественное изменение эстетических критериев в мировоззрении населения, формирование духовно - здорового поколения</w:t>
      </w:r>
      <w:r w:rsidR="00EA7A82" w:rsidRPr="001E3999">
        <w:rPr>
          <w:rFonts w:ascii="Times New Roman" w:hAnsi="Times New Roman" w:cs="Times New Roman"/>
          <w:sz w:val="28"/>
          <w:szCs w:val="28"/>
        </w:rPr>
        <w:t>;</w:t>
      </w:r>
    </w:p>
    <w:p w:rsidR="00667BF8" w:rsidRPr="001E3999" w:rsidRDefault="00667BF8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- совершенствование системы </w:t>
      </w:r>
      <w:r w:rsidR="00EA1608" w:rsidRPr="001E3999">
        <w:rPr>
          <w:rFonts w:ascii="Times New Roman" w:hAnsi="Times New Roman"/>
          <w:szCs w:val="28"/>
        </w:rPr>
        <w:t>дополнительного художественного образования</w:t>
      </w:r>
      <w:r w:rsidR="008626B9" w:rsidRPr="001E3999">
        <w:rPr>
          <w:rFonts w:ascii="Times New Roman" w:hAnsi="Times New Roman"/>
          <w:szCs w:val="28"/>
        </w:rPr>
        <w:t>.</w:t>
      </w:r>
    </w:p>
    <w:p w:rsidR="00667BF8" w:rsidRPr="001E3999" w:rsidRDefault="007A6540" w:rsidP="00312367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По итогам реализации П</w:t>
      </w:r>
      <w:r w:rsidR="00667BF8" w:rsidRPr="001E3999">
        <w:rPr>
          <w:rFonts w:ascii="Times New Roman" w:hAnsi="Times New Roman"/>
          <w:szCs w:val="28"/>
        </w:rPr>
        <w:t>одпрограммы ожидается достижение следующих показателей:</w:t>
      </w:r>
    </w:p>
    <w:p w:rsidR="00667BF8" w:rsidRPr="001E3999" w:rsidRDefault="00667BF8" w:rsidP="00312367">
      <w:pPr>
        <w:tabs>
          <w:tab w:val="num" w:pos="2555"/>
        </w:tabs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- увеличение </w:t>
      </w:r>
      <w:r w:rsidR="00EA7A82" w:rsidRPr="001E3999">
        <w:rPr>
          <w:rFonts w:ascii="Times New Roman" w:hAnsi="Times New Roman"/>
          <w:szCs w:val="28"/>
        </w:rPr>
        <w:t>доли населения</w:t>
      </w:r>
      <w:r w:rsidR="009F3979" w:rsidRPr="001E3999">
        <w:rPr>
          <w:rFonts w:ascii="Times New Roman" w:hAnsi="Times New Roman"/>
          <w:szCs w:val="28"/>
        </w:rPr>
        <w:t>,</w:t>
      </w:r>
      <w:r w:rsidR="006C3731" w:rsidRPr="001E3999">
        <w:rPr>
          <w:rFonts w:ascii="Times New Roman" w:hAnsi="Times New Roman"/>
          <w:szCs w:val="28"/>
        </w:rPr>
        <w:t xml:space="preserve"> участвующего </w:t>
      </w:r>
      <w:r w:rsidR="00AD190D" w:rsidRPr="001E3999">
        <w:rPr>
          <w:rFonts w:ascii="Times New Roman" w:hAnsi="Times New Roman"/>
          <w:szCs w:val="28"/>
        </w:rPr>
        <w:t xml:space="preserve">в </w:t>
      </w:r>
      <w:r w:rsidR="00EA7A82" w:rsidRPr="001E3999">
        <w:rPr>
          <w:rFonts w:ascii="Times New Roman" w:hAnsi="Times New Roman"/>
          <w:szCs w:val="28"/>
        </w:rPr>
        <w:t xml:space="preserve">платных </w:t>
      </w:r>
      <w:r w:rsidR="00AD190D" w:rsidRPr="001E3999">
        <w:rPr>
          <w:rFonts w:ascii="Times New Roman" w:hAnsi="Times New Roman"/>
          <w:szCs w:val="28"/>
        </w:rPr>
        <w:t xml:space="preserve">культурно-досуговых </w:t>
      </w:r>
      <w:r w:rsidR="004F3525" w:rsidRPr="001E3999">
        <w:rPr>
          <w:rFonts w:ascii="Times New Roman" w:hAnsi="Times New Roman"/>
          <w:szCs w:val="28"/>
        </w:rPr>
        <w:t>мероприяти</w:t>
      </w:r>
      <w:r w:rsidR="009F3979" w:rsidRPr="001E3999">
        <w:rPr>
          <w:rFonts w:ascii="Times New Roman" w:hAnsi="Times New Roman"/>
          <w:szCs w:val="28"/>
        </w:rPr>
        <w:t>ях</w:t>
      </w:r>
      <w:r w:rsidRPr="001E3999">
        <w:rPr>
          <w:rFonts w:ascii="Times New Roman" w:hAnsi="Times New Roman"/>
          <w:szCs w:val="28"/>
        </w:rPr>
        <w:t xml:space="preserve"> с </w:t>
      </w:r>
      <w:r w:rsidR="00EA7A82" w:rsidRPr="001E3999">
        <w:rPr>
          <w:rFonts w:ascii="Times New Roman" w:hAnsi="Times New Roman"/>
          <w:szCs w:val="28"/>
        </w:rPr>
        <w:t>52</w:t>
      </w:r>
      <w:r w:rsidRPr="001E3999">
        <w:rPr>
          <w:rFonts w:ascii="Times New Roman" w:hAnsi="Times New Roman"/>
          <w:szCs w:val="28"/>
        </w:rPr>
        <w:t>% в 201</w:t>
      </w:r>
      <w:r w:rsidR="00187628" w:rsidRPr="001E3999">
        <w:rPr>
          <w:rFonts w:ascii="Times New Roman" w:hAnsi="Times New Roman"/>
          <w:szCs w:val="28"/>
        </w:rPr>
        <w:t>3</w:t>
      </w:r>
      <w:r w:rsidRPr="001E3999">
        <w:rPr>
          <w:rFonts w:ascii="Times New Roman" w:hAnsi="Times New Roman"/>
          <w:szCs w:val="28"/>
        </w:rPr>
        <w:t xml:space="preserve"> году до </w:t>
      </w:r>
      <w:r w:rsidR="00B74ABA" w:rsidRPr="001E3999">
        <w:rPr>
          <w:rFonts w:ascii="Times New Roman" w:hAnsi="Times New Roman"/>
          <w:szCs w:val="28"/>
        </w:rPr>
        <w:t>67</w:t>
      </w:r>
      <w:r w:rsidRPr="001E3999">
        <w:rPr>
          <w:rFonts w:ascii="Times New Roman" w:hAnsi="Times New Roman"/>
          <w:szCs w:val="28"/>
        </w:rPr>
        <w:t>% в 202</w:t>
      </w:r>
      <w:r w:rsidR="00650D27" w:rsidRPr="001E3999">
        <w:rPr>
          <w:rFonts w:ascii="Times New Roman" w:hAnsi="Times New Roman"/>
          <w:szCs w:val="28"/>
        </w:rPr>
        <w:t>2</w:t>
      </w:r>
      <w:r w:rsidRPr="001E3999">
        <w:rPr>
          <w:rFonts w:ascii="Times New Roman" w:hAnsi="Times New Roman"/>
          <w:szCs w:val="28"/>
        </w:rPr>
        <w:t xml:space="preserve"> году;</w:t>
      </w:r>
    </w:p>
    <w:p w:rsidR="00667BF8" w:rsidRPr="001E3999" w:rsidRDefault="00667BF8" w:rsidP="00312367">
      <w:pPr>
        <w:tabs>
          <w:tab w:val="num" w:pos="2555"/>
        </w:tabs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- увеличение </w:t>
      </w:r>
      <w:r w:rsidR="00F552CE" w:rsidRPr="001E3999">
        <w:rPr>
          <w:rFonts w:ascii="Times New Roman" w:hAnsi="Times New Roman"/>
          <w:szCs w:val="28"/>
        </w:rPr>
        <w:t>охвата населения библиотечным обслуживанием с 86</w:t>
      </w:r>
      <w:r w:rsidRPr="001E3999">
        <w:rPr>
          <w:rFonts w:ascii="Times New Roman" w:hAnsi="Times New Roman"/>
          <w:szCs w:val="28"/>
        </w:rPr>
        <w:t xml:space="preserve"> % в 201</w:t>
      </w:r>
      <w:r w:rsidR="00B74ABA" w:rsidRPr="001E3999">
        <w:rPr>
          <w:rFonts w:ascii="Times New Roman" w:hAnsi="Times New Roman"/>
          <w:szCs w:val="28"/>
        </w:rPr>
        <w:t>3</w:t>
      </w:r>
      <w:r w:rsidRPr="001E3999">
        <w:rPr>
          <w:rFonts w:ascii="Times New Roman" w:hAnsi="Times New Roman"/>
          <w:szCs w:val="28"/>
        </w:rPr>
        <w:t xml:space="preserve"> году до </w:t>
      </w:r>
      <w:r w:rsidR="00636062" w:rsidRPr="001E3999">
        <w:rPr>
          <w:rFonts w:ascii="Times New Roman" w:hAnsi="Times New Roman"/>
          <w:szCs w:val="28"/>
        </w:rPr>
        <w:t>8</w:t>
      </w:r>
      <w:r w:rsidR="00F552CE" w:rsidRPr="001E3999">
        <w:rPr>
          <w:rFonts w:ascii="Times New Roman" w:hAnsi="Times New Roman"/>
          <w:szCs w:val="28"/>
        </w:rPr>
        <w:t>6,</w:t>
      </w:r>
      <w:r w:rsidR="00B74ABA" w:rsidRPr="001E3999">
        <w:rPr>
          <w:rFonts w:ascii="Times New Roman" w:hAnsi="Times New Roman"/>
          <w:szCs w:val="28"/>
        </w:rPr>
        <w:t>9</w:t>
      </w:r>
      <w:r w:rsidRPr="001E3999">
        <w:rPr>
          <w:rFonts w:ascii="Times New Roman" w:hAnsi="Times New Roman"/>
          <w:szCs w:val="28"/>
        </w:rPr>
        <w:t>% к 202</w:t>
      </w:r>
      <w:r w:rsidR="00650D27" w:rsidRPr="001E3999">
        <w:rPr>
          <w:rFonts w:ascii="Times New Roman" w:hAnsi="Times New Roman"/>
          <w:szCs w:val="28"/>
        </w:rPr>
        <w:t>2</w:t>
      </w:r>
      <w:r w:rsidRPr="001E3999">
        <w:rPr>
          <w:rFonts w:ascii="Times New Roman" w:hAnsi="Times New Roman"/>
          <w:szCs w:val="28"/>
        </w:rPr>
        <w:t xml:space="preserve"> году.</w:t>
      </w:r>
    </w:p>
    <w:p w:rsidR="0077730A" w:rsidRPr="001E3999" w:rsidRDefault="00A43A0E" w:rsidP="00312367">
      <w:pPr>
        <w:tabs>
          <w:tab w:val="num" w:pos="2555"/>
        </w:tabs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- увеличение </w:t>
      </w:r>
      <w:r w:rsidR="00F552CE" w:rsidRPr="001E3999">
        <w:rPr>
          <w:rFonts w:ascii="Times New Roman" w:hAnsi="Times New Roman"/>
          <w:szCs w:val="28"/>
        </w:rPr>
        <w:t>доли</w:t>
      </w:r>
      <w:r w:rsidRPr="001E3999">
        <w:rPr>
          <w:rFonts w:ascii="Times New Roman" w:hAnsi="Times New Roman"/>
          <w:szCs w:val="28"/>
        </w:rPr>
        <w:t xml:space="preserve"> учащихся ДШИ к общему числу обучающихся 1-9 классов общеобразовательной школы: с </w:t>
      </w:r>
      <w:r w:rsidR="0009256A" w:rsidRPr="001E3999">
        <w:rPr>
          <w:rFonts w:ascii="Times New Roman" w:hAnsi="Times New Roman"/>
          <w:szCs w:val="28"/>
        </w:rPr>
        <w:t>2</w:t>
      </w:r>
      <w:r w:rsidR="00F552CE" w:rsidRPr="001E3999">
        <w:rPr>
          <w:rFonts w:ascii="Times New Roman" w:hAnsi="Times New Roman"/>
          <w:szCs w:val="28"/>
        </w:rPr>
        <w:t>3</w:t>
      </w:r>
      <w:r w:rsidR="0009256A" w:rsidRPr="001E3999">
        <w:rPr>
          <w:rFonts w:ascii="Times New Roman" w:hAnsi="Times New Roman"/>
          <w:szCs w:val="28"/>
        </w:rPr>
        <w:t xml:space="preserve">% в </w:t>
      </w:r>
      <w:r w:rsidRPr="001E3999">
        <w:rPr>
          <w:rFonts w:ascii="Times New Roman" w:hAnsi="Times New Roman"/>
          <w:szCs w:val="28"/>
        </w:rPr>
        <w:t>201</w:t>
      </w:r>
      <w:r w:rsidR="0009256A" w:rsidRPr="001E3999">
        <w:rPr>
          <w:rFonts w:ascii="Times New Roman" w:hAnsi="Times New Roman"/>
          <w:szCs w:val="28"/>
        </w:rPr>
        <w:t>3</w:t>
      </w:r>
      <w:r w:rsidRPr="001E3999">
        <w:rPr>
          <w:rFonts w:ascii="Times New Roman" w:hAnsi="Times New Roman"/>
          <w:szCs w:val="28"/>
        </w:rPr>
        <w:t xml:space="preserve"> г</w:t>
      </w:r>
      <w:r w:rsidR="0009256A" w:rsidRPr="001E3999">
        <w:rPr>
          <w:rFonts w:ascii="Times New Roman" w:hAnsi="Times New Roman"/>
          <w:szCs w:val="28"/>
        </w:rPr>
        <w:t xml:space="preserve">оду до </w:t>
      </w:r>
      <w:r w:rsidR="00F552CE" w:rsidRPr="001E3999">
        <w:rPr>
          <w:rFonts w:ascii="Times New Roman" w:hAnsi="Times New Roman"/>
          <w:szCs w:val="28"/>
        </w:rPr>
        <w:t>3</w:t>
      </w:r>
      <w:r w:rsidR="00B74ABA" w:rsidRPr="001E3999">
        <w:rPr>
          <w:rFonts w:ascii="Times New Roman" w:hAnsi="Times New Roman"/>
          <w:szCs w:val="28"/>
        </w:rPr>
        <w:t>2</w:t>
      </w:r>
      <w:r w:rsidRPr="001E3999">
        <w:rPr>
          <w:rFonts w:ascii="Times New Roman" w:hAnsi="Times New Roman"/>
          <w:szCs w:val="28"/>
        </w:rPr>
        <w:t xml:space="preserve"> %</w:t>
      </w:r>
      <w:r w:rsidR="0009256A" w:rsidRPr="001E3999">
        <w:rPr>
          <w:rFonts w:ascii="Times New Roman" w:hAnsi="Times New Roman"/>
          <w:szCs w:val="28"/>
        </w:rPr>
        <w:t xml:space="preserve"> к </w:t>
      </w:r>
      <w:r w:rsidRPr="001E3999">
        <w:rPr>
          <w:rFonts w:ascii="Times New Roman" w:hAnsi="Times New Roman"/>
          <w:szCs w:val="28"/>
        </w:rPr>
        <w:t xml:space="preserve"> 20</w:t>
      </w:r>
      <w:r w:rsidR="0009256A" w:rsidRPr="001E3999">
        <w:rPr>
          <w:rFonts w:ascii="Times New Roman" w:hAnsi="Times New Roman"/>
          <w:szCs w:val="28"/>
        </w:rPr>
        <w:t>2</w:t>
      </w:r>
      <w:r w:rsidR="00650D27" w:rsidRPr="001E3999">
        <w:rPr>
          <w:rFonts w:ascii="Times New Roman" w:hAnsi="Times New Roman"/>
          <w:szCs w:val="28"/>
        </w:rPr>
        <w:t>2</w:t>
      </w:r>
      <w:r w:rsidRPr="001E3999">
        <w:rPr>
          <w:rFonts w:ascii="Times New Roman" w:hAnsi="Times New Roman"/>
          <w:szCs w:val="28"/>
        </w:rPr>
        <w:t xml:space="preserve"> г. </w:t>
      </w:r>
    </w:p>
    <w:p w:rsidR="00A43A0E" w:rsidRPr="001E3999" w:rsidRDefault="00A43A0E" w:rsidP="00312367">
      <w:pPr>
        <w:tabs>
          <w:tab w:val="num" w:pos="2555"/>
        </w:tabs>
        <w:spacing w:line="240" w:lineRule="auto"/>
        <w:ind w:firstLine="700"/>
        <w:rPr>
          <w:rFonts w:ascii="Times New Roman" w:hAnsi="Times New Roman"/>
          <w:szCs w:val="28"/>
        </w:rPr>
      </w:pPr>
    </w:p>
    <w:p w:rsidR="00667BF8" w:rsidRPr="001E3999" w:rsidRDefault="007A6540" w:rsidP="00312367">
      <w:pPr>
        <w:spacing w:line="240" w:lineRule="auto"/>
        <w:jc w:val="center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b/>
          <w:szCs w:val="28"/>
        </w:rPr>
        <w:t>3. Сроки и этапы реализации П</w:t>
      </w:r>
      <w:r w:rsidR="00667BF8" w:rsidRPr="001E3999">
        <w:rPr>
          <w:rFonts w:ascii="Times New Roman" w:hAnsi="Times New Roman"/>
          <w:b/>
          <w:szCs w:val="28"/>
        </w:rPr>
        <w:t>одпрограммы</w:t>
      </w:r>
    </w:p>
    <w:p w:rsidR="006E14E7" w:rsidRPr="001E3999" w:rsidRDefault="006E14E7" w:rsidP="00312367">
      <w:pPr>
        <w:spacing w:line="240" w:lineRule="auto"/>
        <w:ind w:firstLine="700"/>
        <w:jc w:val="left"/>
        <w:rPr>
          <w:rFonts w:ascii="Times New Roman" w:hAnsi="Times New Roman"/>
          <w:bCs/>
          <w:szCs w:val="28"/>
        </w:rPr>
      </w:pPr>
      <w:r w:rsidRPr="001E3999">
        <w:rPr>
          <w:rFonts w:ascii="Times New Roman" w:hAnsi="Times New Roman"/>
          <w:bCs/>
          <w:szCs w:val="28"/>
        </w:rPr>
        <w:t>Подпрограмма реализуется без</w:t>
      </w:r>
      <w:r w:rsidR="009F3979" w:rsidRPr="001E3999">
        <w:rPr>
          <w:rFonts w:ascii="Times New Roman" w:hAnsi="Times New Roman"/>
          <w:bCs/>
          <w:szCs w:val="28"/>
        </w:rPr>
        <w:t xml:space="preserve"> разбивки на этапы</w:t>
      </w:r>
      <w:r w:rsidRPr="001E3999">
        <w:rPr>
          <w:rFonts w:ascii="Times New Roman" w:hAnsi="Times New Roman"/>
          <w:bCs/>
          <w:szCs w:val="28"/>
        </w:rPr>
        <w:t xml:space="preserve"> с 2014 - 202</w:t>
      </w:r>
      <w:r w:rsidR="00650D27" w:rsidRPr="001E3999">
        <w:rPr>
          <w:rFonts w:ascii="Times New Roman" w:hAnsi="Times New Roman"/>
          <w:bCs/>
          <w:szCs w:val="28"/>
        </w:rPr>
        <w:t>2</w:t>
      </w:r>
      <w:r w:rsidRPr="001E3999">
        <w:rPr>
          <w:rFonts w:ascii="Times New Roman" w:hAnsi="Times New Roman"/>
          <w:bCs/>
          <w:szCs w:val="28"/>
        </w:rPr>
        <w:t xml:space="preserve"> годы</w:t>
      </w:r>
    </w:p>
    <w:p w:rsidR="006E14E7" w:rsidRPr="001E3999" w:rsidRDefault="006E14E7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667BF8" w:rsidRPr="001E3999" w:rsidRDefault="00667BF8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4. Прогноз сводных показателей муниципальных заданий на</w:t>
      </w:r>
    </w:p>
    <w:p w:rsidR="00667BF8" w:rsidRPr="001E3999" w:rsidRDefault="00667BF8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оказание муниципальных услуг муниципальными</w:t>
      </w:r>
    </w:p>
    <w:p w:rsidR="00667BF8" w:rsidRPr="001E3999" w:rsidRDefault="00667BF8" w:rsidP="00312367">
      <w:pPr>
        <w:spacing w:line="240" w:lineRule="auto"/>
        <w:jc w:val="center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b/>
          <w:szCs w:val="28"/>
        </w:rPr>
        <w:t>учреждениями по Подпрограмме</w:t>
      </w:r>
    </w:p>
    <w:p w:rsidR="00667BF8" w:rsidRPr="001E3999" w:rsidRDefault="00667BF8" w:rsidP="00312367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Для достижения сводных пок</w:t>
      </w:r>
      <w:r w:rsidR="007A6540" w:rsidRPr="001E3999">
        <w:rPr>
          <w:rFonts w:ascii="Times New Roman" w:hAnsi="Times New Roman"/>
          <w:szCs w:val="28"/>
        </w:rPr>
        <w:t>азателей муниципальных заданий П</w:t>
      </w:r>
      <w:r w:rsidRPr="001E3999">
        <w:rPr>
          <w:rFonts w:ascii="Times New Roman" w:hAnsi="Times New Roman"/>
          <w:szCs w:val="28"/>
        </w:rPr>
        <w:t>одпрограммы     предусматриваются следующие муниципальные услуги:</w:t>
      </w:r>
    </w:p>
    <w:p w:rsidR="00667BF8" w:rsidRPr="001E3999" w:rsidRDefault="00667BF8" w:rsidP="00312367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- </w:t>
      </w:r>
      <w:r w:rsidR="0009256A" w:rsidRPr="001E3999">
        <w:rPr>
          <w:rFonts w:ascii="Times New Roman" w:hAnsi="Times New Roman"/>
          <w:szCs w:val="28"/>
        </w:rPr>
        <w:t>показ спектаклей, концертов, концертных программ, культурно-массовых мероприятий и иных зрелищных программ</w:t>
      </w:r>
      <w:r w:rsidRPr="001E3999">
        <w:rPr>
          <w:rFonts w:ascii="Times New Roman" w:hAnsi="Times New Roman"/>
          <w:szCs w:val="28"/>
        </w:rPr>
        <w:t>;</w:t>
      </w:r>
    </w:p>
    <w:p w:rsidR="0009256A" w:rsidRPr="001E3999" w:rsidRDefault="00667BF8" w:rsidP="00312367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 о</w:t>
      </w:r>
      <w:r w:rsidR="0009256A" w:rsidRPr="001E3999">
        <w:rPr>
          <w:rFonts w:ascii="Times New Roman" w:hAnsi="Times New Roman"/>
          <w:szCs w:val="28"/>
        </w:rPr>
        <w:t>существление библиотечного, библиографического и информационного обслуживания пользователей библиотек;</w:t>
      </w:r>
    </w:p>
    <w:p w:rsidR="00667BF8" w:rsidRPr="001E3999" w:rsidRDefault="004761D9" w:rsidP="00312367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публикация музейных предметов</w:t>
      </w:r>
      <w:r w:rsidR="0009256A" w:rsidRPr="001E3999">
        <w:rPr>
          <w:rFonts w:ascii="Times New Roman" w:hAnsi="Times New Roman"/>
          <w:szCs w:val="28"/>
        </w:rPr>
        <w:t>, музейных ко</w:t>
      </w:r>
      <w:r w:rsidR="00E54FA4" w:rsidRPr="001E3999">
        <w:rPr>
          <w:rFonts w:ascii="Times New Roman" w:hAnsi="Times New Roman"/>
          <w:szCs w:val="28"/>
        </w:rPr>
        <w:t>ллекций путем публичного показа, воспроизведения в печатных изданиях, на электронных и других видах носителей, в том числе в виртуальном режиме;</w:t>
      </w:r>
    </w:p>
    <w:p w:rsidR="00E54FA4" w:rsidRPr="001E3999" w:rsidRDefault="00E54FA4" w:rsidP="00312367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- услуга по реализации дополнительных образовательных программ </w:t>
      </w:r>
    </w:p>
    <w:p w:rsidR="00667BF8" w:rsidRPr="001E3999" w:rsidRDefault="00667BF8" w:rsidP="00312367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Прогноз сводных показателей муниципальных заданий приведен в Приложении </w:t>
      </w:r>
      <w:r w:rsidR="00A1095A" w:rsidRPr="001E3999">
        <w:rPr>
          <w:rFonts w:ascii="Times New Roman" w:hAnsi="Times New Roman"/>
          <w:szCs w:val="28"/>
        </w:rPr>
        <w:t>6</w:t>
      </w:r>
      <w:r w:rsidRPr="001E3999">
        <w:rPr>
          <w:rFonts w:ascii="Times New Roman" w:hAnsi="Times New Roman"/>
          <w:szCs w:val="28"/>
        </w:rPr>
        <w:t xml:space="preserve"> к Подпрограмме.</w:t>
      </w:r>
    </w:p>
    <w:p w:rsidR="00667BF8" w:rsidRPr="001E3999" w:rsidRDefault="00667BF8" w:rsidP="00312367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667BF8" w:rsidRPr="001E3999" w:rsidRDefault="00667BF8" w:rsidP="00312367">
      <w:pPr>
        <w:spacing w:line="240" w:lineRule="auto"/>
        <w:ind w:firstLine="709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5. Участие структурных подразделений администрации района</w:t>
      </w:r>
    </w:p>
    <w:p w:rsidR="00667BF8" w:rsidRPr="001E3999" w:rsidRDefault="007A6540" w:rsidP="00312367">
      <w:pPr>
        <w:spacing w:line="240" w:lineRule="auto"/>
        <w:ind w:firstLine="709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в реализации П</w:t>
      </w:r>
      <w:r w:rsidR="00667BF8" w:rsidRPr="001E3999">
        <w:rPr>
          <w:rFonts w:ascii="Times New Roman" w:hAnsi="Times New Roman"/>
          <w:b/>
          <w:szCs w:val="28"/>
        </w:rPr>
        <w:t>одпрограммы</w:t>
      </w:r>
    </w:p>
    <w:p w:rsidR="00667BF8" w:rsidRPr="001E3999" w:rsidRDefault="00667BF8" w:rsidP="00312367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      </w:t>
      </w:r>
    </w:p>
    <w:p w:rsidR="00D25B76" w:rsidRPr="001E3999" w:rsidRDefault="00D25B76" w:rsidP="00312367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М</w:t>
      </w:r>
      <w:r w:rsidR="007A6540" w:rsidRPr="001E3999">
        <w:rPr>
          <w:rFonts w:ascii="Times New Roman" w:hAnsi="Times New Roman"/>
          <w:b/>
          <w:szCs w:val="28"/>
        </w:rPr>
        <w:t>БУК «Шемышейский РДК» в рамках П</w:t>
      </w:r>
      <w:r w:rsidRPr="001E3999">
        <w:rPr>
          <w:rFonts w:ascii="Times New Roman" w:hAnsi="Times New Roman"/>
          <w:b/>
          <w:szCs w:val="28"/>
        </w:rPr>
        <w:t>одпрограммы реализуются следующие мероприятия:</w:t>
      </w:r>
    </w:p>
    <w:p w:rsidR="00D25B76" w:rsidRPr="001E3999" w:rsidRDefault="00D25B76" w:rsidP="00312367">
      <w:pPr>
        <w:pStyle w:val="ad"/>
        <w:spacing w:after="0"/>
        <w:ind w:firstLine="709"/>
        <w:rPr>
          <w:sz w:val="28"/>
          <w:szCs w:val="28"/>
          <w:lang w:val="ru-RU"/>
        </w:rPr>
      </w:pPr>
      <w:r w:rsidRPr="001E3999">
        <w:rPr>
          <w:sz w:val="28"/>
          <w:szCs w:val="28"/>
          <w:lang w:val="ru-RU"/>
        </w:rPr>
        <w:lastRenderedPageBreak/>
        <w:t>- участие самодеятельности различного уровня в фестивалях, конкурсах, смотрах в т.ч., транспортные расходы, поощрение участников художественной самодеятельности;</w:t>
      </w:r>
    </w:p>
    <w:p w:rsidR="00D25B76" w:rsidRPr="001E3999" w:rsidRDefault="00D25B76" w:rsidP="00312367">
      <w:pPr>
        <w:pStyle w:val="ad"/>
        <w:spacing w:after="0"/>
        <w:ind w:firstLine="709"/>
        <w:rPr>
          <w:sz w:val="28"/>
          <w:szCs w:val="28"/>
          <w:lang w:val="ru-RU" w:eastAsia="en-US"/>
        </w:rPr>
      </w:pPr>
      <w:r w:rsidRPr="001E3999">
        <w:rPr>
          <w:sz w:val="28"/>
          <w:szCs w:val="28"/>
          <w:lang w:val="ru-RU" w:eastAsia="en-US"/>
        </w:rPr>
        <w:t>- организация и п</w:t>
      </w:r>
      <w:r w:rsidRPr="001E3999">
        <w:rPr>
          <w:sz w:val="28"/>
          <w:szCs w:val="28"/>
          <w:lang w:val="ru-RU"/>
        </w:rPr>
        <w:t>роведение районных смотров, конкурсов и фестивалей</w:t>
      </w:r>
      <w:r w:rsidR="00F760C1" w:rsidRPr="001E3999">
        <w:rPr>
          <w:sz w:val="28"/>
          <w:szCs w:val="28"/>
          <w:lang w:val="ru-RU"/>
        </w:rPr>
        <w:t xml:space="preserve"> и других мероприятий</w:t>
      </w:r>
      <w:r w:rsidRPr="001E3999">
        <w:rPr>
          <w:sz w:val="28"/>
          <w:szCs w:val="28"/>
          <w:lang w:val="ru-RU"/>
        </w:rPr>
        <w:t xml:space="preserve"> в т.ч., приобретение  дипломов, призов, грамот</w:t>
      </w:r>
      <w:r w:rsidR="00E17790" w:rsidRPr="001E3999">
        <w:rPr>
          <w:sz w:val="28"/>
          <w:szCs w:val="28"/>
          <w:lang w:val="ru-RU" w:eastAsia="en-US"/>
        </w:rPr>
        <w:t>;</w:t>
      </w:r>
    </w:p>
    <w:p w:rsidR="00E17790" w:rsidRPr="001E3999" w:rsidRDefault="00E17790" w:rsidP="00312367">
      <w:pPr>
        <w:pStyle w:val="ae"/>
        <w:spacing w:line="240" w:lineRule="auto"/>
        <w:ind w:firstLine="709"/>
        <w:rPr>
          <w:sz w:val="28"/>
          <w:szCs w:val="28"/>
          <w:lang w:val="ru-RU"/>
        </w:rPr>
      </w:pPr>
      <w:r w:rsidRPr="001E3999">
        <w:rPr>
          <w:sz w:val="28"/>
          <w:szCs w:val="28"/>
          <w:lang w:val="ru-RU"/>
        </w:rPr>
        <w:t xml:space="preserve">- пошив и </w:t>
      </w:r>
      <w:r w:rsidRPr="001E3999">
        <w:rPr>
          <w:sz w:val="28"/>
          <w:szCs w:val="28"/>
        </w:rPr>
        <w:t>приобретение костюмов и сценической обуви для участников художественной самодеятельности</w:t>
      </w:r>
      <w:r w:rsidRPr="001E3999">
        <w:rPr>
          <w:sz w:val="28"/>
          <w:szCs w:val="28"/>
          <w:lang w:val="ru-RU"/>
        </w:rPr>
        <w:t>;</w:t>
      </w:r>
    </w:p>
    <w:p w:rsidR="00E17790" w:rsidRPr="001E3999" w:rsidRDefault="00E17790" w:rsidP="00312367">
      <w:pPr>
        <w:pStyle w:val="ae"/>
        <w:spacing w:line="240" w:lineRule="auto"/>
        <w:ind w:firstLine="709"/>
        <w:rPr>
          <w:sz w:val="28"/>
          <w:szCs w:val="28"/>
          <w:lang w:val="ru-RU"/>
        </w:rPr>
      </w:pPr>
      <w:r w:rsidRPr="001E3999">
        <w:rPr>
          <w:sz w:val="28"/>
          <w:szCs w:val="28"/>
          <w:lang w:val="ru-RU"/>
        </w:rPr>
        <w:t xml:space="preserve">- </w:t>
      </w:r>
      <w:r w:rsidRPr="001E3999">
        <w:rPr>
          <w:sz w:val="28"/>
          <w:szCs w:val="28"/>
        </w:rPr>
        <w:t>приобретение компьютерной техники, технических средств</w:t>
      </w:r>
      <w:r w:rsidRPr="001E3999">
        <w:rPr>
          <w:sz w:val="28"/>
          <w:szCs w:val="28"/>
          <w:lang w:val="ru-RU"/>
        </w:rPr>
        <w:t>, музыкальных инструментов</w:t>
      </w:r>
      <w:r w:rsidRPr="001E3999">
        <w:rPr>
          <w:sz w:val="28"/>
          <w:szCs w:val="28"/>
        </w:rPr>
        <w:t xml:space="preserve"> и материальных запасов</w:t>
      </w:r>
      <w:r w:rsidR="00F760C1" w:rsidRPr="001E3999">
        <w:rPr>
          <w:sz w:val="28"/>
          <w:szCs w:val="28"/>
          <w:lang w:val="ru-RU"/>
        </w:rPr>
        <w:t>;</w:t>
      </w:r>
    </w:p>
    <w:p w:rsidR="00F760C1" w:rsidRPr="001E3999" w:rsidRDefault="00E17790" w:rsidP="00312367">
      <w:pPr>
        <w:pStyle w:val="ae"/>
        <w:spacing w:line="240" w:lineRule="auto"/>
        <w:ind w:firstLine="709"/>
        <w:rPr>
          <w:sz w:val="28"/>
          <w:szCs w:val="28"/>
          <w:lang w:val="ru-RU"/>
        </w:rPr>
      </w:pPr>
      <w:r w:rsidRPr="001E3999">
        <w:rPr>
          <w:sz w:val="28"/>
          <w:szCs w:val="28"/>
          <w:lang w:val="ru-RU"/>
        </w:rPr>
        <w:t xml:space="preserve">- </w:t>
      </w:r>
      <w:r w:rsidRPr="001E3999">
        <w:rPr>
          <w:sz w:val="28"/>
          <w:szCs w:val="28"/>
        </w:rPr>
        <w:t>повышение квалификации и переподготовка кадров</w:t>
      </w:r>
      <w:r w:rsidRPr="001E3999">
        <w:rPr>
          <w:sz w:val="28"/>
          <w:szCs w:val="28"/>
          <w:lang w:val="ru-RU"/>
        </w:rPr>
        <w:t xml:space="preserve"> клубных работников</w:t>
      </w:r>
      <w:r w:rsidR="00F760C1" w:rsidRPr="001E3999">
        <w:rPr>
          <w:sz w:val="28"/>
          <w:szCs w:val="28"/>
          <w:lang w:val="ru-RU"/>
        </w:rPr>
        <w:t>;</w:t>
      </w:r>
    </w:p>
    <w:p w:rsidR="00E17790" w:rsidRPr="001E3999" w:rsidRDefault="00F760C1" w:rsidP="00312367">
      <w:pPr>
        <w:shd w:val="clear" w:color="auto" w:fill="FFFFFF"/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ремонт здания МБУК «Шемышейский РДК», в том числе: замена кровли здания, ремонт отопительной системы</w:t>
      </w:r>
      <w:r w:rsidR="00546BFA" w:rsidRPr="001E3999">
        <w:rPr>
          <w:rFonts w:ascii="Times New Roman" w:hAnsi="Times New Roman"/>
          <w:szCs w:val="28"/>
        </w:rPr>
        <w:t>, капитальный ремонт районного Дома культуры.</w:t>
      </w:r>
    </w:p>
    <w:p w:rsidR="0065094A" w:rsidRPr="001E3999" w:rsidRDefault="0065094A" w:rsidP="00312367">
      <w:pPr>
        <w:shd w:val="clear" w:color="auto" w:fill="FFFFFF"/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капитальный ремонт автомашины, приобретение запасных частей, ГСМ.</w:t>
      </w:r>
    </w:p>
    <w:p w:rsidR="000871B8" w:rsidRPr="001E3999" w:rsidRDefault="000871B8" w:rsidP="00312367">
      <w:pPr>
        <w:pStyle w:val="ad"/>
        <w:spacing w:after="0"/>
        <w:jc w:val="center"/>
        <w:rPr>
          <w:b/>
          <w:sz w:val="28"/>
          <w:szCs w:val="28"/>
          <w:lang w:val="ru-RU"/>
        </w:rPr>
      </w:pPr>
      <w:r w:rsidRPr="001E3999">
        <w:rPr>
          <w:b/>
          <w:sz w:val="28"/>
          <w:szCs w:val="28"/>
          <w:lang w:val="ru-RU"/>
        </w:rPr>
        <w:t xml:space="preserve">Мероприятия по содержанию </w:t>
      </w:r>
      <w:r w:rsidR="00D25B76" w:rsidRPr="001E3999">
        <w:rPr>
          <w:b/>
          <w:sz w:val="28"/>
          <w:szCs w:val="28"/>
          <w:lang w:val="ru-RU"/>
        </w:rPr>
        <w:t>МБУК «Шемышейская РЦБ»:</w:t>
      </w:r>
    </w:p>
    <w:p w:rsidR="000871B8" w:rsidRPr="001E3999" w:rsidRDefault="000871B8" w:rsidP="00312367">
      <w:pPr>
        <w:pStyle w:val="ae"/>
        <w:spacing w:line="240" w:lineRule="auto"/>
        <w:ind w:firstLine="0"/>
        <w:rPr>
          <w:sz w:val="28"/>
          <w:szCs w:val="28"/>
          <w:lang w:val="ru-RU"/>
        </w:rPr>
      </w:pPr>
      <w:r w:rsidRPr="001E3999">
        <w:rPr>
          <w:sz w:val="28"/>
          <w:szCs w:val="28"/>
          <w:lang w:val="ru-RU"/>
        </w:rPr>
        <w:tab/>
        <w:t>- приобретение библиобуса</w:t>
      </w:r>
      <w:r w:rsidR="00101E2C" w:rsidRPr="001E3999">
        <w:rPr>
          <w:sz w:val="28"/>
          <w:szCs w:val="28"/>
          <w:lang w:val="ru-RU"/>
        </w:rPr>
        <w:t xml:space="preserve"> для обслуживания населения района в малонаселенных пунктах;</w:t>
      </w:r>
    </w:p>
    <w:p w:rsidR="000871B8" w:rsidRPr="001E3999" w:rsidRDefault="000871B8" w:rsidP="00312367">
      <w:pPr>
        <w:pStyle w:val="a3"/>
        <w:tabs>
          <w:tab w:val="clear" w:pos="4153"/>
          <w:tab w:val="clear" w:pos="8306"/>
        </w:tabs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приобретение компьютерной техники, технических средств и материальных запасов</w:t>
      </w:r>
      <w:r w:rsidR="00063A68" w:rsidRPr="001E3999">
        <w:rPr>
          <w:rFonts w:ascii="Times New Roman" w:hAnsi="Times New Roman"/>
          <w:szCs w:val="28"/>
        </w:rPr>
        <w:t>, установка программ для обновления электронного каталога</w:t>
      </w:r>
      <w:r w:rsidRPr="001E3999">
        <w:rPr>
          <w:rFonts w:ascii="Times New Roman" w:hAnsi="Times New Roman"/>
          <w:szCs w:val="28"/>
        </w:rPr>
        <w:t>;</w:t>
      </w:r>
    </w:p>
    <w:p w:rsidR="00101E2C" w:rsidRPr="001E3999" w:rsidRDefault="00101E2C" w:rsidP="00312367">
      <w:pPr>
        <w:shd w:val="clear" w:color="auto" w:fill="FFFFFF"/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подписка периодический изданий и приобретение новой литературы в т.ч.для детей и подростков;</w:t>
      </w:r>
    </w:p>
    <w:p w:rsidR="00101E2C" w:rsidRPr="001E3999" w:rsidRDefault="00101E2C" w:rsidP="00312367">
      <w:pPr>
        <w:pStyle w:val="a3"/>
        <w:tabs>
          <w:tab w:val="clear" w:pos="4153"/>
          <w:tab w:val="clear" w:pos="8306"/>
        </w:tabs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- проведение </w:t>
      </w:r>
      <w:r w:rsidR="006D0E61" w:rsidRPr="001E3999">
        <w:rPr>
          <w:rFonts w:ascii="Times New Roman" w:hAnsi="Times New Roman"/>
          <w:szCs w:val="28"/>
        </w:rPr>
        <w:t xml:space="preserve">культурно-массовых мероприятий, выставок </w:t>
      </w:r>
      <w:r w:rsidRPr="001E3999">
        <w:rPr>
          <w:rFonts w:ascii="Times New Roman" w:hAnsi="Times New Roman"/>
          <w:szCs w:val="28"/>
        </w:rPr>
        <w:t>с различными категориями населения в т.ч., приобретение сувениров, призов, реквизита;</w:t>
      </w:r>
    </w:p>
    <w:p w:rsidR="00101E2C" w:rsidRPr="001E3999" w:rsidRDefault="00101E2C" w:rsidP="00312367">
      <w:pPr>
        <w:pStyle w:val="a3"/>
        <w:tabs>
          <w:tab w:val="clear" w:pos="4153"/>
          <w:tab w:val="clear" w:pos="8306"/>
        </w:tabs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приобретение экспонатов для фондов историко- краеведческого отдела  в т.ч., расходы на Г</w:t>
      </w:r>
      <w:r w:rsidRPr="001E3999">
        <w:rPr>
          <w:rFonts w:ascii="Times New Roman" w:hAnsi="Times New Roman"/>
          <w:szCs w:val="28"/>
          <w:lang w:val="en-US"/>
        </w:rPr>
        <w:t>CM</w:t>
      </w:r>
      <w:r w:rsidRPr="001E3999">
        <w:rPr>
          <w:rFonts w:ascii="Times New Roman" w:hAnsi="Times New Roman"/>
          <w:szCs w:val="28"/>
        </w:rPr>
        <w:t>;</w:t>
      </w:r>
    </w:p>
    <w:p w:rsidR="006008BB" w:rsidRPr="001E3999" w:rsidRDefault="006008BB" w:rsidP="00312367">
      <w:pPr>
        <w:pStyle w:val="a3"/>
        <w:tabs>
          <w:tab w:val="clear" w:pos="4153"/>
          <w:tab w:val="clear" w:pos="8306"/>
        </w:tabs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- приобретение столов, витрин, стеллажей, стульев и другой мебели; </w:t>
      </w:r>
    </w:p>
    <w:p w:rsidR="00D25B76" w:rsidRPr="001E3999" w:rsidRDefault="0065094A" w:rsidP="00312367">
      <w:pPr>
        <w:pStyle w:val="a3"/>
        <w:tabs>
          <w:tab w:val="clear" w:pos="4153"/>
          <w:tab w:val="clear" w:pos="8306"/>
        </w:tabs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- </w:t>
      </w:r>
      <w:r w:rsidR="00D25B76" w:rsidRPr="001E3999">
        <w:rPr>
          <w:rFonts w:ascii="Times New Roman" w:hAnsi="Times New Roman"/>
          <w:szCs w:val="28"/>
        </w:rPr>
        <w:t xml:space="preserve">повышение квалификации </w:t>
      </w:r>
      <w:r w:rsidRPr="001E3999">
        <w:rPr>
          <w:rFonts w:ascii="Times New Roman" w:hAnsi="Times New Roman"/>
          <w:szCs w:val="28"/>
        </w:rPr>
        <w:t>и переподготовка кадров работников библиотек</w:t>
      </w:r>
      <w:r w:rsidR="00D25B76" w:rsidRPr="001E3999">
        <w:rPr>
          <w:rFonts w:ascii="Times New Roman" w:hAnsi="Times New Roman"/>
          <w:szCs w:val="28"/>
        </w:rPr>
        <w:t>;</w:t>
      </w:r>
    </w:p>
    <w:p w:rsidR="0065094A" w:rsidRPr="001E3999" w:rsidRDefault="0065094A" w:rsidP="00312367">
      <w:pPr>
        <w:shd w:val="clear" w:color="auto" w:fill="FFFFFF"/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ремонт здания МБУК «Шемышейская  РЦБ»</w:t>
      </w:r>
      <w:r w:rsidR="00063A68" w:rsidRPr="001E3999">
        <w:rPr>
          <w:rFonts w:ascii="Times New Roman" w:hAnsi="Times New Roman"/>
          <w:szCs w:val="28"/>
        </w:rPr>
        <w:t>;</w:t>
      </w:r>
    </w:p>
    <w:p w:rsidR="0065094A" w:rsidRPr="001E3999" w:rsidRDefault="0065094A" w:rsidP="00312367">
      <w:pPr>
        <w:shd w:val="clear" w:color="auto" w:fill="FFFFFF"/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ремонт здания историко – краеведческого отдела в т.ч.: замена электропроводки, капитальный ремонт крыльца, устройство пандуса</w:t>
      </w:r>
      <w:r w:rsidR="009F3979" w:rsidRPr="001E3999">
        <w:rPr>
          <w:rFonts w:ascii="Times New Roman" w:hAnsi="Times New Roman"/>
          <w:szCs w:val="28"/>
        </w:rPr>
        <w:t>.</w:t>
      </w:r>
    </w:p>
    <w:p w:rsidR="00D25B76" w:rsidRPr="001E3999" w:rsidRDefault="0065094A" w:rsidP="00312367">
      <w:pPr>
        <w:pStyle w:val="ad"/>
        <w:spacing w:after="0"/>
        <w:jc w:val="center"/>
        <w:rPr>
          <w:b/>
          <w:sz w:val="28"/>
          <w:szCs w:val="28"/>
          <w:lang w:val="ru-RU"/>
        </w:rPr>
      </w:pPr>
      <w:r w:rsidRPr="001E3999">
        <w:rPr>
          <w:b/>
          <w:sz w:val="28"/>
          <w:szCs w:val="28"/>
          <w:lang w:val="ru-RU"/>
        </w:rPr>
        <w:t xml:space="preserve">Мероприятия по содержанию </w:t>
      </w:r>
      <w:r w:rsidR="00D25B76" w:rsidRPr="001E3999">
        <w:rPr>
          <w:b/>
          <w:sz w:val="28"/>
          <w:szCs w:val="28"/>
          <w:lang w:val="ru-RU"/>
        </w:rPr>
        <w:t>МБО</w:t>
      </w:r>
      <w:r w:rsidR="00CD4E53" w:rsidRPr="001E3999">
        <w:rPr>
          <w:b/>
          <w:sz w:val="28"/>
          <w:szCs w:val="28"/>
          <w:lang w:val="ru-RU"/>
        </w:rPr>
        <w:t>О</w:t>
      </w:r>
      <w:r w:rsidR="00D25B76" w:rsidRPr="001E3999">
        <w:rPr>
          <w:b/>
          <w:sz w:val="28"/>
          <w:szCs w:val="28"/>
          <w:lang w:val="ru-RU"/>
        </w:rPr>
        <w:t>ДО ДШИ Шемышейского района:</w:t>
      </w:r>
    </w:p>
    <w:p w:rsidR="0065094A" w:rsidRPr="001E3999" w:rsidRDefault="00462F4A" w:rsidP="00312367">
      <w:pPr>
        <w:pStyle w:val="ae"/>
        <w:spacing w:line="240" w:lineRule="auto"/>
        <w:ind w:firstLine="709"/>
        <w:rPr>
          <w:sz w:val="28"/>
          <w:szCs w:val="28"/>
          <w:lang w:val="ru-RU"/>
        </w:rPr>
      </w:pPr>
      <w:r w:rsidRPr="001E3999">
        <w:rPr>
          <w:sz w:val="28"/>
          <w:szCs w:val="28"/>
          <w:lang w:val="ru-RU"/>
        </w:rPr>
        <w:t xml:space="preserve">- </w:t>
      </w:r>
      <w:r w:rsidRPr="001E3999">
        <w:rPr>
          <w:sz w:val="28"/>
          <w:szCs w:val="28"/>
        </w:rPr>
        <w:t>приобретение</w:t>
      </w:r>
      <w:r w:rsidR="0065094A" w:rsidRPr="001E3999">
        <w:rPr>
          <w:sz w:val="28"/>
          <w:szCs w:val="28"/>
        </w:rPr>
        <w:t xml:space="preserve"> учебного оборудования, мебели  в т.ч. стулья, столы, шкафы и т.д.</w:t>
      </w:r>
      <w:r w:rsidR="0065094A" w:rsidRPr="001E3999">
        <w:rPr>
          <w:sz w:val="28"/>
          <w:szCs w:val="28"/>
          <w:lang w:val="ru-RU"/>
        </w:rPr>
        <w:t>;</w:t>
      </w:r>
    </w:p>
    <w:p w:rsidR="0065094A" w:rsidRPr="001E3999" w:rsidRDefault="0065094A" w:rsidP="00312367">
      <w:pPr>
        <w:pStyle w:val="ae"/>
        <w:spacing w:line="240" w:lineRule="auto"/>
        <w:ind w:firstLine="709"/>
        <w:rPr>
          <w:sz w:val="28"/>
          <w:szCs w:val="28"/>
          <w:lang w:val="ru-RU"/>
        </w:rPr>
      </w:pPr>
      <w:r w:rsidRPr="001E3999">
        <w:rPr>
          <w:sz w:val="28"/>
          <w:szCs w:val="28"/>
          <w:lang w:val="ru-RU"/>
        </w:rPr>
        <w:t>-</w:t>
      </w:r>
      <w:r w:rsidRPr="001E3999">
        <w:rPr>
          <w:sz w:val="28"/>
          <w:szCs w:val="28"/>
        </w:rPr>
        <w:t xml:space="preserve"> </w:t>
      </w:r>
      <w:r w:rsidR="0016420A" w:rsidRPr="001E3999">
        <w:rPr>
          <w:sz w:val="28"/>
          <w:szCs w:val="28"/>
        </w:rPr>
        <w:t>приобретение</w:t>
      </w:r>
      <w:r w:rsidRPr="001E3999">
        <w:rPr>
          <w:sz w:val="28"/>
          <w:szCs w:val="28"/>
        </w:rPr>
        <w:t xml:space="preserve"> музыкальных инструментов в т.ч., баяны, пианино, скрипки, балалайки</w:t>
      </w:r>
      <w:r w:rsidR="00A74078" w:rsidRPr="001E3999">
        <w:rPr>
          <w:sz w:val="28"/>
          <w:szCs w:val="28"/>
          <w:lang w:val="ru-RU"/>
        </w:rPr>
        <w:t xml:space="preserve"> и т.д.,</w:t>
      </w:r>
      <w:r w:rsidR="00A74078" w:rsidRPr="001E3999">
        <w:rPr>
          <w:sz w:val="28"/>
          <w:szCs w:val="28"/>
        </w:rPr>
        <w:t xml:space="preserve"> учебного оборудования для художественного отделения</w:t>
      </w:r>
      <w:r w:rsidRPr="001E3999">
        <w:rPr>
          <w:sz w:val="28"/>
          <w:szCs w:val="28"/>
          <w:lang w:val="ru-RU"/>
        </w:rPr>
        <w:t>;</w:t>
      </w:r>
    </w:p>
    <w:p w:rsidR="0065094A" w:rsidRPr="001E3999" w:rsidRDefault="0065094A" w:rsidP="00312367">
      <w:pPr>
        <w:pStyle w:val="ae"/>
        <w:spacing w:line="240" w:lineRule="auto"/>
        <w:ind w:firstLine="709"/>
        <w:rPr>
          <w:sz w:val="28"/>
          <w:szCs w:val="28"/>
          <w:lang w:val="ru-RU"/>
        </w:rPr>
      </w:pPr>
      <w:r w:rsidRPr="001E3999">
        <w:rPr>
          <w:sz w:val="28"/>
          <w:szCs w:val="28"/>
          <w:lang w:val="ru-RU"/>
        </w:rPr>
        <w:t>-</w:t>
      </w:r>
      <w:r w:rsidRPr="001E3999">
        <w:rPr>
          <w:sz w:val="28"/>
          <w:szCs w:val="28"/>
        </w:rPr>
        <w:t xml:space="preserve"> </w:t>
      </w:r>
      <w:r w:rsidR="0016420A" w:rsidRPr="001E3999">
        <w:rPr>
          <w:sz w:val="28"/>
          <w:szCs w:val="28"/>
        </w:rPr>
        <w:t>приобретение</w:t>
      </w:r>
      <w:r w:rsidRPr="001E3999">
        <w:rPr>
          <w:sz w:val="28"/>
          <w:szCs w:val="28"/>
        </w:rPr>
        <w:t xml:space="preserve"> компьютерной техники, технических средств и материальных запасов</w:t>
      </w:r>
      <w:r w:rsidR="00A74078" w:rsidRPr="001E3999">
        <w:rPr>
          <w:sz w:val="28"/>
          <w:szCs w:val="28"/>
          <w:lang w:val="ru-RU"/>
        </w:rPr>
        <w:t>;</w:t>
      </w:r>
    </w:p>
    <w:p w:rsidR="008F558A" w:rsidRDefault="00A74078" w:rsidP="00312367">
      <w:pPr>
        <w:pStyle w:val="ae"/>
        <w:spacing w:line="240" w:lineRule="auto"/>
        <w:ind w:firstLine="709"/>
        <w:rPr>
          <w:sz w:val="28"/>
          <w:szCs w:val="28"/>
          <w:lang w:val="ru-RU"/>
        </w:rPr>
      </w:pPr>
      <w:r w:rsidRPr="001E3999">
        <w:rPr>
          <w:sz w:val="28"/>
          <w:szCs w:val="28"/>
          <w:lang w:val="ru-RU"/>
        </w:rPr>
        <w:t xml:space="preserve">- </w:t>
      </w:r>
      <w:r w:rsidRPr="001E3999">
        <w:rPr>
          <w:sz w:val="28"/>
          <w:szCs w:val="28"/>
        </w:rPr>
        <w:t>приобретение костюмов и сценической обуви для уча</w:t>
      </w:r>
      <w:r w:rsidRPr="001E3999">
        <w:rPr>
          <w:sz w:val="28"/>
          <w:szCs w:val="28"/>
          <w:lang w:val="ru-RU"/>
        </w:rPr>
        <w:t>щихся ДШИ;</w:t>
      </w:r>
    </w:p>
    <w:p w:rsidR="008F558A" w:rsidRDefault="008F558A" w:rsidP="00312367">
      <w:pPr>
        <w:pStyle w:val="ae"/>
        <w:spacing w:line="240" w:lineRule="auto"/>
        <w:ind w:firstLine="709"/>
        <w:rPr>
          <w:sz w:val="28"/>
          <w:szCs w:val="28"/>
          <w:lang w:val="ru-RU"/>
        </w:rPr>
      </w:pPr>
    </w:p>
    <w:p w:rsidR="00A74078" w:rsidRPr="001E3999" w:rsidRDefault="00A74078" w:rsidP="00312367">
      <w:pPr>
        <w:pStyle w:val="ae"/>
        <w:spacing w:line="240" w:lineRule="auto"/>
        <w:ind w:firstLine="709"/>
        <w:rPr>
          <w:sz w:val="28"/>
          <w:szCs w:val="28"/>
          <w:lang w:val="ru-RU"/>
        </w:rPr>
      </w:pPr>
      <w:r w:rsidRPr="001E3999">
        <w:rPr>
          <w:sz w:val="28"/>
          <w:szCs w:val="28"/>
          <w:lang w:val="ru-RU"/>
        </w:rPr>
        <w:lastRenderedPageBreak/>
        <w:t xml:space="preserve">- </w:t>
      </w:r>
      <w:r w:rsidR="00462F4A" w:rsidRPr="001E3999">
        <w:rPr>
          <w:sz w:val="28"/>
          <w:szCs w:val="28"/>
        </w:rPr>
        <w:t>пополнение</w:t>
      </w:r>
      <w:r w:rsidRPr="001E3999">
        <w:rPr>
          <w:sz w:val="28"/>
          <w:szCs w:val="28"/>
        </w:rPr>
        <w:t xml:space="preserve">  МБО</w:t>
      </w:r>
      <w:r w:rsidR="00CD4E53" w:rsidRPr="001E3999">
        <w:rPr>
          <w:sz w:val="28"/>
          <w:szCs w:val="28"/>
          <w:lang w:val="ru-RU"/>
        </w:rPr>
        <w:t>О</w:t>
      </w:r>
      <w:r w:rsidRPr="001E3999">
        <w:rPr>
          <w:sz w:val="28"/>
          <w:szCs w:val="28"/>
        </w:rPr>
        <w:t>ДО ДШИ нотной и методической  литературой</w:t>
      </w:r>
      <w:r w:rsidRPr="001E3999">
        <w:rPr>
          <w:sz w:val="28"/>
          <w:szCs w:val="28"/>
          <w:lang w:val="ru-RU"/>
        </w:rPr>
        <w:t>;</w:t>
      </w:r>
    </w:p>
    <w:p w:rsidR="00A74078" w:rsidRPr="001E3999" w:rsidRDefault="00A74078" w:rsidP="00312367">
      <w:pPr>
        <w:shd w:val="clear" w:color="auto" w:fill="FFFFFF"/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проведение плановых мероприятий, отчетных концертов в т.ч.: приобретение сувениров, призов, дипломов и грамот;</w:t>
      </w:r>
    </w:p>
    <w:p w:rsidR="00A74078" w:rsidRPr="001E3999" w:rsidRDefault="00A74078" w:rsidP="00312367">
      <w:pPr>
        <w:pStyle w:val="a3"/>
        <w:tabs>
          <w:tab w:val="clear" w:pos="4153"/>
          <w:tab w:val="clear" w:pos="8306"/>
        </w:tabs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повышение квалификации и переподготовка кадров преподавателей ДШИ;</w:t>
      </w:r>
    </w:p>
    <w:p w:rsidR="00D25B76" w:rsidRPr="001E3999" w:rsidRDefault="00A74078" w:rsidP="00312367">
      <w:pPr>
        <w:shd w:val="clear" w:color="auto" w:fill="FFFFFF"/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- ремонт здания </w:t>
      </w:r>
      <w:r w:rsidR="00CD4E53" w:rsidRPr="001E3999">
        <w:rPr>
          <w:rFonts w:ascii="Times New Roman" w:hAnsi="Times New Roman"/>
          <w:szCs w:val="28"/>
        </w:rPr>
        <w:t>МОБО</w:t>
      </w:r>
      <w:r w:rsidRPr="001E3999">
        <w:rPr>
          <w:rFonts w:ascii="Times New Roman" w:hAnsi="Times New Roman"/>
          <w:szCs w:val="28"/>
        </w:rPr>
        <w:t>ДО ДШИ;</w:t>
      </w:r>
    </w:p>
    <w:p w:rsidR="00A74078" w:rsidRPr="001E3999" w:rsidRDefault="00A74078" w:rsidP="00312367">
      <w:pPr>
        <w:shd w:val="clear" w:color="auto" w:fill="FFFFFF"/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ремонт автомашины, приобретение запасных частей, ГСМ.</w:t>
      </w:r>
    </w:p>
    <w:p w:rsidR="00A74078" w:rsidRPr="001E3999" w:rsidRDefault="00A74078" w:rsidP="00312367">
      <w:pPr>
        <w:shd w:val="clear" w:color="auto" w:fill="FFFFFF"/>
        <w:spacing w:line="240" w:lineRule="auto"/>
        <w:ind w:firstLine="709"/>
        <w:rPr>
          <w:rFonts w:ascii="Times New Roman" w:hAnsi="Times New Roman"/>
          <w:szCs w:val="28"/>
        </w:rPr>
      </w:pPr>
    </w:p>
    <w:p w:rsidR="00667BF8" w:rsidRPr="001E3999" w:rsidRDefault="00667BF8" w:rsidP="00312367">
      <w:pPr>
        <w:spacing w:line="240" w:lineRule="auto"/>
        <w:ind w:firstLine="709"/>
        <w:jc w:val="center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b/>
          <w:szCs w:val="28"/>
        </w:rPr>
        <w:t>6. Объем финансовых ресурсо</w:t>
      </w:r>
      <w:r w:rsidR="007A6540" w:rsidRPr="001E3999">
        <w:rPr>
          <w:rFonts w:ascii="Times New Roman" w:hAnsi="Times New Roman"/>
          <w:b/>
          <w:szCs w:val="28"/>
        </w:rPr>
        <w:t>в, необходимых для  реализации П</w:t>
      </w:r>
      <w:r w:rsidRPr="001E3999">
        <w:rPr>
          <w:rFonts w:ascii="Times New Roman" w:hAnsi="Times New Roman"/>
          <w:b/>
          <w:szCs w:val="28"/>
        </w:rPr>
        <w:t>одпрограммы</w:t>
      </w:r>
    </w:p>
    <w:p w:rsidR="00667BF8" w:rsidRPr="001E3999" w:rsidRDefault="00667BF8" w:rsidP="00312367">
      <w:pPr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   </w:t>
      </w:r>
      <w:r w:rsidR="00E54FA4" w:rsidRPr="001E3999">
        <w:rPr>
          <w:rFonts w:ascii="Times New Roman" w:hAnsi="Times New Roman"/>
          <w:szCs w:val="28"/>
        </w:rPr>
        <w:tab/>
      </w:r>
      <w:r w:rsidRPr="001E3999">
        <w:rPr>
          <w:rFonts w:ascii="Times New Roman" w:hAnsi="Times New Roman"/>
          <w:szCs w:val="28"/>
        </w:rPr>
        <w:t xml:space="preserve">Финансирование мероприятий </w:t>
      </w:r>
      <w:r w:rsidR="00A1095A" w:rsidRPr="001E3999">
        <w:rPr>
          <w:rFonts w:ascii="Times New Roman" w:hAnsi="Times New Roman"/>
          <w:szCs w:val="28"/>
        </w:rPr>
        <w:t>П</w:t>
      </w:r>
      <w:r w:rsidRPr="001E3999">
        <w:rPr>
          <w:rFonts w:ascii="Times New Roman" w:hAnsi="Times New Roman"/>
          <w:szCs w:val="28"/>
        </w:rPr>
        <w:t>одпрограммы осуществляется за счет средств бюджета Шемышейского района</w:t>
      </w:r>
      <w:r w:rsidR="00A1095A" w:rsidRPr="001E3999">
        <w:rPr>
          <w:rFonts w:ascii="Times New Roman" w:hAnsi="Times New Roman"/>
          <w:szCs w:val="28"/>
        </w:rPr>
        <w:t xml:space="preserve"> и внебюджетных источников</w:t>
      </w:r>
      <w:r w:rsidR="00167051" w:rsidRPr="001E3999">
        <w:rPr>
          <w:rFonts w:ascii="Times New Roman" w:hAnsi="Times New Roman"/>
          <w:szCs w:val="28"/>
        </w:rPr>
        <w:t>. Объем средств на реализацию П</w:t>
      </w:r>
      <w:r w:rsidRPr="001E3999">
        <w:rPr>
          <w:rFonts w:ascii="Times New Roman" w:hAnsi="Times New Roman"/>
          <w:szCs w:val="28"/>
        </w:rPr>
        <w:t xml:space="preserve">одпрограммы за счет средств бюджета Шемышейского района составляет </w:t>
      </w:r>
      <w:r w:rsidR="00463403">
        <w:rPr>
          <w:rFonts w:ascii="Times New Roman" w:hAnsi="Times New Roman"/>
          <w:szCs w:val="28"/>
        </w:rPr>
        <w:t>204305</w:t>
      </w:r>
      <w:r w:rsidR="00FA3E92" w:rsidRPr="001E3999">
        <w:rPr>
          <w:rFonts w:ascii="Times New Roman" w:hAnsi="Times New Roman"/>
          <w:szCs w:val="28"/>
        </w:rPr>
        <w:t>,</w:t>
      </w:r>
      <w:r w:rsidR="00463403">
        <w:rPr>
          <w:rFonts w:ascii="Times New Roman" w:hAnsi="Times New Roman"/>
          <w:szCs w:val="28"/>
        </w:rPr>
        <w:t>2</w:t>
      </w:r>
      <w:r w:rsidR="00063A68" w:rsidRPr="001E3999">
        <w:rPr>
          <w:rFonts w:ascii="Times New Roman" w:hAnsi="Times New Roman"/>
          <w:szCs w:val="28"/>
        </w:rPr>
        <w:t xml:space="preserve"> </w:t>
      </w:r>
      <w:r w:rsidRPr="001E3999">
        <w:rPr>
          <w:rFonts w:ascii="Times New Roman" w:hAnsi="Times New Roman"/>
          <w:szCs w:val="28"/>
        </w:rPr>
        <w:t>тыс. рублей</w:t>
      </w:r>
      <w:r w:rsidR="00167051" w:rsidRPr="001E3999">
        <w:rPr>
          <w:rFonts w:ascii="Times New Roman" w:hAnsi="Times New Roman"/>
          <w:szCs w:val="28"/>
        </w:rPr>
        <w:t>,</w:t>
      </w:r>
      <w:r w:rsidR="00F637F7" w:rsidRPr="001E3999">
        <w:rPr>
          <w:rFonts w:ascii="Times New Roman" w:hAnsi="Times New Roman"/>
          <w:szCs w:val="28"/>
        </w:rPr>
        <w:t xml:space="preserve"> за счет средств Федерального бюджета </w:t>
      </w:r>
      <w:r w:rsidR="00FA3E92" w:rsidRPr="001E3999">
        <w:rPr>
          <w:rFonts w:ascii="Times New Roman" w:hAnsi="Times New Roman"/>
          <w:szCs w:val="28"/>
        </w:rPr>
        <w:t>988,2</w:t>
      </w:r>
      <w:r w:rsidR="00F637F7" w:rsidRPr="001E3999">
        <w:rPr>
          <w:rFonts w:ascii="Times New Roman" w:hAnsi="Times New Roman"/>
          <w:szCs w:val="28"/>
        </w:rPr>
        <w:t xml:space="preserve"> тыс. рублей,</w:t>
      </w:r>
      <w:r w:rsidR="00167051" w:rsidRPr="001E3999">
        <w:rPr>
          <w:rFonts w:ascii="Times New Roman" w:hAnsi="Times New Roman"/>
          <w:szCs w:val="28"/>
        </w:rPr>
        <w:t xml:space="preserve"> </w:t>
      </w:r>
      <w:r w:rsidR="00533E45" w:rsidRPr="001E3999">
        <w:rPr>
          <w:rFonts w:ascii="Times New Roman" w:hAnsi="Times New Roman"/>
          <w:szCs w:val="28"/>
        </w:rPr>
        <w:t xml:space="preserve">за счет средств бюджета Пензенской области </w:t>
      </w:r>
      <w:r w:rsidR="00463403">
        <w:rPr>
          <w:rFonts w:ascii="Times New Roman" w:hAnsi="Times New Roman"/>
          <w:szCs w:val="28"/>
        </w:rPr>
        <w:t>34871</w:t>
      </w:r>
      <w:r w:rsidR="00FA3E92" w:rsidRPr="001E3999">
        <w:rPr>
          <w:rFonts w:ascii="Times New Roman" w:hAnsi="Times New Roman"/>
          <w:szCs w:val="28"/>
        </w:rPr>
        <w:t>,</w:t>
      </w:r>
      <w:r w:rsidR="00463403">
        <w:rPr>
          <w:rFonts w:ascii="Times New Roman" w:hAnsi="Times New Roman"/>
          <w:szCs w:val="28"/>
        </w:rPr>
        <w:t>4</w:t>
      </w:r>
      <w:r w:rsidR="00533E45" w:rsidRPr="001E3999">
        <w:rPr>
          <w:rFonts w:ascii="Times New Roman" w:hAnsi="Times New Roman"/>
          <w:szCs w:val="28"/>
        </w:rPr>
        <w:t xml:space="preserve"> тыс. рублей, </w:t>
      </w:r>
      <w:r w:rsidR="00167051" w:rsidRPr="001E3999">
        <w:rPr>
          <w:rFonts w:ascii="Times New Roman" w:hAnsi="Times New Roman"/>
          <w:szCs w:val="28"/>
        </w:rPr>
        <w:t xml:space="preserve">за счет внебюджетных источников </w:t>
      </w:r>
      <w:r w:rsidR="00463403">
        <w:rPr>
          <w:rFonts w:ascii="Times New Roman" w:hAnsi="Times New Roman"/>
          <w:szCs w:val="28"/>
        </w:rPr>
        <w:t>10753</w:t>
      </w:r>
      <w:r w:rsidR="00FA3E92" w:rsidRPr="001E3999">
        <w:rPr>
          <w:rFonts w:ascii="Times New Roman" w:hAnsi="Times New Roman"/>
          <w:szCs w:val="28"/>
        </w:rPr>
        <w:t>,</w:t>
      </w:r>
      <w:r w:rsidR="006A15C0" w:rsidRPr="001E3999">
        <w:rPr>
          <w:rFonts w:ascii="Times New Roman" w:hAnsi="Times New Roman"/>
          <w:szCs w:val="28"/>
        </w:rPr>
        <w:t>5</w:t>
      </w:r>
      <w:r w:rsidR="00167051" w:rsidRPr="001E3999">
        <w:rPr>
          <w:rFonts w:ascii="Times New Roman" w:hAnsi="Times New Roman"/>
          <w:szCs w:val="28"/>
        </w:rPr>
        <w:t xml:space="preserve"> тыс. рулей</w:t>
      </w:r>
      <w:r w:rsidRPr="001E3999">
        <w:rPr>
          <w:rFonts w:ascii="Times New Roman" w:hAnsi="Times New Roman"/>
          <w:szCs w:val="28"/>
        </w:rPr>
        <w:t>.</w:t>
      </w:r>
    </w:p>
    <w:p w:rsidR="00667BF8" w:rsidRPr="001E3999" w:rsidRDefault="00667BF8" w:rsidP="00312367">
      <w:pPr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  </w:t>
      </w:r>
      <w:r w:rsidR="00E54FA4" w:rsidRPr="001E3999">
        <w:rPr>
          <w:rFonts w:ascii="Times New Roman" w:hAnsi="Times New Roman"/>
          <w:szCs w:val="28"/>
        </w:rPr>
        <w:tab/>
      </w:r>
      <w:r w:rsidRPr="001E3999">
        <w:rPr>
          <w:rFonts w:ascii="Times New Roman" w:hAnsi="Times New Roman"/>
          <w:szCs w:val="28"/>
        </w:rPr>
        <w:t xml:space="preserve">Ресурсное обеспечение реализации </w:t>
      </w:r>
      <w:r w:rsidR="00167051" w:rsidRPr="001E3999">
        <w:rPr>
          <w:rFonts w:ascii="Times New Roman" w:hAnsi="Times New Roman"/>
          <w:szCs w:val="28"/>
        </w:rPr>
        <w:t>П</w:t>
      </w:r>
      <w:r w:rsidRPr="001E3999">
        <w:rPr>
          <w:rFonts w:ascii="Times New Roman" w:hAnsi="Times New Roman"/>
          <w:szCs w:val="28"/>
        </w:rPr>
        <w:t>одпрограммы подлежит ежегодному уточнению в рамках формирования проектов бюджетов на очередной финансовый год и плановый период.</w:t>
      </w:r>
    </w:p>
    <w:p w:rsidR="00667BF8" w:rsidRPr="001E3999" w:rsidRDefault="00667BF8" w:rsidP="00484516">
      <w:pPr>
        <w:tabs>
          <w:tab w:val="left" w:pos="6251"/>
        </w:tabs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b/>
          <w:szCs w:val="28"/>
        </w:rPr>
        <w:t xml:space="preserve">              </w:t>
      </w:r>
      <w:r w:rsidR="00484516" w:rsidRPr="001E3999">
        <w:rPr>
          <w:rFonts w:ascii="Times New Roman" w:hAnsi="Times New Roman"/>
          <w:b/>
          <w:szCs w:val="28"/>
        </w:rPr>
        <w:tab/>
      </w:r>
    </w:p>
    <w:p w:rsidR="00667BF8" w:rsidRPr="001E3999" w:rsidRDefault="00DE4F66" w:rsidP="005E209E">
      <w:pPr>
        <w:pStyle w:val="5"/>
        <w:spacing w:line="240" w:lineRule="auto"/>
      </w:pPr>
      <w:r w:rsidRPr="001E3999">
        <w:t>Паспорт П</w:t>
      </w:r>
      <w:r w:rsidR="00667BF8" w:rsidRPr="001E3999">
        <w:t>одпрограммы 2</w:t>
      </w:r>
    </w:p>
    <w:p w:rsidR="00265823" w:rsidRPr="001E3999" w:rsidRDefault="00265823" w:rsidP="005E209E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«Молодежь»</w:t>
      </w:r>
    </w:p>
    <w:p w:rsidR="00265823" w:rsidRPr="001E3999" w:rsidRDefault="007A6540" w:rsidP="005E209E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М</w:t>
      </w:r>
      <w:r w:rsidR="00DE4F66" w:rsidRPr="001E3999">
        <w:rPr>
          <w:rFonts w:ascii="Times New Roman" w:hAnsi="Times New Roman"/>
          <w:b/>
          <w:szCs w:val="28"/>
        </w:rPr>
        <w:t>униципальной   П</w:t>
      </w:r>
      <w:r w:rsidR="00265823" w:rsidRPr="001E3999">
        <w:rPr>
          <w:rFonts w:ascii="Times New Roman" w:hAnsi="Times New Roman"/>
          <w:b/>
          <w:szCs w:val="28"/>
        </w:rPr>
        <w:t>рограммы</w:t>
      </w:r>
      <w:r w:rsidR="00DE4F66" w:rsidRPr="001E3999">
        <w:rPr>
          <w:rFonts w:ascii="Times New Roman" w:hAnsi="Times New Roman"/>
          <w:b/>
          <w:szCs w:val="28"/>
        </w:rPr>
        <w:t xml:space="preserve"> Шемышейского района</w:t>
      </w:r>
      <w:r w:rsidR="00265823" w:rsidRPr="001E3999">
        <w:rPr>
          <w:rFonts w:ascii="Times New Roman" w:hAnsi="Times New Roman"/>
          <w:b/>
          <w:szCs w:val="28"/>
        </w:rPr>
        <w:t xml:space="preserve"> </w:t>
      </w:r>
    </w:p>
    <w:p w:rsidR="00265823" w:rsidRPr="001E3999" w:rsidRDefault="00265823" w:rsidP="005E209E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«</w:t>
      </w:r>
      <w:r w:rsidRPr="001E3999">
        <w:rPr>
          <w:rFonts w:ascii="Times New Roman" w:hAnsi="Times New Roman"/>
          <w:b/>
          <w:szCs w:val="28"/>
          <w:lang/>
        </w:rPr>
        <w:t xml:space="preserve">Развитие </w:t>
      </w:r>
      <w:r w:rsidRPr="001E3999">
        <w:rPr>
          <w:rFonts w:ascii="Times New Roman" w:hAnsi="Times New Roman"/>
          <w:b/>
          <w:szCs w:val="28"/>
        </w:rPr>
        <w:t>культуры, молодежной политики и туризма Шемышейского района  на 2014-202</w:t>
      </w:r>
      <w:r w:rsidR="00650D27" w:rsidRPr="001E3999">
        <w:rPr>
          <w:rFonts w:ascii="Times New Roman" w:hAnsi="Times New Roman"/>
          <w:b/>
          <w:szCs w:val="28"/>
        </w:rPr>
        <w:t>2</w:t>
      </w:r>
      <w:r w:rsidRPr="001E3999">
        <w:rPr>
          <w:rFonts w:ascii="Times New Roman" w:hAnsi="Times New Roman"/>
          <w:b/>
          <w:szCs w:val="28"/>
        </w:rPr>
        <w:t xml:space="preserve"> годы»</w:t>
      </w:r>
    </w:p>
    <w:p w:rsidR="00265823" w:rsidRPr="001E3999" w:rsidRDefault="00265823" w:rsidP="005E209E">
      <w:pPr>
        <w:spacing w:line="240" w:lineRule="auto"/>
        <w:rPr>
          <w:rFonts w:ascii="Times New Roman" w:hAnsi="Times New Roman"/>
          <w:b/>
          <w:bCs/>
          <w:szCs w:val="28"/>
        </w:rPr>
      </w:pPr>
      <w:r w:rsidRPr="001E3999">
        <w:rPr>
          <w:rFonts w:ascii="Times New Roman" w:hAnsi="Times New Roman"/>
          <w:b/>
          <w:bCs/>
          <w:szCs w:val="28"/>
        </w:rPr>
        <w:t xml:space="preserve"> </w:t>
      </w:r>
    </w:p>
    <w:tbl>
      <w:tblPr>
        <w:tblW w:w="9240" w:type="dxa"/>
        <w:tblInd w:w="108" w:type="dxa"/>
        <w:tblLayout w:type="fixed"/>
        <w:tblLook w:val="04A0"/>
      </w:tblPr>
      <w:tblGrid>
        <w:gridCol w:w="2940"/>
        <w:gridCol w:w="420"/>
        <w:gridCol w:w="5880"/>
      </w:tblGrid>
      <w:tr w:rsidR="00265823" w:rsidRPr="001E3999" w:rsidTr="00CF441F">
        <w:trPr>
          <w:cantSplit/>
        </w:trPr>
        <w:tc>
          <w:tcPr>
            <w:tcW w:w="2940" w:type="dxa"/>
          </w:tcPr>
          <w:p w:rsidR="00265823" w:rsidRPr="001E3999" w:rsidRDefault="007A6540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Наименование П</w:t>
            </w:r>
            <w:r w:rsidR="00265823" w:rsidRPr="001E3999">
              <w:rPr>
                <w:rFonts w:ascii="Times New Roman" w:hAnsi="Times New Roman"/>
                <w:szCs w:val="28"/>
              </w:rPr>
              <w:t>одпрограммы</w:t>
            </w:r>
          </w:p>
        </w:tc>
        <w:tc>
          <w:tcPr>
            <w:tcW w:w="420" w:type="dxa"/>
          </w:tcPr>
          <w:p w:rsidR="00265823" w:rsidRPr="001E3999" w:rsidRDefault="00265823" w:rsidP="005E209E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5880" w:type="dxa"/>
          </w:tcPr>
          <w:p w:rsidR="00265823" w:rsidRPr="001E3999" w:rsidRDefault="00265823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«Молодежь»</w:t>
            </w:r>
          </w:p>
          <w:p w:rsidR="00265823" w:rsidRPr="001E3999" w:rsidRDefault="00265823" w:rsidP="005E209E">
            <w:pPr>
              <w:spacing w:line="240" w:lineRule="auto"/>
              <w:jc w:val="center"/>
              <w:rPr>
                <w:rFonts w:ascii="Times New Roman" w:hAnsi="Times New Roman"/>
                <w:bCs/>
                <w:szCs w:val="28"/>
              </w:rPr>
            </w:pPr>
          </w:p>
        </w:tc>
      </w:tr>
      <w:tr w:rsidR="00265823" w:rsidRPr="001E3999" w:rsidTr="00DE4F66">
        <w:trPr>
          <w:cantSplit/>
          <w:trHeight w:val="878"/>
        </w:trPr>
        <w:tc>
          <w:tcPr>
            <w:tcW w:w="2940" w:type="dxa"/>
          </w:tcPr>
          <w:p w:rsidR="00265823" w:rsidRPr="001E3999" w:rsidRDefault="007A6540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Ответственный исполнитель П</w:t>
            </w:r>
            <w:r w:rsidR="00265823" w:rsidRPr="001E3999">
              <w:rPr>
                <w:rFonts w:ascii="Times New Roman" w:hAnsi="Times New Roman"/>
                <w:szCs w:val="28"/>
              </w:rPr>
              <w:t>одпрограммы</w:t>
            </w:r>
          </w:p>
        </w:tc>
        <w:tc>
          <w:tcPr>
            <w:tcW w:w="420" w:type="dxa"/>
          </w:tcPr>
          <w:p w:rsidR="00265823" w:rsidRPr="001E3999" w:rsidRDefault="00265823" w:rsidP="005E209E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5880" w:type="dxa"/>
          </w:tcPr>
          <w:p w:rsidR="00265823" w:rsidRPr="001E3999" w:rsidRDefault="00265823" w:rsidP="00544B34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 xml:space="preserve"> </w:t>
            </w:r>
            <w:r w:rsidR="00544B34" w:rsidRPr="001E3999">
              <w:rPr>
                <w:rFonts w:ascii="Times New Roman" w:hAnsi="Times New Roman"/>
                <w:bCs/>
                <w:szCs w:val="28"/>
              </w:rPr>
              <w:t>Заместитель главы администрации Шемышейского района по социальным вопросам</w:t>
            </w:r>
          </w:p>
        </w:tc>
      </w:tr>
      <w:tr w:rsidR="00063A68" w:rsidRPr="001E3999" w:rsidTr="00CF441F">
        <w:trPr>
          <w:cantSplit/>
        </w:trPr>
        <w:tc>
          <w:tcPr>
            <w:tcW w:w="2940" w:type="dxa"/>
          </w:tcPr>
          <w:p w:rsidR="00063A68" w:rsidRPr="001E3999" w:rsidRDefault="00063A68" w:rsidP="005E209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Соисполнители               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A6540" w:rsidRPr="001E39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одпр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</w:tc>
        <w:tc>
          <w:tcPr>
            <w:tcW w:w="420" w:type="dxa"/>
          </w:tcPr>
          <w:p w:rsidR="00063A68" w:rsidRPr="001E3999" w:rsidRDefault="00063A68" w:rsidP="005E209E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 xml:space="preserve"> </w:t>
            </w:r>
            <w:r w:rsidR="00DE4F66" w:rsidRPr="001E3999">
              <w:rPr>
                <w:rFonts w:ascii="Times New Roman" w:hAnsi="Times New Roman"/>
                <w:szCs w:val="28"/>
              </w:rPr>
              <w:t>-</w:t>
            </w:r>
          </w:p>
          <w:p w:rsidR="00DC5E58" w:rsidRPr="001E3999" w:rsidRDefault="00DC5E58" w:rsidP="005E209E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  <w:p w:rsidR="00DC5E58" w:rsidRPr="001E3999" w:rsidRDefault="00DC5E58" w:rsidP="005E209E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  <w:p w:rsidR="00DC5E58" w:rsidRPr="001E3999" w:rsidRDefault="00DC5E58" w:rsidP="005E209E">
            <w:pPr>
              <w:spacing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5880" w:type="dxa"/>
          </w:tcPr>
          <w:p w:rsidR="00063A68" w:rsidRPr="001E3999" w:rsidRDefault="00063A68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МБУК «Шемышейский РДК»</w:t>
            </w:r>
            <w:r w:rsidR="00DC5E58" w:rsidRPr="001E3999">
              <w:rPr>
                <w:rFonts w:ascii="Times New Roman" w:hAnsi="Times New Roman"/>
                <w:szCs w:val="28"/>
              </w:rPr>
              <w:t>,</w:t>
            </w:r>
            <w:r w:rsidRPr="001E3999">
              <w:rPr>
                <w:rFonts w:ascii="Times New Roman" w:hAnsi="Times New Roman"/>
                <w:szCs w:val="28"/>
              </w:rPr>
              <w:t xml:space="preserve"> </w:t>
            </w:r>
          </w:p>
          <w:p w:rsidR="00063A68" w:rsidRPr="001E3999" w:rsidRDefault="00063A68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МБУК «Шемышейский РЦБ»</w:t>
            </w:r>
            <w:r w:rsidR="00DC5E58" w:rsidRPr="001E3999">
              <w:rPr>
                <w:rFonts w:ascii="Times New Roman" w:hAnsi="Times New Roman"/>
                <w:szCs w:val="28"/>
              </w:rPr>
              <w:t>,</w:t>
            </w:r>
          </w:p>
          <w:p w:rsidR="00063A68" w:rsidRPr="001E3999" w:rsidRDefault="00DC5E58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У</w:t>
            </w:r>
            <w:r w:rsidR="00063A68" w:rsidRPr="001E3999">
              <w:rPr>
                <w:rFonts w:ascii="Times New Roman" w:hAnsi="Times New Roman"/>
                <w:szCs w:val="28"/>
              </w:rPr>
              <w:t>правление образования</w:t>
            </w:r>
            <w:r w:rsidRPr="001E3999">
              <w:rPr>
                <w:rFonts w:ascii="Times New Roman" w:hAnsi="Times New Roman"/>
                <w:szCs w:val="28"/>
              </w:rPr>
              <w:t xml:space="preserve"> </w:t>
            </w:r>
            <w:r w:rsidR="00063A68" w:rsidRPr="001E3999">
              <w:rPr>
                <w:rFonts w:ascii="Times New Roman" w:hAnsi="Times New Roman"/>
                <w:szCs w:val="28"/>
              </w:rPr>
              <w:t>администрации Шемышейского   района</w:t>
            </w:r>
          </w:p>
        </w:tc>
      </w:tr>
      <w:tr w:rsidR="00063A68" w:rsidRPr="001E3999" w:rsidTr="00CF441F">
        <w:trPr>
          <w:cantSplit/>
        </w:trPr>
        <w:tc>
          <w:tcPr>
            <w:tcW w:w="2940" w:type="dxa"/>
          </w:tcPr>
          <w:p w:rsidR="00063A68" w:rsidRPr="001E3999" w:rsidRDefault="007A6540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Цель П</w:t>
            </w:r>
            <w:r w:rsidR="00063A68" w:rsidRPr="001E3999">
              <w:rPr>
                <w:rFonts w:ascii="Times New Roman" w:hAnsi="Times New Roman"/>
                <w:szCs w:val="28"/>
              </w:rPr>
              <w:t>одпрограммы</w:t>
            </w:r>
          </w:p>
        </w:tc>
        <w:tc>
          <w:tcPr>
            <w:tcW w:w="420" w:type="dxa"/>
          </w:tcPr>
          <w:p w:rsidR="00063A68" w:rsidRPr="001E3999" w:rsidRDefault="00063A68" w:rsidP="005E209E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5880" w:type="dxa"/>
          </w:tcPr>
          <w:p w:rsidR="00063A68" w:rsidRPr="001E3999" w:rsidRDefault="00063A68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Создание условий для развития и реализации потенциала мол</w:t>
            </w:r>
            <w:r w:rsidRPr="001E3999">
              <w:rPr>
                <w:rFonts w:ascii="Times New Roman" w:hAnsi="Times New Roman"/>
                <w:szCs w:val="28"/>
              </w:rPr>
              <w:t>о</w:t>
            </w:r>
            <w:r w:rsidRPr="001E3999">
              <w:rPr>
                <w:rFonts w:ascii="Times New Roman" w:hAnsi="Times New Roman"/>
                <w:szCs w:val="28"/>
              </w:rPr>
              <w:t xml:space="preserve">дежи Шемышейского района Пензенской области </w:t>
            </w:r>
          </w:p>
        </w:tc>
      </w:tr>
      <w:tr w:rsidR="00063A68" w:rsidRPr="001E3999" w:rsidTr="00CF441F">
        <w:trPr>
          <w:cantSplit/>
        </w:trPr>
        <w:tc>
          <w:tcPr>
            <w:tcW w:w="2940" w:type="dxa"/>
          </w:tcPr>
          <w:p w:rsidR="00063A68" w:rsidRPr="001E3999" w:rsidRDefault="007A6540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Задачи П</w:t>
            </w:r>
            <w:r w:rsidR="00063A68" w:rsidRPr="001E3999">
              <w:rPr>
                <w:rFonts w:ascii="Times New Roman" w:hAnsi="Times New Roman"/>
                <w:szCs w:val="28"/>
              </w:rPr>
              <w:t>одпрограммы</w:t>
            </w:r>
          </w:p>
        </w:tc>
        <w:tc>
          <w:tcPr>
            <w:tcW w:w="420" w:type="dxa"/>
          </w:tcPr>
          <w:p w:rsidR="00063A68" w:rsidRPr="001E3999" w:rsidRDefault="00063A68" w:rsidP="005E209E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5880" w:type="dxa"/>
          </w:tcPr>
          <w:p w:rsidR="00063A68" w:rsidRPr="001E3999" w:rsidRDefault="00063A68" w:rsidP="005E209E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Развитие и поддержка молодежных общественных о</w:t>
            </w:r>
            <w:r w:rsidRPr="001E3999">
              <w:rPr>
                <w:rFonts w:ascii="Times New Roman" w:hAnsi="Times New Roman"/>
                <w:szCs w:val="28"/>
              </w:rPr>
              <w:t>р</w:t>
            </w:r>
            <w:r w:rsidRPr="001E3999">
              <w:rPr>
                <w:rFonts w:ascii="Times New Roman" w:hAnsi="Times New Roman"/>
                <w:szCs w:val="28"/>
              </w:rPr>
              <w:t>ганизаций и объединений, вовлечение молодых людей в добровольческую деятельность, формирование механизмов для уч</w:t>
            </w:r>
            <w:r w:rsidRPr="001E3999">
              <w:rPr>
                <w:rFonts w:ascii="Times New Roman" w:hAnsi="Times New Roman"/>
                <w:szCs w:val="28"/>
              </w:rPr>
              <w:t>а</w:t>
            </w:r>
            <w:r w:rsidRPr="001E3999">
              <w:rPr>
                <w:rFonts w:ascii="Times New Roman" w:hAnsi="Times New Roman"/>
                <w:szCs w:val="28"/>
              </w:rPr>
              <w:t>стия молодежи в реализации молодежной полит</w:t>
            </w:r>
            <w:r w:rsidRPr="001E3999">
              <w:rPr>
                <w:rFonts w:ascii="Times New Roman" w:hAnsi="Times New Roman"/>
                <w:szCs w:val="28"/>
              </w:rPr>
              <w:t>и</w:t>
            </w:r>
            <w:r w:rsidRPr="001E3999">
              <w:rPr>
                <w:rFonts w:ascii="Times New Roman" w:hAnsi="Times New Roman"/>
                <w:szCs w:val="28"/>
              </w:rPr>
              <w:t>ки;</w:t>
            </w:r>
          </w:p>
        </w:tc>
      </w:tr>
      <w:tr w:rsidR="00063A68" w:rsidRPr="001E3999" w:rsidTr="00CF441F">
        <w:trPr>
          <w:cantSplit/>
        </w:trPr>
        <w:tc>
          <w:tcPr>
            <w:tcW w:w="2940" w:type="dxa"/>
          </w:tcPr>
          <w:p w:rsidR="00063A68" w:rsidRPr="001E3999" w:rsidRDefault="00063A68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420" w:type="dxa"/>
          </w:tcPr>
          <w:p w:rsidR="00063A68" w:rsidRPr="001E3999" w:rsidRDefault="00DC5E58" w:rsidP="005E209E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5880" w:type="dxa"/>
          </w:tcPr>
          <w:p w:rsidR="00063A68" w:rsidRPr="001E3999" w:rsidRDefault="00063A68" w:rsidP="005E209E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Развитие интеллектуального, творческого, физического потенциала молодежи,  поддержка способной, инициативной и талантливой мол</w:t>
            </w:r>
            <w:r w:rsidRPr="001E3999">
              <w:rPr>
                <w:rFonts w:ascii="Times New Roman" w:hAnsi="Times New Roman"/>
                <w:szCs w:val="28"/>
              </w:rPr>
              <w:t>о</w:t>
            </w:r>
            <w:r w:rsidRPr="001E3999">
              <w:rPr>
                <w:rFonts w:ascii="Times New Roman" w:hAnsi="Times New Roman"/>
                <w:szCs w:val="28"/>
              </w:rPr>
              <w:t>дежи;</w:t>
            </w:r>
          </w:p>
        </w:tc>
      </w:tr>
      <w:tr w:rsidR="00063A68" w:rsidRPr="001E3999" w:rsidTr="00CF441F">
        <w:trPr>
          <w:cantSplit/>
        </w:trPr>
        <w:tc>
          <w:tcPr>
            <w:tcW w:w="2940" w:type="dxa"/>
          </w:tcPr>
          <w:p w:rsidR="00063A68" w:rsidRPr="001E3999" w:rsidRDefault="00063A68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420" w:type="dxa"/>
          </w:tcPr>
          <w:p w:rsidR="00063A68" w:rsidRPr="001E3999" w:rsidRDefault="00DC5E58" w:rsidP="005E209E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5880" w:type="dxa"/>
          </w:tcPr>
          <w:p w:rsidR="00063A68" w:rsidRPr="001E3999" w:rsidRDefault="00063A68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Совершенствование системы гражданского и патриотического воспитания в молодежной среде, развитие допр</w:t>
            </w:r>
            <w:r w:rsidRPr="001E3999">
              <w:rPr>
                <w:rFonts w:ascii="Times New Roman" w:hAnsi="Times New Roman"/>
                <w:szCs w:val="28"/>
              </w:rPr>
              <w:t>и</w:t>
            </w:r>
            <w:r w:rsidRPr="001E3999">
              <w:rPr>
                <w:rFonts w:ascii="Times New Roman" w:hAnsi="Times New Roman"/>
                <w:szCs w:val="28"/>
              </w:rPr>
              <w:t>зывной подготовки молодежи к военной службе, популяризация и пропага</w:t>
            </w:r>
            <w:r w:rsidRPr="001E3999">
              <w:rPr>
                <w:rFonts w:ascii="Times New Roman" w:hAnsi="Times New Roman"/>
                <w:szCs w:val="28"/>
              </w:rPr>
              <w:t>н</w:t>
            </w:r>
            <w:r w:rsidRPr="001E3999">
              <w:rPr>
                <w:rFonts w:ascii="Times New Roman" w:hAnsi="Times New Roman"/>
                <w:szCs w:val="28"/>
              </w:rPr>
              <w:t>да духовно-нравственных ценностей в молодежной среде, укрепление института молодой семьи.</w:t>
            </w:r>
          </w:p>
        </w:tc>
      </w:tr>
      <w:tr w:rsidR="00063A68" w:rsidRPr="001E3999" w:rsidTr="00CF441F">
        <w:trPr>
          <w:cantSplit/>
        </w:trPr>
        <w:tc>
          <w:tcPr>
            <w:tcW w:w="2940" w:type="dxa"/>
          </w:tcPr>
          <w:p w:rsidR="00063A68" w:rsidRPr="001E3999" w:rsidRDefault="007A6540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Целевые показатели П</w:t>
            </w:r>
            <w:r w:rsidR="00063A68" w:rsidRPr="001E3999">
              <w:rPr>
                <w:rFonts w:ascii="Times New Roman" w:hAnsi="Times New Roman"/>
                <w:szCs w:val="28"/>
              </w:rPr>
              <w:t>одпрограммы</w:t>
            </w:r>
          </w:p>
        </w:tc>
        <w:tc>
          <w:tcPr>
            <w:tcW w:w="420" w:type="dxa"/>
          </w:tcPr>
          <w:p w:rsidR="00063A68" w:rsidRPr="001E3999" w:rsidRDefault="00063A68" w:rsidP="005E209E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5880" w:type="dxa"/>
          </w:tcPr>
          <w:p w:rsidR="00063A68" w:rsidRPr="001E3999" w:rsidRDefault="00063A68" w:rsidP="005E209E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Доля молодых людей, участвующих в мероприятиях по молодежной политике, от общей численности м</w:t>
            </w:r>
            <w:r w:rsidRPr="001E3999">
              <w:rPr>
                <w:rFonts w:ascii="Times New Roman" w:hAnsi="Times New Roman"/>
                <w:szCs w:val="28"/>
              </w:rPr>
              <w:t>о</w:t>
            </w:r>
            <w:r w:rsidRPr="001E3999">
              <w:rPr>
                <w:rFonts w:ascii="Times New Roman" w:hAnsi="Times New Roman"/>
                <w:szCs w:val="28"/>
              </w:rPr>
              <w:t>лодых людей в возрасте от 14 до 30 лет.</w:t>
            </w:r>
          </w:p>
        </w:tc>
      </w:tr>
      <w:tr w:rsidR="00063A68" w:rsidRPr="001E3999" w:rsidTr="00CF441F">
        <w:trPr>
          <w:cantSplit/>
        </w:trPr>
        <w:tc>
          <w:tcPr>
            <w:tcW w:w="2940" w:type="dxa"/>
          </w:tcPr>
          <w:p w:rsidR="00063A68" w:rsidRPr="001E3999" w:rsidRDefault="00063A68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420" w:type="dxa"/>
          </w:tcPr>
          <w:p w:rsidR="00063A68" w:rsidRPr="001E3999" w:rsidRDefault="00DC5E58" w:rsidP="005E209E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5880" w:type="dxa"/>
          </w:tcPr>
          <w:p w:rsidR="00063A68" w:rsidRPr="001E3999" w:rsidRDefault="00063A68" w:rsidP="005E209E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Доля молодых людей, вовлеченных в добровольческую, деловую, спортивную, творческую деятельность, от общей численности мол</w:t>
            </w:r>
            <w:r w:rsidRPr="001E3999">
              <w:rPr>
                <w:rFonts w:ascii="Times New Roman" w:hAnsi="Times New Roman"/>
                <w:szCs w:val="28"/>
              </w:rPr>
              <w:t>о</w:t>
            </w:r>
            <w:r w:rsidRPr="001E3999">
              <w:rPr>
                <w:rFonts w:ascii="Times New Roman" w:hAnsi="Times New Roman"/>
                <w:szCs w:val="28"/>
              </w:rPr>
              <w:t>дых людей в возрасте от 14 до 30 лет.</w:t>
            </w:r>
          </w:p>
        </w:tc>
      </w:tr>
      <w:tr w:rsidR="00063A68" w:rsidRPr="001E3999" w:rsidTr="00CF441F">
        <w:trPr>
          <w:cantSplit/>
        </w:trPr>
        <w:tc>
          <w:tcPr>
            <w:tcW w:w="2940" w:type="dxa"/>
          </w:tcPr>
          <w:p w:rsidR="00063A68" w:rsidRPr="001E3999" w:rsidRDefault="00063A68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420" w:type="dxa"/>
          </w:tcPr>
          <w:p w:rsidR="00063A68" w:rsidRPr="001E3999" w:rsidRDefault="00DC5E58" w:rsidP="005E209E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5880" w:type="dxa"/>
          </w:tcPr>
          <w:p w:rsidR="00063A68" w:rsidRPr="001E3999" w:rsidRDefault="00063A68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Доля молодежи, участвующих в мероприятиях по патриот</w:t>
            </w:r>
            <w:r w:rsidRPr="001E3999">
              <w:rPr>
                <w:rFonts w:ascii="Times New Roman" w:hAnsi="Times New Roman"/>
                <w:szCs w:val="28"/>
              </w:rPr>
              <w:t>и</w:t>
            </w:r>
            <w:r w:rsidRPr="001E3999">
              <w:rPr>
                <w:rFonts w:ascii="Times New Roman" w:hAnsi="Times New Roman"/>
                <w:szCs w:val="28"/>
              </w:rPr>
              <w:t>ческому воспитанию, по отношению к общей численности м</w:t>
            </w:r>
            <w:r w:rsidRPr="001E3999">
              <w:rPr>
                <w:rFonts w:ascii="Times New Roman" w:hAnsi="Times New Roman"/>
                <w:szCs w:val="28"/>
              </w:rPr>
              <w:t>о</w:t>
            </w:r>
            <w:r w:rsidRPr="001E3999">
              <w:rPr>
                <w:rFonts w:ascii="Times New Roman" w:hAnsi="Times New Roman"/>
                <w:szCs w:val="28"/>
              </w:rPr>
              <w:t>лодежи.</w:t>
            </w:r>
          </w:p>
        </w:tc>
      </w:tr>
      <w:tr w:rsidR="00063A68" w:rsidRPr="001E3999" w:rsidTr="00CF441F">
        <w:trPr>
          <w:cantSplit/>
        </w:trPr>
        <w:tc>
          <w:tcPr>
            <w:tcW w:w="2940" w:type="dxa"/>
          </w:tcPr>
          <w:p w:rsidR="00063A68" w:rsidRPr="001E3999" w:rsidRDefault="007A6540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Этапы и сроки реализации П</w:t>
            </w:r>
            <w:r w:rsidR="00063A68" w:rsidRPr="001E3999">
              <w:rPr>
                <w:rFonts w:ascii="Times New Roman" w:hAnsi="Times New Roman"/>
                <w:szCs w:val="28"/>
              </w:rPr>
              <w:t>одпрограммы</w:t>
            </w:r>
          </w:p>
        </w:tc>
        <w:tc>
          <w:tcPr>
            <w:tcW w:w="420" w:type="dxa"/>
          </w:tcPr>
          <w:p w:rsidR="00063A68" w:rsidRPr="001E3999" w:rsidRDefault="00063A68" w:rsidP="005E209E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5880" w:type="dxa"/>
          </w:tcPr>
          <w:p w:rsidR="00063A68" w:rsidRPr="001E3999" w:rsidRDefault="006E14E7" w:rsidP="00650D27">
            <w:pPr>
              <w:spacing w:line="240" w:lineRule="auto"/>
              <w:jc w:val="left"/>
              <w:rPr>
                <w:rFonts w:ascii="Times New Roman" w:hAnsi="Times New Roman"/>
                <w:bCs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>Подпрограмма реализуется без разбивки на этапы, с  2014 - 202</w:t>
            </w:r>
            <w:r w:rsidR="00650D27" w:rsidRPr="001E3999">
              <w:rPr>
                <w:rFonts w:ascii="Times New Roman" w:hAnsi="Times New Roman"/>
                <w:bCs/>
                <w:szCs w:val="28"/>
              </w:rPr>
              <w:t>2</w:t>
            </w:r>
            <w:r w:rsidRPr="001E3999">
              <w:rPr>
                <w:rFonts w:ascii="Times New Roman" w:hAnsi="Times New Roman"/>
                <w:bCs/>
                <w:szCs w:val="28"/>
              </w:rPr>
              <w:t xml:space="preserve"> годы</w:t>
            </w:r>
          </w:p>
        </w:tc>
      </w:tr>
      <w:tr w:rsidR="00063A68" w:rsidRPr="001E3999" w:rsidTr="00CF441F">
        <w:trPr>
          <w:cantSplit/>
        </w:trPr>
        <w:tc>
          <w:tcPr>
            <w:tcW w:w="2940" w:type="dxa"/>
          </w:tcPr>
          <w:p w:rsidR="00063A68" w:rsidRPr="001E3999" w:rsidRDefault="00063A68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Объемы бюджетных ассигнований Подпрограммы</w:t>
            </w:r>
          </w:p>
          <w:p w:rsidR="00063A68" w:rsidRPr="001E3999" w:rsidRDefault="00063A68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420" w:type="dxa"/>
          </w:tcPr>
          <w:p w:rsidR="00063A68" w:rsidRPr="001E3999" w:rsidRDefault="00063A68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5880" w:type="dxa"/>
          </w:tcPr>
          <w:p w:rsidR="00063A68" w:rsidRPr="001E3999" w:rsidRDefault="00063A68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финансирования Подпрограммы за счет средств бюджета Шемышейского района составляет</w:t>
            </w:r>
          </w:p>
          <w:p w:rsidR="00063A68" w:rsidRPr="001E3999" w:rsidRDefault="00B73ED5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  <w:r w:rsidR="00063A68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063A68" w:rsidRPr="001E3999" w:rsidRDefault="00063A68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в 2014 году –  1</w:t>
            </w:r>
            <w:r w:rsidR="00CD4E53" w:rsidRPr="001E3999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63A68" w:rsidRPr="001E3999" w:rsidRDefault="00063A68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 </w:t>
            </w:r>
            <w:r w:rsidR="00CD4E53" w:rsidRPr="001E39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063A68" w:rsidRPr="001E3999" w:rsidRDefault="00063A68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 </w:t>
            </w:r>
            <w:r w:rsidR="00CD4E53" w:rsidRPr="001E39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063A68" w:rsidRPr="001E3999" w:rsidRDefault="00063A68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 </w:t>
            </w:r>
            <w:r w:rsidR="00CD4E53" w:rsidRPr="001E39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063A68" w:rsidRPr="001E3999" w:rsidRDefault="00063A68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 </w:t>
            </w:r>
            <w:r w:rsidR="00B73ED5" w:rsidRPr="001E39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063A68" w:rsidRPr="001E3999" w:rsidRDefault="00063A68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 </w:t>
            </w:r>
            <w:r w:rsidR="00B73ED5" w:rsidRPr="001E39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063A68" w:rsidRPr="001E3999" w:rsidRDefault="00063A68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 </w:t>
            </w:r>
            <w:r w:rsidR="00B73ED5" w:rsidRPr="001E39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50D27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7357C" w:rsidRPr="001E3999" w:rsidRDefault="0077357C" w:rsidP="0077357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FA3E92" w:rsidRPr="001E3999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77357C" w:rsidRPr="001E3999" w:rsidRDefault="0077357C" w:rsidP="0077357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- </w:t>
            </w:r>
            <w:r w:rsidR="00FA3E92" w:rsidRPr="001E3999">
              <w:rPr>
                <w:rFonts w:ascii="Times New Roman" w:hAnsi="Times New Roman" w:cs="Times New Roman"/>
                <w:sz w:val="28"/>
                <w:szCs w:val="28"/>
              </w:rPr>
              <w:t>0,0 тыс. рублей.</w:t>
            </w:r>
          </w:p>
          <w:p w:rsidR="00063A68" w:rsidRPr="001E3999" w:rsidRDefault="00063A68" w:rsidP="005E209E">
            <w:pPr>
              <w:spacing w:line="240" w:lineRule="auto"/>
              <w:jc w:val="left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Объемы финансирования Подпрограммы носят прогнозный характер и подлежат ежегодному уточнению,   исходя из возможностей бюджета Шемыш</w:t>
            </w:r>
            <w:r w:rsidR="00276D91" w:rsidRPr="001E3999">
              <w:rPr>
                <w:rFonts w:ascii="Times New Roman" w:hAnsi="Times New Roman"/>
                <w:szCs w:val="28"/>
              </w:rPr>
              <w:t xml:space="preserve">ейского </w:t>
            </w:r>
            <w:r w:rsidRPr="001E3999">
              <w:rPr>
                <w:rFonts w:ascii="Times New Roman" w:hAnsi="Times New Roman"/>
                <w:szCs w:val="28"/>
              </w:rPr>
              <w:t>района</w:t>
            </w:r>
          </w:p>
        </w:tc>
      </w:tr>
    </w:tbl>
    <w:p w:rsidR="00667BF8" w:rsidRPr="001E3999" w:rsidRDefault="00667BF8" w:rsidP="005E209E">
      <w:pPr>
        <w:spacing w:line="240" w:lineRule="auto"/>
        <w:rPr>
          <w:rFonts w:ascii="Times New Roman" w:hAnsi="Times New Roman"/>
          <w:b/>
          <w:bCs/>
          <w:szCs w:val="28"/>
        </w:rPr>
      </w:pPr>
    </w:p>
    <w:p w:rsidR="00885D97" w:rsidRPr="001E3999" w:rsidRDefault="00667BF8" w:rsidP="00F169CB">
      <w:pPr>
        <w:numPr>
          <w:ilvl w:val="0"/>
          <w:numId w:val="3"/>
        </w:numPr>
        <w:spacing w:line="240" w:lineRule="auto"/>
        <w:ind w:left="0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 xml:space="preserve"> </w:t>
      </w:r>
      <w:r w:rsidR="00885D97" w:rsidRPr="001E3999">
        <w:rPr>
          <w:rFonts w:ascii="Times New Roman" w:hAnsi="Times New Roman"/>
          <w:b/>
          <w:szCs w:val="28"/>
        </w:rPr>
        <w:t>Общая х</w:t>
      </w:r>
      <w:r w:rsidR="007A6540" w:rsidRPr="001E3999">
        <w:rPr>
          <w:rFonts w:ascii="Times New Roman" w:hAnsi="Times New Roman"/>
          <w:b/>
          <w:szCs w:val="28"/>
        </w:rPr>
        <w:t>арактеристика сферы реализации П</w:t>
      </w:r>
      <w:r w:rsidR="00885D97" w:rsidRPr="001E3999">
        <w:rPr>
          <w:rFonts w:ascii="Times New Roman" w:hAnsi="Times New Roman"/>
          <w:b/>
          <w:szCs w:val="28"/>
        </w:rPr>
        <w:t>одпрограммы, описание основных проблем и обоснование включения в Программу</w:t>
      </w:r>
    </w:p>
    <w:p w:rsidR="00885D97" w:rsidRPr="001E3999" w:rsidRDefault="00885D97" w:rsidP="00040083">
      <w:pPr>
        <w:spacing w:line="240" w:lineRule="auto"/>
        <w:rPr>
          <w:rFonts w:ascii="Times New Roman" w:hAnsi="Times New Roman"/>
          <w:b/>
          <w:szCs w:val="28"/>
        </w:rPr>
      </w:pPr>
    </w:p>
    <w:p w:rsidR="00265823" w:rsidRPr="001E3999" w:rsidRDefault="00265823" w:rsidP="00040083">
      <w:pPr>
        <w:spacing w:line="240" w:lineRule="auto"/>
        <w:ind w:firstLine="567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lastRenderedPageBreak/>
        <w:t>Эффективная государственная молодежная политика - один из важнейших инстр</w:t>
      </w:r>
      <w:r w:rsidRPr="001E3999">
        <w:rPr>
          <w:rFonts w:ascii="Times New Roman" w:hAnsi="Times New Roman"/>
          <w:szCs w:val="28"/>
        </w:rPr>
        <w:t>у</w:t>
      </w:r>
      <w:r w:rsidRPr="001E3999">
        <w:rPr>
          <w:rFonts w:ascii="Times New Roman" w:hAnsi="Times New Roman"/>
          <w:szCs w:val="28"/>
        </w:rPr>
        <w:t>ментов развития страны, роста благосостояния ее граждан и совершенствования общес</w:t>
      </w:r>
      <w:r w:rsidRPr="001E3999">
        <w:rPr>
          <w:rFonts w:ascii="Times New Roman" w:hAnsi="Times New Roman"/>
          <w:szCs w:val="28"/>
        </w:rPr>
        <w:t>т</w:t>
      </w:r>
      <w:r w:rsidRPr="001E3999">
        <w:rPr>
          <w:rFonts w:ascii="Times New Roman" w:hAnsi="Times New Roman"/>
          <w:szCs w:val="28"/>
        </w:rPr>
        <w:t>венных отношений.</w:t>
      </w:r>
    </w:p>
    <w:p w:rsidR="00265823" w:rsidRPr="001E3999" w:rsidRDefault="00265823" w:rsidP="00040083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pacing w:val="11"/>
          <w:szCs w:val="28"/>
        </w:rPr>
        <w:t xml:space="preserve">Молодежь - участник общественных отношений, чей потенциал </w:t>
      </w:r>
      <w:r w:rsidRPr="001E3999">
        <w:rPr>
          <w:rFonts w:ascii="Times New Roman" w:hAnsi="Times New Roman"/>
          <w:spacing w:val="4"/>
          <w:szCs w:val="28"/>
        </w:rPr>
        <w:t xml:space="preserve">развития способен совершить экономические преобразования, </w:t>
      </w:r>
      <w:r w:rsidRPr="001E3999">
        <w:rPr>
          <w:rFonts w:ascii="Times New Roman" w:hAnsi="Times New Roman"/>
          <w:spacing w:val="7"/>
          <w:szCs w:val="28"/>
        </w:rPr>
        <w:t xml:space="preserve">обеспечить бурный экономический рост, качественно изменить уровень </w:t>
      </w:r>
      <w:r w:rsidRPr="001E3999">
        <w:rPr>
          <w:rFonts w:ascii="Times New Roman" w:hAnsi="Times New Roman"/>
          <w:szCs w:val="28"/>
        </w:rPr>
        <w:t>жизни в стране.</w:t>
      </w:r>
    </w:p>
    <w:p w:rsidR="00265823" w:rsidRPr="001E3999" w:rsidRDefault="00265823" w:rsidP="00040083">
      <w:pPr>
        <w:spacing w:line="240" w:lineRule="auto"/>
        <w:ind w:firstLine="567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Молодежь обладает качествами, которые выгодно отличают ее от других слоев населения: высокой степенью мобильности, интеллектуальной активностью, инициативностью, большой во</w:t>
      </w:r>
      <w:r w:rsidRPr="001E3999">
        <w:rPr>
          <w:rFonts w:ascii="Times New Roman" w:hAnsi="Times New Roman"/>
          <w:szCs w:val="28"/>
        </w:rPr>
        <w:t>с</w:t>
      </w:r>
      <w:r w:rsidRPr="001E3999">
        <w:rPr>
          <w:rFonts w:ascii="Times New Roman" w:hAnsi="Times New Roman"/>
          <w:szCs w:val="28"/>
        </w:rPr>
        <w:t>приимчивостью к инновационным изменениям, новым технологиям. В связи с высокой динамикой старения населения и неблагоприятными демографическими тенденциями в ближайшее время молодежь станет основным трудовым ресурсом в Шемышейском районе Пензенской области, а их трудовая деятельность - источником средств для социального обеспечения детей, инвалидов и людей старшего покол</w:t>
      </w:r>
      <w:r w:rsidRPr="001E3999">
        <w:rPr>
          <w:rFonts w:ascii="Times New Roman" w:hAnsi="Times New Roman"/>
          <w:szCs w:val="28"/>
        </w:rPr>
        <w:t>е</w:t>
      </w:r>
      <w:r w:rsidRPr="001E3999">
        <w:rPr>
          <w:rFonts w:ascii="Times New Roman" w:hAnsi="Times New Roman"/>
          <w:szCs w:val="28"/>
        </w:rPr>
        <w:t>ния.</w:t>
      </w:r>
    </w:p>
    <w:p w:rsidR="00265823" w:rsidRPr="001E3999" w:rsidRDefault="00265823" w:rsidP="00040083">
      <w:pPr>
        <w:spacing w:line="240" w:lineRule="auto"/>
        <w:ind w:firstLine="567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Однако современные условия жизни и происходящие в ней изменения создают ко</w:t>
      </w:r>
      <w:r w:rsidRPr="001E3999">
        <w:rPr>
          <w:rFonts w:ascii="Times New Roman" w:hAnsi="Times New Roman"/>
          <w:szCs w:val="28"/>
        </w:rPr>
        <w:t>м</w:t>
      </w:r>
      <w:r w:rsidRPr="001E3999">
        <w:rPr>
          <w:rFonts w:ascii="Times New Roman" w:hAnsi="Times New Roman"/>
          <w:szCs w:val="28"/>
        </w:rPr>
        <w:t>плекс проблем, которые снижают потенциал молодежи и тормозят экономическое и социальное развитие Российской Федерации, Пензе</w:t>
      </w:r>
      <w:r w:rsidRPr="001E3999">
        <w:rPr>
          <w:rFonts w:ascii="Times New Roman" w:hAnsi="Times New Roman"/>
          <w:szCs w:val="28"/>
        </w:rPr>
        <w:t>н</w:t>
      </w:r>
      <w:r w:rsidRPr="001E3999">
        <w:rPr>
          <w:rFonts w:ascii="Times New Roman" w:hAnsi="Times New Roman"/>
          <w:szCs w:val="28"/>
        </w:rPr>
        <w:t>ской области и Шемышейского района:</w:t>
      </w:r>
    </w:p>
    <w:p w:rsidR="00265823" w:rsidRPr="001E3999" w:rsidRDefault="00265823" w:rsidP="00040083">
      <w:pPr>
        <w:spacing w:line="240" w:lineRule="auto"/>
        <w:ind w:firstLine="6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значительная часть молодых людей не в состоянии адаптироваться в современной экон</w:t>
      </w:r>
      <w:r w:rsidRPr="001E3999">
        <w:rPr>
          <w:rFonts w:ascii="Times New Roman" w:hAnsi="Times New Roman"/>
          <w:szCs w:val="28"/>
        </w:rPr>
        <w:t>о</w:t>
      </w:r>
      <w:r w:rsidRPr="001E3999">
        <w:rPr>
          <w:rFonts w:ascii="Times New Roman" w:hAnsi="Times New Roman"/>
          <w:szCs w:val="28"/>
        </w:rPr>
        <w:t>мической ситуации и реализовать свои профессиональные способности;</w:t>
      </w:r>
    </w:p>
    <w:p w:rsidR="00265823" w:rsidRPr="001E3999" w:rsidRDefault="00265823" w:rsidP="00040083">
      <w:pPr>
        <w:spacing w:line="240" w:lineRule="auto"/>
        <w:ind w:firstLine="6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отсутствует активное стремление создать собственный бизнес, незначительная часть м</w:t>
      </w:r>
      <w:r w:rsidRPr="001E3999">
        <w:rPr>
          <w:rFonts w:ascii="Times New Roman" w:hAnsi="Times New Roman"/>
          <w:szCs w:val="28"/>
        </w:rPr>
        <w:t>о</w:t>
      </w:r>
      <w:r w:rsidRPr="001E3999">
        <w:rPr>
          <w:rFonts w:ascii="Times New Roman" w:hAnsi="Times New Roman"/>
          <w:szCs w:val="28"/>
        </w:rPr>
        <w:t>лодежи участвует в малом и среднем бизнесе;</w:t>
      </w:r>
    </w:p>
    <w:p w:rsidR="00265823" w:rsidRPr="001E3999" w:rsidRDefault="00265823" w:rsidP="00040083">
      <w:pPr>
        <w:spacing w:line="240" w:lineRule="auto"/>
        <w:ind w:firstLine="6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низкий уровень благосостояния молодых семей, трудности с обеспечением жил</w:t>
      </w:r>
      <w:r w:rsidRPr="001E3999">
        <w:rPr>
          <w:rFonts w:ascii="Times New Roman" w:hAnsi="Times New Roman"/>
          <w:szCs w:val="28"/>
        </w:rPr>
        <w:t>ь</w:t>
      </w:r>
      <w:r w:rsidRPr="001E3999">
        <w:rPr>
          <w:rFonts w:ascii="Times New Roman" w:hAnsi="Times New Roman"/>
          <w:szCs w:val="28"/>
        </w:rPr>
        <w:t>я;</w:t>
      </w:r>
    </w:p>
    <w:p w:rsidR="00265823" w:rsidRPr="001E3999" w:rsidRDefault="00265823" w:rsidP="00040083">
      <w:pPr>
        <w:spacing w:line="240" w:lineRule="auto"/>
        <w:ind w:firstLine="6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имеет место криминализация молодежной среды, еще значительная часть молодых людей склонна к правонарушениям;</w:t>
      </w:r>
    </w:p>
    <w:p w:rsidR="00265823" w:rsidRPr="001E3999" w:rsidRDefault="00265823" w:rsidP="00040083">
      <w:pPr>
        <w:spacing w:line="240" w:lineRule="auto"/>
        <w:ind w:firstLine="6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ухудшается состояние физического и психического здоровья;</w:t>
      </w:r>
    </w:p>
    <w:p w:rsidR="00265823" w:rsidRPr="001E3999" w:rsidRDefault="00265823" w:rsidP="00040083">
      <w:pPr>
        <w:spacing w:line="240" w:lineRule="auto"/>
        <w:ind w:firstLine="6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происходит деформация духовно-нравственных и культурных ценн</w:t>
      </w:r>
      <w:r w:rsidRPr="001E3999">
        <w:rPr>
          <w:rFonts w:ascii="Times New Roman" w:hAnsi="Times New Roman"/>
          <w:szCs w:val="28"/>
        </w:rPr>
        <w:t>о</w:t>
      </w:r>
      <w:r w:rsidRPr="001E3999">
        <w:rPr>
          <w:rFonts w:ascii="Times New Roman" w:hAnsi="Times New Roman"/>
          <w:szCs w:val="28"/>
        </w:rPr>
        <w:t>стей;</w:t>
      </w:r>
    </w:p>
    <w:p w:rsidR="00265823" w:rsidRPr="001E3999" w:rsidRDefault="00265823" w:rsidP="00040083">
      <w:pPr>
        <w:spacing w:line="240" w:lineRule="auto"/>
        <w:ind w:firstLine="6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недостаточно развито чувство патриотизма и ответственного гражданского пов</w:t>
      </w:r>
      <w:r w:rsidRPr="001E3999">
        <w:rPr>
          <w:rFonts w:ascii="Times New Roman" w:hAnsi="Times New Roman"/>
          <w:szCs w:val="28"/>
        </w:rPr>
        <w:t>е</w:t>
      </w:r>
      <w:r w:rsidRPr="001E3999">
        <w:rPr>
          <w:rFonts w:ascii="Times New Roman" w:hAnsi="Times New Roman"/>
          <w:szCs w:val="28"/>
        </w:rPr>
        <w:t>дения, часть молодых людей сознательно уклоняется от своего конституционного долга - службы в а</w:t>
      </w:r>
      <w:r w:rsidRPr="001E3999">
        <w:rPr>
          <w:rFonts w:ascii="Times New Roman" w:hAnsi="Times New Roman"/>
          <w:szCs w:val="28"/>
        </w:rPr>
        <w:t>р</w:t>
      </w:r>
      <w:r w:rsidRPr="001E3999">
        <w:rPr>
          <w:rFonts w:ascii="Times New Roman" w:hAnsi="Times New Roman"/>
          <w:szCs w:val="28"/>
        </w:rPr>
        <w:t>мии;</w:t>
      </w:r>
    </w:p>
    <w:p w:rsidR="00265823" w:rsidRPr="001E3999" w:rsidRDefault="00265823" w:rsidP="00040083">
      <w:pPr>
        <w:spacing w:line="240" w:lineRule="auto"/>
        <w:ind w:firstLine="6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в значительной степени отсутствует стремление к участию в общественной и политич</w:t>
      </w:r>
      <w:r w:rsidRPr="001E3999">
        <w:rPr>
          <w:rFonts w:ascii="Times New Roman" w:hAnsi="Times New Roman"/>
          <w:szCs w:val="28"/>
        </w:rPr>
        <w:t>е</w:t>
      </w:r>
      <w:r w:rsidRPr="001E3999">
        <w:rPr>
          <w:rFonts w:ascii="Times New Roman" w:hAnsi="Times New Roman"/>
          <w:szCs w:val="28"/>
        </w:rPr>
        <w:t>ской деятельности.</w:t>
      </w:r>
    </w:p>
    <w:p w:rsidR="00265823" w:rsidRPr="001E3999" w:rsidRDefault="00265823" w:rsidP="00040083">
      <w:pPr>
        <w:spacing w:line="240" w:lineRule="auto"/>
        <w:ind w:firstLine="567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Подпрограмма «Молодежь» является продолжением программных мероприятий по реализации молодежной политики, направле</w:t>
      </w:r>
      <w:r w:rsidRPr="001E3999">
        <w:rPr>
          <w:rFonts w:ascii="Times New Roman" w:hAnsi="Times New Roman"/>
          <w:szCs w:val="28"/>
        </w:rPr>
        <w:t>н</w:t>
      </w:r>
      <w:r w:rsidRPr="001E3999">
        <w:rPr>
          <w:rFonts w:ascii="Times New Roman" w:hAnsi="Times New Roman"/>
          <w:szCs w:val="28"/>
        </w:rPr>
        <w:t>ной на создание правовых, экономических и организационных условий для развития личности, поддержки молодежных объедин</w:t>
      </w:r>
      <w:r w:rsidRPr="001E3999">
        <w:rPr>
          <w:rFonts w:ascii="Times New Roman" w:hAnsi="Times New Roman"/>
          <w:szCs w:val="28"/>
        </w:rPr>
        <w:t>е</w:t>
      </w:r>
      <w:r w:rsidRPr="001E3999">
        <w:rPr>
          <w:rFonts w:ascii="Times New Roman" w:hAnsi="Times New Roman"/>
          <w:szCs w:val="28"/>
        </w:rPr>
        <w:t>ний.</w:t>
      </w:r>
    </w:p>
    <w:p w:rsidR="00265823" w:rsidRPr="001E3999" w:rsidRDefault="00265823" w:rsidP="00040083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Разработка и реализация </w:t>
      </w:r>
      <w:r w:rsidR="007A6540" w:rsidRPr="001E3999">
        <w:rPr>
          <w:rFonts w:ascii="Times New Roman" w:hAnsi="Times New Roman"/>
          <w:szCs w:val="28"/>
        </w:rPr>
        <w:t>П</w:t>
      </w:r>
      <w:r w:rsidRPr="001E3999">
        <w:rPr>
          <w:rFonts w:ascii="Times New Roman" w:hAnsi="Times New Roman"/>
          <w:szCs w:val="28"/>
        </w:rPr>
        <w:t>одпрограммы направлены на создание возможностей для равного участия всех молодых людей независимо от пола, национальности, религии, профессии, места жительства и социального статуса в деятельности, которые более всего с</w:t>
      </w:r>
      <w:r w:rsidRPr="001E3999">
        <w:rPr>
          <w:rFonts w:ascii="Times New Roman" w:hAnsi="Times New Roman"/>
          <w:szCs w:val="28"/>
        </w:rPr>
        <w:t>о</w:t>
      </w:r>
      <w:r w:rsidRPr="001E3999">
        <w:rPr>
          <w:rFonts w:ascii="Times New Roman" w:hAnsi="Times New Roman"/>
          <w:szCs w:val="28"/>
        </w:rPr>
        <w:t>ответствуют их интересам. Подпрограмма предусматривает качественно новые подходы и мероприятия, направленные на создание условий для решения проблем молодых людей, формирование конкурентоспособного молодого пок</w:t>
      </w:r>
      <w:r w:rsidRPr="001E3999">
        <w:rPr>
          <w:rFonts w:ascii="Times New Roman" w:hAnsi="Times New Roman"/>
          <w:szCs w:val="28"/>
        </w:rPr>
        <w:t>о</w:t>
      </w:r>
      <w:r w:rsidRPr="001E3999">
        <w:rPr>
          <w:rFonts w:ascii="Times New Roman" w:hAnsi="Times New Roman"/>
          <w:szCs w:val="28"/>
        </w:rPr>
        <w:t>ления.</w:t>
      </w:r>
    </w:p>
    <w:p w:rsidR="00265823" w:rsidRPr="001E3999" w:rsidRDefault="00265823" w:rsidP="00040083">
      <w:pPr>
        <w:shd w:val="clear" w:color="auto" w:fill="FFFFFF"/>
        <w:spacing w:line="240" w:lineRule="auto"/>
        <w:ind w:firstLine="644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pacing w:val="5"/>
          <w:szCs w:val="28"/>
        </w:rPr>
        <w:lastRenderedPageBreak/>
        <w:t xml:space="preserve">Реализация </w:t>
      </w:r>
      <w:r w:rsidR="007A6540" w:rsidRPr="001E3999">
        <w:rPr>
          <w:rFonts w:ascii="Times New Roman" w:hAnsi="Times New Roman"/>
          <w:spacing w:val="5"/>
          <w:szCs w:val="28"/>
        </w:rPr>
        <w:t>П</w:t>
      </w:r>
      <w:r w:rsidRPr="001E3999">
        <w:rPr>
          <w:rFonts w:ascii="Times New Roman" w:hAnsi="Times New Roman"/>
          <w:spacing w:val="5"/>
          <w:szCs w:val="28"/>
        </w:rPr>
        <w:t xml:space="preserve">одпрограммы позволит сформировать </w:t>
      </w:r>
      <w:r w:rsidRPr="001E3999">
        <w:rPr>
          <w:rFonts w:ascii="Times New Roman" w:hAnsi="Times New Roman"/>
          <w:spacing w:val="1"/>
          <w:szCs w:val="28"/>
        </w:rPr>
        <w:t>вариативную, скоординирова</w:t>
      </w:r>
      <w:r w:rsidRPr="001E3999">
        <w:rPr>
          <w:rFonts w:ascii="Times New Roman" w:hAnsi="Times New Roman"/>
          <w:spacing w:val="1"/>
          <w:szCs w:val="28"/>
        </w:rPr>
        <w:t>н</w:t>
      </w:r>
      <w:r w:rsidRPr="001E3999">
        <w:rPr>
          <w:rFonts w:ascii="Times New Roman" w:hAnsi="Times New Roman"/>
          <w:spacing w:val="1"/>
          <w:szCs w:val="28"/>
        </w:rPr>
        <w:t xml:space="preserve">ную систему взаимодействия исполнительных </w:t>
      </w:r>
      <w:r w:rsidRPr="001E3999">
        <w:rPr>
          <w:rFonts w:ascii="Times New Roman" w:hAnsi="Times New Roman"/>
          <w:spacing w:val="4"/>
          <w:szCs w:val="28"/>
        </w:rPr>
        <w:t>органов власти, учреждений и организаций, обществе</w:t>
      </w:r>
      <w:r w:rsidRPr="001E3999">
        <w:rPr>
          <w:rFonts w:ascii="Times New Roman" w:hAnsi="Times New Roman"/>
          <w:spacing w:val="4"/>
          <w:szCs w:val="28"/>
        </w:rPr>
        <w:t>н</w:t>
      </w:r>
      <w:r w:rsidRPr="001E3999">
        <w:rPr>
          <w:rFonts w:ascii="Times New Roman" w:hAnsi="Times New Roman"/>
          <w:spacing w:val="4"/>
          <w:szCs w:val="28"/>
        </w:rPr>
        <w:t xml:space="preserve">ных и религиозных институтов в сфере духовно-нравственного развития и </w:t>
      </w:r>
      <w:r w:rsidRPr="001E3999">
        <w:rPr>
          <w:rFonts w:ascii="Times New Roman" w:hAnsi="Times New Roman"/>
          <w:spacing w:val="1"/>
          <w:szCs w:val="28"/>
        </w:rPr>
        <w:t>гражданского образования молодого поколения, стимулир</w:t>
      </w:r>
      <w:r w:rsidRPr="001E3999">
        <w:rPr>
          <w:rFonts w:ascii="Times New Roman" w:hAnsi="Times New Roman"/>
          <w:spacing w:val="1"/>
          <w:szCs w:val="28"/>
        </w:rPr>
        <w:t>о</w:t>
      </w:r>
      <w:r w:rsidRPr="001E3999">
        <w:rPr>
          <w:rFonts w:ascii="Times New Roman" w:hAnsi="Times New Roman"/>
          <w:spacing w:val="1"/>
          <w:szCs w:val="28"/>
        </w:rPr>
        <w:t xml:space="preserve">вания творческой, </w:t>
      </w:r>
      <w:r w:rsidRPr="001E3999">
        <w:rPr>
          <w:rFonts w:ascii="Times New Roman" w:hAnsi="Times New Roman"/>
          <w:spacing w:val="2"/>
          <w:szCs w:val="28"/>
        </w:rPr>
        <w:t>инновационной активности молодежи, сохранения физического и д</w:t>
      </w:r>
      <w:r w:rsidRPr="001E3999">
        <w:rPr>
          <w:rFonts w:ascii="Times New Roman" w:hAnsi="Times New Roman"/>
          <w:spacing w:val="2"/>
          <w:szCs w:val="28"/>
        </w:rPr>
        <w:t>у</w:t>
      </w:r>
      <w:r w:rsidRPr="001E3999">
        <w:rPr>
          <w:rFonts w:ascii="Times New Roman" w:hAnsi="Times New Roman"/>
          <w:spacing w:val="2"/>
          <w:szCs w:val="28"/>
        </w:rPr>
        <w:t xml:space="preserve">ховного </w:t>
      </w:r>
      <w:r w:rsidRPr="001E3999">
        <w:rPr>
          <w:rFonts w:ascii="Times New Roman" w:hAnsi="Times New Roman"/>
          <w:spacing w:val="-2"/>
          <w:szCs w:val="28"/>
        </w:rPr>
        <w:t>здоровья.</w:t>
      </w:r>
    </w:p>
    <w:p w:rsidR="00265823" w:rsidRPr="001E3999" w:rsidRDefault="0063334E" w:rsidP="00040083">
      <w:pPr>
        <w:spacing w:line="240" w:lineRule="auto"/>
        <w:ind w:firstLine="644"/>
        <w:rPr>
          <w:rFonts w:ascii="Times New Roman" w:hAnsi="Times New Roman"/>
          <w:spacing w:val="1"/>
          <w:szCs w:val="28"/>
        </w:rPr>
      </w:pPr>
      <w:r w:rsidRPr="001E3999">
        <w:rPr>
          <w:rFonts w:ascii="Times New Roman" w:hAnsi="Times New Roman"/>
          <w:spacing w:val="2"/>
          <w:szCs w:val="28"/>
        </w:rPr>
        <w:t>Выполнение задач П</w:t>
      </w:r>
      <w:r w:rsidR="00265823" w:rsidRPr="001E3999">
        <w:rPr>
          <w:rFonts w:ascii="Times New Roman" w:hAnsi="Times New Roman"/>
          <w:spacing w:val="2"/>
          <w:szCs w:val="28"/>
        </w:rPr>
        <w:t xml:space="preserve">рограммы создаст основу для </w:t>
      </w:r>
      <w:r w:rsidR="00265823" w:rsidRPr="001E3999">
        <w:rPr>
          <w:rFonts w:ascii="Times New Roman" w:hAnsi="Times New Roman"/>
          <w:spacing w:val="3"/>
          <w:szCs w:val="28"/>
        </w:rPr>
        <w:t>распростр</w:t>
      </w:r>
      <w:r w:rsidR="00265823" w:rsidRPr="001E3999">
        <w:rPr>
          <w:rFonts w:ascii="Times New Roman" w:hAnsi="Times New Roman"/>
          <w:spacing w:val="3"/>
          <w:szCs w:val="28"/>
        </w:rPr>
        <w:t>а</w:t>
      </w:r>
      <w:r w:rsidR="00265823" w:rsidRPr="001E3999">
        <w:rPr>
          <w:rFonts w:ascii="Times New Roman" w:hAnsi="Times New Roman"/>
          <w:spacing w:val="3"/>
          <w:szCs w:val="28"/>
        </w:rPr>
        <w:t xml:space="preserve">нения эффективных моделей и форм неформального образования </w:t>
      </w:r>
      <w:r w:rsidR="00265823" w:rsidRPr="001E3999">
        <w:rPr>
          <w:rFonts w:ascii="Times New Roman" w:hAnsi="Times New Roman"/>
          <w:spacing w:val="9"/>
          <w:szCs w:val="28"/>
        </w:rPr>
        <w:t>и участия молодежи в реализации молодежной политики, развития и поддержки молодежных общественных организ</w:t>
      </w:r>
      <w:r w:rsidR="00265823" w:rsidRPr="001E3999">
        <w:rPr>
          <w:rFonts w:ascii="Times New Roman" w:hAnsi="Times New Roman"/>
          <w:spacing w:val="9"/>
          <w:szCs w:val="28"/>
        </w:rPr>
        <w:t>а</w:t>
      </w:r>
      <w:r w:rsidR="00265823" w:rsidRPr="001E3999">
        <w:rPr>
          <w:rFonts w:ascii="Times New Roman" w:hAnsi="Times New Roman"/>
          <w:spacing w:val="9"/>
          <w:szCs w:val="28"/>
        </w:rPr>
        <w:t xml:space="preserve">ций и объединений, </w:t>
      </w:r>
      <w:r w:rsidR="00265823" w:rsidRPr="001E3999">
        <w:rPr>
          <w:rFonts w:ascii="Times New Roman" w:hAnsi="Times New Roman"/>
          <w:spacing w:val="1"/>
          <w:szCs w:val="28"/>
        </w:rPr>
        <w:t>увеличение численности добровольцев (волонт</w:t>
      </w:r>
      <w:r w:rsidR="00265823" w:rsidRPr="001E3999">
        <w:rPr>
          <w:rFonts w:ascii="Times New Roman" w:hAnsi="Times New Roman"/>
          <w:spacing w:val="1"/>
          <w:szCs w:val="28"/>
        </w:rPr>
        <w:t>е</w:t>
      </w:r>
      <w:r w:rsidR="00265823" w:rsidRPr="001E3999">
        <w:rPr>
          <w:rFonts w:ascii="Times New Roman" w:hAnsi="Times New Roman"/>
          <w:spacing w:val="1"/>
          <w:szCs w:val="28"/>
        </w:rPr>
        <w:t>ров).</w:t>
      </w:r>
    </w:p>
    <w:p w:rsidR="00265823" w:rsidRPr="001E3999" w:rsidRDefault="00265823" w:rsidP="00040083">
      <w:pPr>
        <w:shd w:val="clear" w:color="auto" w:fill="FFFFFF"/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pacing w:val="1"/>
          <w:szCs w:val="28"/>
        </w:rPr>
        <w:t xml:space="preserve">Увеличение количества проводимых </w:t>
      </w:r>
      <w:r w:rsidRPr="001E3999">
        <w:rPr>
          <w:rFonts w:ascii="Times New Roman" w:hAnsi="Times New Roman"/>
          <w:szCs w:val="28"/>
        </w:rPr>
        <w:t>мероприятий и поддержка способной, иници</w:t>
      </w:r>
      <w:r w:rsidRPr="001E3999">
        <w:rPr>
          <w:rFonts w:ascii="Times New Roman" w:hAnsi="Times New Roman"/>
          <w:szCs w:val="28"/>
        </w:rPr>
        <w:t>а</w:t>
      </w:r>
      <w:r w:rsidRPr="001E3999">
        <w:rPr>
          <w:rFonts w:ascii="Times New Roman" w:hAnsi="Times New Roman"/>
          <w:szCs w:val="28"/>
        </w:rPr>
        <w:t xml:space="preserve">тивной и </w:t>
      </w:r>
      <w:r w:rsidRPr="001E3999">
        <w:rPr>
          <w:rFonts w:ascii="Times New Roman" w:hAnsi="Times New Roman"/>
          <w:spacing w:val="1"/>
          <w:szCs w:val="28"/>
        </w:rPr>
        <w:t>талантливой молодежи будет способствовать развитию интелле</w:t>
      </w:r>
      <w:r w:rsidRPr="001E3999">
        <w:rPr>
          <w:rFonts w:ascii="Times New Roman" w:hAnsi="Times New Roman"/>
          <w:spacing w:val="1"/>
          <w:szCs w:val="28"/>
        </w:rPr>
        <w:t>к</w:t>
      </w:r>
      <w:r w:rsidRPr="001E3999">
        <w:rPr>
          <w:rFonts w:ascii="Times New Roman" w:hAnsi="Times New Roman"/>
          <w:spacing w:val="1"/>
          <w:szCs w:val="28"/>
        </w:rPr>
        <w:t xml:space="preserve">туального, </w:t>
      </w:r>
      <w:r w:rsidRPr="001E3999">
        <w:rPr>
          <w:rFonts w:ascii="Times New Roman" w:hAnsi="Times New Roman"/>
          <w:spacing w:val="2"/>
          <w:szCs w:val="28"/>
        </w:rPr>
        <w:t>творческого, физического потенциала молодежи.</w:t>
      </w:r>
    </w:p>
    <w:p w:rsidR="00265823" w:rsidRPr="001E3999" w:rsidRDefault="00265823" w:rsidP="00040083">
      <w:pPr>
        <w:shd w:val="clear" w:color="auto" w:fill="FFFFFF"/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pacing w:val="1"/>
          <w:szCs w:val="28"/>
        </w:rPr>
        <w:t xml:space="preserve">Одним из главных результатов реализации </w:t>
      </w:r>
      <w:r w:rsidR="0063334E" w:rsidRPr="001E3999">
        <w:rPr>
          <w:rFonts w:ascii="Times New Roman" w:hAnsi="Times New Roman"/>
          <w:spacing w:val="1"/>
          <w:szCs w:val="28"/>
        </w:rPr>
        <w:t>П</w:t>
      </w:r>
      <w:r w:rsidRPr="001E3999">
        <w:rPr>
          <w:rFonts w:ascii="Times New Roman" w:hAnsi="Times New Roman"/>
          <w:spacing w:val="1"/>
          <w:szCs w:val="28"/>
        </w:rPr>
        <w:t xml:space="preserve">одпрограммы </w:t>
      </w:r>
      <w:r w:rsidRPr="001E3999">
        <w:rPr>
          <w:rFonts w:ascii="Times New Roman" w:hAnsi="Times New Roman"/>
          <w:szCs w:val="28"/>
        </w:rPr>
        <w:t xml:space="preserve">будет являться совершенствование системы гражданского и патриотического </w:t>
      </w:r>
      <w:r w:rsidRPr="001E3999">
        <w:rPr>
          <w:rFonts w:ascii="Times New Roman" w:hAnsi="Times New Roman"/>
          <w:spacing w:val="1"/>
          <w:szCs w:val="28"/>
        </w:rPr>
        <w:t>воспитания в мол</w:t>
      </w:r>
      <w:r w:rsidRPr="001E3999">
        <w:rPr>
          <w:rFonts w:ascii="Times New Roman" w:hAnsi="Times New Roman"/>
          <w:spacing w:val="1"/>
          <w:szCs w:val="28"/>
        </w:rPr>
        <w:t>о</w:t>
      </w:r>
      <w:r w:rsidRPr="001E3999">
        <w:rPr>
          <w:rFonts w:ascii="Times New Roman" w:hAnsi="Times New Roman"/>
          <w:spacing w:val="1"/>
          <w:szCs w:val="28"/>
        </w:rPr>
        <w:t xml:space="preserve">дежной среде, </w:t>
      </w:r>
      <w:r w:rsidRPr="001E3999">
        <w:rPr>
          <w:rFonts w:ascii="Times New Roman" w:hAnsi="Times New Roman"/>
          <w:spacing w:val="5"/>
          <w:szCs w:val="28"/>
        </w:rPr>
        <w:t xml:space="preserve">повышение уровня доверия в обществе к военной службе, </w:t>
      </w:r>
      <w:r w:rsidRPr="001E3999">
        <w:rPr>
          <w:rFonts w:ascii="Times New Roman" w:hAnsi="Times New Roman"/>
          <w:spacing w:val="8"/>
          <w:szCs w:val="28"/>
        </w:rPr>
        <w:t xml:space="preserve">а также </w:t>
      </w:r>
      <w:r w:rsidRPr="001E3999">
        <w:rPr>
          <w:rFonts w:ascii="Times New Roman" w:hAnsi="Times New Roman"/>
          <w:spacing w:val="1"/>
          <w:szCs w:val="28"/>
        </w:rPr>
        <w:t>у</w:t>
      </w:r>
      <w:r w:rsidRPr="001E3999">
        <w:rPr>
          <w:rFonts w:ascii="Times New Roman" w:hAnsi="Times New Roman"/>
          <w:spacing w:val="1"/>
          <w:szCs w:val="28"/>
        </w:rPr>
        <w:t>к</w:t>
      </w:r>
      <w:r w:rsidRPr="001E3999">
        <w:rPr>
          <w:rFonts w:ascii="Times New Roman" w:hAnsi="Times New Roman"/>
          <w:spacing w:val="1"/>
          <w:szCs w:val="28"/>
        </w:rPr>
        <w:t>репление института молодой семьи.</w:t>
      </w:r>
    </w:p>
    <w:p w:rsidR="005D2DDA" w:rsidRPr="001E3999" w:rsidRDefault="005D2DDA" w:rsidP="005D2DDA">
      <w:pPr>
        <w:tabs>
          <w:tab w:val="left" w:pos="2331"/>
        </w:tabs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ab/>
      </w:r>
    </w:p>
    <w:p w:rsidR="005D2DDA" w:rsidRPr="001E3999" w:rsidRDefault="005D2DDA" w:rsidP="005D2DDA">
      <w:pPr>
        <w:tabs>
          <w:tab w:val="left" w:pos="2331"/>
        </w:tabs>
        <w:spacing w:line="240" w:lineRule="auto"/>
        <w:rPr>
          <w:rFonts w:ascii="Times New Roman" w:hAnsi="Times New Roman"/>
          <w:szCs w:val="28"/>
        </w:rPr>
      </w:pPr>
    </w:p>
    <w:p w:rsidR="00667BF8" w:rsidRPr="001E3999" w:rsidRDefault="0063334E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2. Цели и задачи П</w:t>
      </w:r>
      <w:r w:rsidR="00667BF8" w:rsidRPr="001E3999">
        <w:rPr>
          <w:rFonts w:ascii="Times New Roman" w:hAnsi="Times New Roman"/>
          <w:b/>
          <w:szCs w:val="28"/>
        </w:rPr>
        <w:t>одпрограммы</w:t>
      </w:r>
    </w:p>
    <w:p w:rsidR="00667BF8" w:rsidRPr="001E3999" w:rsidRDefault="00667BF8" w:rsidP="00040083">
      <w:pPr>
        <w:spacing w:line="240" w:lineRule="auto"/>
        <w:rPr>
          <w:rFonts w:ascii="Times New Roman" w:hAnsi="Times New Roman"/>
          <w:b/>
          <w:szCs w:val="28"/>
        </w:rPr>
      </w:pPr>
    </w:p>
    <w:p w:rsidR="00265823" w:rsidRPr="001E3999" w:rsidRDefault="0063334E" w:rsidP="00040083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Цель П</w:t>
      </w:r>
      <w:r w:rsidR="00265823" w:rsidRPr="001E3999">
        <w:rPr>
          <w:rFonts w:ascii="Times New Roman" w:hAnsi="Times New Roman"/>
          <w:szCs w:val="28"/>
        </w:rPr>
        <w:t>одпрограммы заключается в создании условий для развития и реализации потенциала мол</w:t>
      </w:r>
      <w:r w:rsidR="00265823" w:rsidRPr="001E3999">
        <w:rPr>
          <w:rFonts w:ascii="Times New Roman" w:hAnsi="Times New Roman"/>
          <w:szCs w:val="28"/>
        </w:rPr>
        <w:t>о</w:t>
      </w:r>
      <w:r w:rsidR="00265823" w:rsidRPr="001E3999">
        <w:rPr>
          <w:rFonts w:ascii="Times New Roman" w:hAnsi="Times New Roman"/>
          <w:szCs w:val="28"/>
        </w:rPr>
        <w:t>дежи Шемышейского района Пензенской области.</w:t>
      </w:r>
    </w:p>
    <w:p w:rsidR="00265823" w:rsidRPr="001E3999" w:rsidRDefault="00265823" w:rsidP="00040083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Достижение данной цели будет обеспечиваться решением следующих задач:</w:t>
      </w:r>
    </w:p>
    <w:p w:rsidR="00265823" w:rsidRPr="001E3999" w:rsidRDefault="00265823" w:rsidP="00040083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развитие и поддержка молодежных общественных организаций и объединений, вовлечение молодых людей в добровольческую деятельность, формирование механизмов, распространение эффективных моделей и форм неформального образования и участия молодежи в реализации молодежной полит</w:t>
      </w:r>
      <w:r w:rsidRPr="001E3999">
        <w:rPr>
          <w:rFonts w:ascii="Times New Roman" w:hAnsi="Times New Roman"/>
          <w:szCs w:val="28"/>
        </w:rPr>
        <w:t>и</w:t>
      </w:r>
      <w:r w:rsidRPr="001E3999">
        <w:rPr>
          <w:rFonts w:ascii="Times New Roman" w:hAnsi="Times New Roman"/>
          <w:szCs w:val="28"/>
        </w:rPr>
        <w:t>ки;</w:t>
      </w:r>
    </w:p>
    <w:p w:rsidR="00265823" w:rsidRPr="001E3999" w:rsidRDefault="00265823" w:rsidP="00040083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развитие интеллектуального, творческого, физического потенциала молодежи,  поддержка способной, инициативной и талантливой молодежи;</w:t>
      </w:r>
    </w:p>
    <w:p w:rsidR="00265823" w:rsidRPr="001E3999" w:rsidRDefault="00265823" w:rsidP="00040083">
      <w:pPr>
        <w:autoSpaceDE w:val="0"/>
        <w:autoSpaceDN w:val="0"/>
        <w:adjustRightInd w:val="0"/>
        <w:spacing w:line="240" w:lineRule="auto"/>
        <w:ind w:firstLine="700"/>
        <w:outlineLvl w:val="2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совершенствование системы гражданского и патриотического воспитания в молодежной среде, развитие допр</w:t>
      </w:r>
      <w:r w:rsidRPr="001E3999">
        <w:rPr>
          <w:rFonts w:ascii="Times New Roman" w:hAnsi="Times New Roman"/>
          <w:szCs w:val="28"/>
        </w:rPr>
        <w:t>и</w:t>
      </w:r>
      <w:r w:rsidRPr="001E3999">
        <w:rPr>
          <w:rFonts w:ascii="Times New Roman" w:hAnsi="Times New Roman"/>
          <w:szCs w:val="28"/>
        </w:rPr>
        <w:t>зывной подготовки молодежи к военной службе, популяризация и пропага</w:t>
      </w:r>
      <w:r w:rsidRPr="001E3999">
        <w:rPr>
          <w:rFonts w:ascii="Times New Roman" w:hAnsi="Times New Roman"/>
          <w:szCs w:val="28"/>
        </w:rPr>
        <w:t>н</w:t>
      </w:r>
      <w:r w:rsidRPr="001E3999">
        <w:rPr>
          <w:rFonts w:ascii="Times New Roman" w:hAnsi="Times New Roman"/>
          <w:szCs w:val="28"/>
        </w:rPr>
        <w:t>да духовно-нравственных ценностей в молодежной среде, укрепление института молодой семьи.</w:t>
      </w:r>
    </w:p>
    <w:p w:rsidR="00265823" w:rsidRPr="001E3999" w:rsidRDefault="00265823" w:rsidP="00040083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Решение поставленных задач будет обеспечено путем эффективного взаимодействи</w:t>
      </w:r>
      <w:r w:rsidR="00105A90" w:rsidRPr="001E3999">
        <w:rPr>
          <w:rFonts w:ascii="Times New Roman" w:hAnsi="Times New Roman"/>
          <w:szCs w:val="28"/>
        </w:rPr>
        <w:t>я органов исполнительной власти, а также</w:t>
      </w:r>
      <w:r w:rsidRPr="001E3999">
        <w:rPr>
          <w:rFonts w:ascii="Times New Roman" w:hAnsi="Times New Roman"/>
          <w:szCs w:val="28"/>
        </w:rPr>
        <w:t xml:space="preserve"> других общественных объединений и организаций. </w:t>
      </w:r>
    </w:p>
    <w:p w:rsidR="00265823" w:rsidRPr="001E3999" w:rsidRDefault="00265823" w:rsidP="00040083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Ожидаемые конечны</w:t>
      </w:r>
      <w:r w:rsidR="0063334E" w:rsidRPr="001E3999">
        <w:rPr>
          <w:rFonts w:ascii="Times New Roman" w:hAnsi="Times New Roman"/>
          <w:szCs w:val="28"/>
        </w:rPr>
        <w:t>е результаты реализации П</w:t>
      </w:r>
      <w:r w:rsidRPr="001E3999">
        <w:rPr>
          <w:rFonts w:ascii="Times New Roman" w:hAnsi="Times New Roman"/>
          <w:szCs w:val="28"/>
        </w:rPr>
        <w:t>одпрограммы характеризуются устойчивым ростом количественных показателей и качественной оценкой изменений, происходящих в сфере молодежной политики</w:t>
      </w:r>
      <w:r w:rsidR="009F3979" w:rsidRPr="001E3999">
        <w:rPr>
          <w:rFonts w:ascii="Times New Roman" w:hAnsi="Times New Roman"/>
          <w:szCs w:val="28"/>
        </w:rPr>
        <w:t>.</w:t>
      </w:r>
      <w:r w:rsidRPr="001E3999">
        <w:rPr>
          <w:rFonts w:ascii="Times New Roman" w:hAnsi="Times New Roman"/>
          <w:szCs w:val="28"/>
        </w:rPr>
        <w:t xml:space="preserve">  </w:t>
      </w:r>
    </w:p>
    <w:p w:rsidR="00265823" w:rsidRPr="001E3999" w:rsidRDefault="00265823" w:rsidP="00040083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lastRenderedPageBreak/>
        <w:t>Осн</w:t>
      </w:r>
      <w:r w:rsidR="0063334E" w:rsidRPr="001E3999">
        <w:rPr>
          <w:rFonts w:ascii="Times New Roman" w:hAnsi="Times New Roman"/>
          <w:szCs w:val="28"/>
        </w:rPr>
        <w:t>овными ожидаемыми результатами П</w:t>
      </w:r>
      <w:r w:rsidRPr="001E3999">
        <w:rPr>
          <w:rFonts w:ascii="Times New Roman" w:hAnsi="Times New Roman"/>
          <w:szCs w:val="28"/>
        </w:rPr>
        <w:t>одпрограммы являются:</w:t>
      </w:r>
    </w:p>
    <w:p w:rsidR="00265823" w:rsidRPr="001E3999" w:rsidRDefault="00265823" w:rsidP="00040083">
      <w:pPr>
        <w:pStyle w:val="ConsPlusNormal"/>
        <w:tabs>
          <w:tab w:val="left" w:pos="280"/>
          <w:tab w:val="left" w:pos="600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 xml:space="preserve"> - увеличение числа подростков и молодежи, охваченных организованным досугом, полезной занятостью и добровольческой деятельностью; </w:t>
      </w:r>
    </w:p>
    <w:p w:rsidR="00265823" w:rsidRPr="001E3999" w:rsidRDefault="00265823" w:rsidP="00040083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формирование у молодых людей гражданско-патриотической позиции,  позитивного отношения к военной службе и положительной мотивации относительно прохождения военной службы;</w:t>
      </w:r>
    </w:p>
    <w:p w:rsidR="00265823" w:rsidRPr="001E3999" w:rsidRDefault="00265823" w:rsidP="00040083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рост деловой активности и предприимчивости молодежи;</w:t>
      </w:r>
    </w:p>
    <w:p w:rsidR="00265823" w:rsidRPr="001E3999" w:rsidRDefault="00265823" w:rsidP="00040083">
      <w:pPr>
        <w:pStyle w:val="ConsPlusNormal"/>
        <w:tabs>
          <w:tab w:val="left" w:pos="280"/>
          <w:tab w:val="left" w:pos="600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E3999">
        <w:rPr>
          <w:rFonts w:ascii="Times New Roman" w:hAnsi="Times New Roman" w:cs="Times New Roman"/>
          <w:sz w:val="28"/>
          <w:szCs w:val="28"/>
        </w:rPr>
        <w:t>- формирование мотивации к здоровому образу жизни духовно-нравственному, интеллектуальному и творческому  потенциалу в молодежной среде.</w:t>
      </w:r>
    </w:p>
    <w:p w:rsidR="00667BF8" w:rsidRPr="001E3999" w:rsidRDefault="0063334E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3. Сроки и этапы реализации П</w:t>
      </w:r>
      <w:r w:rsidR="00667BF8" w:rsidRPr="001E3999">
        <w:rPr>
          <w:rFonts w:ascii="Times New Roman" w:hAnsi="Times New Roman"/>
          <w:b/>
          <w:szCs w:val="28"/>
        </w:rPr>
        <w:t>одпрограммы</w:t>
      </w:r>
    </w:p>
    <w:p w:rsidR="00667BF8" w:rsidRPr="001E3999" w:rsidRDefault="00667BF8" w:rsidP="00040083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667BF8" w:rsidRPr="001E3999" w:rsidRDefault="006E14E7" w:rsidP="00040083">
      <w:pPr>
        <w:spacing w:line="240" w:lineRule="auto"/>
        <w:ind w:firstLine="700"/>
        <w:rPr>
          <w:rFonts w:ascii="Times New Roman" w:hAnsi="Times New Roman"/>
          <w:bCs/>
          <w:szCs w:val="28"/>
        </w:rPr>
      </w:pPr>
      <w:r w:rsidRPr="001E3999">
        <w:rPr>
          <w:rFonts w:ascii="Times New Roman" w:hAnsi="Times New Roman"/>
          <w:bCs/>
          <w:szCs w:val="28"/>
        </w:rPr>
        <w:t>Подпрограмма реализуется без разбивки на этапы, с  2014 - 202</w:t>
      </w:r>
      <w:r w:rsidR="0077357C" w:rsidRPr="001E3999">
        <w:rPr>
          <w:rFonts w:ascii="Times New Roman" w:hAnsi="Times New Roman"/>
          <w:bCs/>
          <w:szCs w:val="28"/>
        </w:rPr>
        <w:t>2</w:t>
      </w:r>
      <w:r w:rsidRPr="001E3999">
        <w:rPr>
          <w:rFonts w:ascii="Times New Roman" w:hAnsi="Times New Roman"/>
          <w:bCs/>
          <w:szCs w:val="28"/>
        </w:rPr>
        <w:t xml:space="preserve"> годы </w:t>
      </w:r>
    </w:p>
    <w:p w:rsidR="00A12025" w:rsidRPr="001E3999" w:rsidRDefault="00A12025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A12025" w:rsidRPr="001E3999" w:rsidRDefault="00A12025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4. Прогноз сводных показателей муниципальных заданий на</w:t>
      </w:r>
    </w:p>
    <w:p w:rsidR="00A12025" w:rsidRPr="001E3999" w:rsidRDefault="00A12025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оказание муниципальных услуг муниципальными</w:t>
      </w:r>
    </w:p>
    <w:p w:rsidR="00A12025" w:rsidRPr="001E3999" w:rsidRDefault="00A12025" w:rsidP="00040083">
      <w:pPr>
        <w:spacing w:line="240" w:lineRule="auto"/>
        <w:jc w:val="center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b/>
          <w:szCs w:val="28"/>
        </w:rPr>
        <w:t>учреждениями по Подпрограмме</w:t>
      </w:r>
    </w:p>
    <w:p w:rsidR="00667BF8" w:rsidRPr="001E3999" w:rsidRDefault="00667BF8" w:rsidP="00040083">
      <w:pPr>
        <w:spacing w:line="240" w:lineRule="auto"/>
        <w:ind w:firstLine="700"/>
        <w:rPr>
          <w:rFonts w:ascii="Times New Roman" w:hAnsi="Times New Roman"/>
          <w:bCs/>
          <w:szCs w:val="28"/>
        </w:rPr>
      </w:pPr>
    </w:p>
    <w:p w:rsidR="00A12025" w:rsidRPr="001E3999" w:rsidRDefault="00A12025" w:rsidP="00040083">
      <w:pPr>
        <w:spacing w:line="240" w:lineRule="auto"/>
        <w:ind w:firstLine="700"/>
        <w:rPr>
          <w:rFonts w:ascii="Times New Roman" w:hAnsi="Times New Roman"/>
          <w:bCs/>
          <w:szCs w:val="28"/>
        </w:rPr>
      </w:pPr>
      <w:r w:rsidRPr="001E3999">
        <w:rPr>
          <w:rFonts w:ascii="Times New Roman" w:hAnsi="Times New Roman"/>
          <w:bCs/>
          <w:szCs w:val="28"/>
        </w:rPr>
        <w:t>Подпрограмма не предполагает оказание муниципальных услуг муниципальными учреждениями.</w:t>
      </w:r>
    </w:p>
    <w:p w:rsidR="00A12025" w:rsidRPr="001E3999" w:rsidRDefault="00A12025" w:rsidP="00040083">
      <w:pPr>
        <w:spacing w:line="240" w:lineRule="auto"/>
        <w:ind w:firstLine="700"/>
        <w:rPr>
          <w:rFonts w:ascii="Times New Roman" w:hAnsi="Times New Roman"/>
          <w:bCs/>
          <w:szCs w:val="28"/>
        </w:rPr>
      </w:pPr>
    </w:p>
    <w:p w:rsidR="00667BF8" w:rsidRPr="001E3999" w:rsidRDefault="00A12025" w:rsidP="00040083">
      <w:pPr>
        <w:spacing w:line="240" w:lineRule="auto"/>
        <w:jc w:val="center"/>
        <w:rPr>
          <w:rFonts w:ascii="Times New Roman" w:hAnsi="Times New Roman"/>
          <w:szCs w:val="28"/>
        </w:rPr>
      </w:pPr>
      <w:bookmarkStart w:id="2" w:name="sub_1200"/>
      <w:r w:rsidRPr="001E3999">
        <w:rPr>
          <w:rFonts w:ascii="Times New Roman" w:hAnsi="Times New Roman"/>
          <w:b/>
          <w:szCs w:val="28"/>
        </w:rPr>
        <w:t>5</w:t>
      </w:r>
      <w:r w:rsidR="00667BF8" w:rsidRPr="001E3999">
        <w:rPr>
          <w:rFonts w:ascii="Times New Roman" w:hAnsi="Times New Roman"/>
          <w:b/>
          <w:szCs w:val="28"/>
        </w:rPr>
        <w:t>.  Участие структурных подразделений адм</w:t>
      </w:r>
      <w:r w:rsidR="0063334E" w:rsidRPr="001E3999">
        <w:rPr>
          <w:rFonts w:ascii="Times New Roman" w:hAnsi="Times New Roman"/>
          <w:b/>
          <w:szCs w:val="28"/>
        </w:rPr>
        <w:t>инистрации района в реализации П</w:t>
      </w:r>
      <w:r w:rsidR="00667BF8" w:rsidRPr="001E3999">
        <w:rPr>
          <w:rFonts w:ascii="Times New Roman" w:hAnsi="Times New Roman"/>
          <w:b/>
          <w:szCs w:val="28"/>
        </w:rPr>
        <w:t>одпрограммы</w:t>
      </w:r>
    </w:p>
    <w:p w:rsidR="00667BF8" w:rsidRPr="001E3999" w:rsidRDefault="00667BF8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265823" w:rsidRPr="001E3999" w:rsidRDefault="00265823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Управлением образования администрации Шемышейского района реализуются следующие мероприятия:</w:t>
      </w:r>
    </w:p>
    <w:p w:rsidR="00265823" w:rsidRPr="001E3999" w:rsidRDefault="00265823" w:rsidP="00040083">
      <w:pPr>
        <w:pStyle w:val="ad"/>
        <w:spacing w:after="0"/>
        <w:rPr>
          <w:sz w:val="28"/>
          <w:szCs w:val="28"/>
          <w:lang w:val="ru-RU"/>
        </w:rPr>
      </w:pPr>
      <w:r w:rsidRPr="001E3999">
        <w:rPr>
          <w:sz w:val="28"/>
          <w:szCs w:val="28"/>
          <w:lang w:val="ru-RU"/>
        </w:rPr>
        <w:t>- организация и проведение социальных и добровольческих м</w:t>
      </w:r>
      <w:r w:rsidRPr="001E3999">
        <w:rPr>
          <w:sz w:val="28"/>
          <w:szCs w:val="28"/>
          <w:lang w:val="ru-RU"/>
        </w:rPr>
        <w:t>е</w:t>
      </w:r>
      <w:r w:rsidRPr="001E3999">
        <w:rPr>
          <w:sz w:val="28"/>
          <w:szCs w:val="28"/>
          <w:lang w:val="ru-RU"/>
        </w:rPr>
        <w:t>роприятий, акций</w:t>
      </w:r>
      <w:r w:rsidR="00105A90" w:rsidRPr="001E3999">
        <w:rPr>
          <w:sz w:val="28"/>
          <w:szCs w:val="28"/>
          <w:lang w:val="ru-RU"/>
        </w:rPr>
        <w:t xml:space="preserve"> среди учащихся</w:t>
      </w:r>
      <w:r w:rsidR="009F3979" w:rsidRPr="001E3999">
        <w:rPr>
          <w:sz w:val="28"/>
          <w:szCs w:val="28"/>
          <w:lang w:val="ru-RU"/>
        </w:rPr>
        <w:t>;</w:t>
      </w:r>
      <w:r w:rsidRPr="001E3999">
        <w:rPr>
          <w:sz w:val="28"/>
          <w:szCs w:val="28"/>
          <w:lang w:val="ru-RU"/>
        </w:rPr>
        <w:t xml:space="preserve"> </w:t>
      </w:r>
    </w:p>
    <w:p w:rsidR="00265823" w:rsidRPr="001E3999" w:rsidRDefault="00265823" w:rsidP="00040083">
      <w:pPr>
        <w:pStyle w:val="ad"/>
        <w:spacing w:after="0"/>
        <w:rPr>
          <w:sz w:val="28"/>
          <w:szCs w:val="28"/>
          <w:lang w:val="ru-RU"/>
        </w:rPr>
      </w:pPr>
      <w:r w:rsidRPr="001E3999">
        <w:rPr>
          <w:sz w:val="28"/>
          <w:szCs w:val="28"/>
          <w:lang w:val="ru-RU" w:eastAsia="en-US"/>
        </w:rPr>
        <w:t>- организация и проведение конкурсов, фестивалей, форумов, мероприятий среди учащихся</w:t>
      </w:r>
      <w:r w:rsidR="009F3979" w:rsidRPr="001E3999">
        <w:rPr>
          <w:sz w:val="28"/>
          <w:szCs w:val="28"/>
          <w:lang w:val="ru-RU" w:eastAsia="en-US"/>
        </w:rPr>
        <w:t>.</w:t>
      </w:r>
    </w:p>
    <w:p w:rsidR="00265823" w:rsidRPr="001E3999" w:rsidRDefault="00265823" w:rsidP="00040083">
      <w:pPr>
        <w:pStyle w:val="ad"/>
        <w:spacing w:after="0"/>
        <w:jc w:val="center"/>
        <w:rPr>
          <w:b/>
          <w:sz w:val="28"/>
          <w:szCs w:val="28"/>
          <w:lang w:val="ru-RU"/>
        </w:rPr>
      </w:pPr>
      <w:r w:rsidRPr="001E3999">
        <w:rPr>
          <w:b/>
          <w:sz w:val="28"/>
          <w:szCs w:val="28"/>
          <w:lang w:val="ru-RU"/>
        </w:rPr>
        <w:t>МБУК «Шемышейский РДК»:</w:t>
      </w:r>
    </w:p>
    <w:p w:rsidR="00265823" w:rsidRPr="001E3999" w:rsidRDefault="00265823" w:rsidP="00040083">
      <w:pPr>
        <w:pStyle w:val="a3"/>
        <w:tabs>
          <w:tab w:val="clear" w:pos="4153"/>
          <w:tab w:val="clear" w:pos="8306"/>
        </w:tabs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повышение квалификации специалистов по работе с молодежью;</w:t>
      </w:r>
    </w:p>
    <w:p w:rsidR="00265823" w:rsidRPr="001E3999" w:rsidRDefault="00265823" w:rsidP="00040083">
      <w:pPr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приобретение агитационной и пропагандистской проду</w:t>
      </w:r>
      <w:r w:rsidRPr="001E3999">
        <w:rPr>
          <w:rFonts w:ascii="Times New Roman" w:hAnsi="Times New Roman"/>
          <w:szCs w:val="28"/>
        </w:rPr>
        <w:t>к</w:t>
      </w:r>
      <w:r w:rsidRPr="001E3999">
        <w:rPr>
          <w:rFonts w:ascii="Times New Roman" w:hAnsi="Times New Roman"/>
          <w:szCs w:val="28"/>
        </w:rPr>
        <w:t>ции (плакаты, буклеты, баннеры и т.п.), направленной на вовлечение м</w:t>
      </w:r>
      <w:r w:rsidRPr="001E3999">
        <w:rPr>
          <w:rFonts w:ascii="Times New Roman" w:hAnsi="Times New Roman"/>
          <w:szCs w:val="28"/>
        </w:rPr>
        <w:t>о</w:t>
      </w:r>
      <w:r w:rsidRPr="001E3999">
        <w:rPr>
          <w:rFonts w:ascii="Times New Roman" w:hAnsi="Times New Roman"/>
          <w:szCs w:val="28"/>
        </w:rPr>
        <w:t>лодежи в социальную практику;</w:t>
      </w:r>
    </w:p>
    <w:p w:rsidR="00265823" w:rsidRPr="001E3999" w:rsidRDefault="00265823" w:rsidP="00040083">
      <w:pPr>
        <w:pStyle w:val="a3"/>
        <w:tabs>
          <w:tab w:val="clear" w:pos="4153"/>
          <w:tab w:val="clear" w:pos="8306"/>
        </w:tabs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участие  молодежи в</w:t>
      </w:r>
      <w:r w:rsidR="00105A90" w:rsidRPr="001E3999">
        <w:rPr>
          <w:rFonts w:ascii="Times New Roman" w:hAnsi="Times New Roman"/>
          <w:szCs w:val="28"/>
        </w:rPr>
        <w:t xml:space="preserve"> районных,</w:t>
      </w:r>
      <w:r w:rsidRPr="001E3999">
        <w:rPr>
          <w:rFonts w:ascii="Times New Roman" w:hAnsi="Times New Roman"/>
          <w:szCs w:val="28"/>
        </w:rPr>
        <w:t xml:space="preserve"> </w:t>
      </w:r>
      <w:r w:rsidR="00105A90" w:rsidRPr="001E3999">
        <w:rPr>
          <w:rFonts w:ascii="Times New Roman" w:hAnsi="Times New Roman"/>
          <w:szCs w:val="28"/>
        </w:rPr>
        <w:t>региональных</w:t>
      </w:r>
      <w:r w:rsidRPr="001E3999">
        <w:rPr>
          <w:rFonts w:ascii="Times New Roman" w:hAnsi="Times New Roman"/>
          <w:szCs w:val="28"/>
        </w:rPr>
        <w:t>, межрегиональных, мероприятиях</w:t>
      </w:r>
      <w:r w:rsidR="00105A90" w:rsidRPr="001E3999">
        <w:rPr>
          <w:rFonts w:ascii="Times New Roman" w:hAnsi="Times New Roman"/>
          <w:szCs w:val="28"/>
        </w:rPr>
        <w:t>, семинарах, форумах, спартакиадах, праздниках и т.д.;</w:t>
      </w:r>
    </w:p>
    <w:p w:rsidR="00105A90" w:rsidRPr="001E3999" w:rsidRDefault="00105A90" w:rsidP="00040083">
      <w:pPr>
        <w:pStyle w:val="ad"/>
        <w:spacing w:after="0"/>
        <w:rPr>
          <w:sz w:val="28"/>
          <w:szCs w:val="28"/>
          <w:lang w:val="ru-RU" w:eastAsia="en-US"/>
        </w:rPr>
      </w:pPr>
      <w:r w:rsidRPr="001E3999">
        <w:rPr>
          <w:sz w:val="28"/>
          <w:szCs w:val="28"/>
          <w:lang w:val="ru-RU" w:eastAsia="en-US"/>
        </w:rPr>
        <w:t>- организация и проведение творческих, спортивных, мероприятий, мероприятий по профилактике правонарушений;</w:t>
      </w:r>
    </w:p>
    <w:p w:rsidR="00105A90" w:rsidRPr="001E3999" w:rsidRDefault="00105A90" w:rsidP="00040083">
      <w:pPr>
        <w:pStyle w:val="ae"/>
        <w:spacing w:line="240" w:lineRule="auto"/>
        <w:ind w:firstLine="0"/>
        <w:rPr>
          <w:sz w:val="28"/>
          <w:szCs w:val="28"/>
          <w:lang w:val="ru-RU" w:eastAsia="en-US"/>
        </w:rPr>
      </w:pPr>
      <w:r w:rsidRPr="001E3999">
        <w:rPr>
          <w:sz w:val="28"/>
          <w:szCs w:val="28"/>
          <w:lang w:val="ru-RU" w:eastAsia="en-US"/>
        </w:rPr>
        <w:t xml:space="preserve">- поддержка </w:t>
      </w:r>
      <w:r w:rsidR="00705372" w:rsidRPr="001E3999">
        <w:rPr>
          <w:sz w:val="28"/>
          <w:szCs w:val="28"/>
          <w:lang w:val="ru-RU" w:eastAsia="en-US"/>
        </w:rPr>
        <w:t>оперативного молодежного отряда дружинников</w:t>
      </w:r>
      <w:r w:rsidR="00A12025" w:rsidRPr="001E3999">
        <w:rPr>
          <w:sz w:val="28"/>
          <w:szCs w:val="28"/>
          <w:lang w:val="ru-RU" w:eastAsia="en-US"/>
        </w:rPr>
        <w:t>.</w:t>
      </w:r>
    </w:p>
    <w:p w:rsidR="00667BF8" w:rsidRPr="001E3999" w:rsidRDefault="00667BF8" w:rsidP="00040083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 </w:t>
      </w:r>
    </w:p>
    <w:p w:rsidR="00667BF8" w:rsidRPr="001E3999" w:rsidRDefault="00A12025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6</w:t>
      </w:r>
      <w:r w:rsidR="00667BF8" w:rsidRPr="001E3999">
        <w:rPr>
          <w:rFonts w:ascii="Times New Roman" w:hAnsi="Times New Roman"/>
          <w:b/>
          <w:szCs w:val="28"/>
        </w:rPr>
        <w:t>. Объем финансовых ресурсов, необходимых</w:t>
      </w:r>
    </w:p>
    <w:p w:rsidR="00667BF8" w:rsidRPr="001E3999" w:rsidRDefault="0063334E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для реализации П</w:t>
      </w:r>
      <w:r w:rsidR="00667BF8" w:rsidRPr="001E3999">
        <w:rPr>
          <w:rFonts w:ascii="Times New Roman" w:hAnsi="Times New Roman"/>
          <w:b/>
          <w:szCs w:val="28"/>
        </w:rPr>
        <w:t>одпрограммы</w:t>
      </w:r>
    </w:p>
    <w:p w:rsidR="00667BF8" w:rsidRPr="001E3999" w:rsidRDefault="00667BF8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667BF8" w:rsidRPr="001E3999" w:rsidRDefault="0063334E" w:rsidP="00040083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Финансирование мероприятий П</w:t>
      </w:r>
      <w:r w:rsidR="00667BF8" w:rsidRPr="001E3999">
        <w:rPr>
          <w:rFonts w:ascii="Times New Roman" w:hAnsi="Times New Roman"/>
          <w:szCs w:val="28"/>
        </w:rPr>
        <w:t xml:space="preserve">одпрограммы осуществляется за счет средств бюджета Шемышейского района. </w:t>
      </w:r>
    </w:p>
    <w:p w:rsidR="00667BF8" w:rsidRPr="001E3999" w:rsidRDefault="0063334E" w:rsidP="00040083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lastRenderedPageBreak/>
        <w:t xml:space="preserve"> Объем средств на реализацию П</w:t>
      </w:r>
      <w:r w:rsidR="00667BF8" w:rsidRPr="001E3999">
        <w:rPr>
          <w:rFonts w:ascii="Times New Roman" w:hAnsi="Times New Roman"/>
          <w:szCs w:val="28"/>
        </w:rPr>
        <w:t xml:space="preserve">одпрограммы за счет средств бюджета Шемышейского района составляет </w:t>
      </w:r>
      <w:r w:rsidR="00B73ED5" w:rsidRPr="001E3999">
        <w:rPr>
          <w:rFonts w:ascii="Times New Roman" w:hAnsi="Times New Roman"/>
          <w:szCs w:val="28"/>
        </w:rPr>
        <w:t>10</w:t>
      </w:r>
      <w:r w:rsidR="00B63B62" w:rsidRPr="001E3999">
        <w:rPr>
          <w:rFonts w:ascii="Times New Roman" w:hAnsi="Times New Roman"/>
          <w:szCs w:val="28"/>
        </w:rPr>
        <w:t>,5</w:t>
      </w:r>
      <w:r w:rsidR="00667BF8" w:rsidRPr="001E3999">
        <w:rPr>
          <w:rFonts w:ascii="Times New Roman" w:hAnsi="Times New Roman"/>
          <w:szCs w:val="28"/>
        </w:rPr>
        <w:t xml:space="preserve"> тыс. рублей.</w:t>
      </w:r>
    </w:p>
    <w:p w:rsidR="00667BF8" w:rsidRPr="001E3999" w:rsidRDefault="00667BF8" w:rsidP="00040083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</w:t>
      </w:r>
    </w:p>
    <w:p w:rsidR="003F5568" w:rsidRPr="001E3999" w:rsidRDefault="00A12025" w:rsidP="00040083">
      <w:pPr>
        <w:pStyle w:val="5"/>
        <w:spacing w:line="240" w:lineRule="auto"/>
      </w:pPr>
      <w:r w:rsidRPr="001E3999">
        <w:t>Паспорт П</w:t>
      </w:r>
      <w:r w:rsidR="003F5568" w:rsidRPr="001E3999">
        <w:t>одпрограммы 3</w:t>
      </w:r>
    </w:p>
    <w:p w:rsidR="003F5568" w:rsidRPr="001E3999" w:rsidRDefault="003F5568" w:rsidP="000400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999">
        <w:rPr>
          <w:rFonts w:ascii="Times New Roman" w:hAnsi="Times New Roman" w:cs="Times New Roman"/>
          <w:b/>
          <w:sz w:val="28"/>
          <w:szCs w:val="28"/>
        </w:rPr>
        <w:t xml:space="preserve">«Туризм» </w:t>
      </w:r>
    </w:p>
    <w:p w:rsidR="003F5568" w:rsidRPr="001E3999" w:rsidRDefault="003F5568" w:rsidP="000400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9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334E" w:rsidRPr="001E3999">
        <w:rPr>
          <w:rFonts w:ascii="Times New Roman" w:hAnsi="Times New Roman" w:cs="Times New Roman"/>
          <w:b/>
          <w:sz w:val="28"/>
          <w:szCs w:val="28"/>
        </w:rPr>
        <w:t>М</w:t>
      </w:r>
      <w:r w:rsidRPr="001E3999">
        <w:rPr>
          <w:rFonts w:ascii="Times New Roman" w:hAnsi="Times New Roman" w:cs="Times New Roman"/>
          <w:b/>
          <w:sz w:val="28"/>
          <w:szCs w:val="28"/>
        </w:rPr>
        <w:t xml:space="preserve">униципальной </w:t>
      </w:r>
      <w:r w:rsidR="00A12025" w:rsidRPr="001E3999">
        <w:rPr>
          <w:rFonts w:ascii="Times New Roman" w:hAnsi="Times New Roman" w:cs="Times New Roman"/>
          <w:b/>
          <w:sz w:val="28"/>
          <w:szCs w:val="28"/>
        </w:rPr>
        <w:t>П</w:t>
      </w:r>
      <w:r w:rsidRPr="001E3999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A12025" w:rsidRPr="001E3999">
        <w:rPr>
          <w:rFonts w:ascii="Times New Roman" w:hAnsi="Times New Roman" w:cs="Times New Roman"/>
          <w:b/>
          <w:sz w:val="28"/>
          <w:szCs w:val="28"/>
        </w:rPr>
        <w:t xml:space="preserve"> Шемышейского района</w:t>
      </w:r>
      <w:r w:rsidRPr="001E39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5568" w:rsidRPr="001E3999" w:rsidRDefault="003F5568" w:rsidP="000400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999">
        <w:rPr>
          <w:rFonts w:ascii="Times New Roman" w:hAnsi="Times New Roman" w:cs="Times New Roman"/>
          <w:b/>
          <w:sz w:val="28"/>
          <w:szCs w:val="28"/>
        </w:rPr>
        <w:t>«Развитие культуры, молодежной политики и туризма Шемышейского района на 2014 - 202</w:t>
      </w:r>
      <w:r w:rsidR="0077357C" w:rsidRPr="001E3999">
        <w:rPr>
          <w:rFonts w:ascii="Times New Roman" w:hAnsi="Times New Roman" w:cs="Times New Roman"/>
          <w:b/>
          <w:sz w:val="28"/>
          <w:szCs w:val="28"/>
        </w:rPr>
        <w:t>2</w:t>
      </w:r>
      <w:r w:rsidRPr="001E3999">
        <w:rPr>
          <w:rFonts w:ascii="Times New Roman" w:hAnsi="Times New Roman" w:cs="Times New Roman"/>
          <w:b/>
          <w:sz w:val="28"/>
          <w:szCs w:val="28"/>
        </w:rPr>
        <w:t xml:space="preserve"> годы».</w:t>
      </w:r>
    </w:p>
    <w:p w:rsidR="008B48FD" w:rsidRPr="001E3999" w:rsidRDefault="008B48FD" w:rsidP="000400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4"/>
        <w:gridCol w:w="5812"/>
      </w:tblGrid>
      <w:tr w:rsidR="008B48FD" w:rsidRPr="001E3999" w:rsidTr="0078367D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8FD" w:rsidRPr="001E3999" w:rsidRDefault="0063334E" w:rsidP="005E209E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E3999">
              <w:rPr>
                <w:rFonts w:ascii="Times New Roman" w:hAnsi="Times New Roman"/>
                <w:sz w:val="28"/>
                <w:szCs w:val="28"/>
              </w:rPr>
              <w:t>Наименование П</w:t>
            </w:r>
            <w:r w:rsidR="008B48FD" w:rsidRPr="001E3999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8FD" w:rsidRPr="001E3999" w:rsidRDefault="00A12025" w:rsidP="005E209E">
            <w:pPr>
              <w:pStyle w:val="aff3"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B48FD" w:rsidRPr="001E3999">
              <w:rPr>
                <w:rFonts w:ascii="Times New Roman" w:hAnsi="Times New Roman" w:cs="Times New Roman"/>
                <w:sz w:val="28"/>
                <w:szCs w:val="28"/>
              </w:rPr>
              <w:t>«Туризм»</w:t>
            </w:r>
          </w:p>
          <w:p w:rsidR="008B48FD" w:rsidRPr="001E3999" w:rsidRDefault="008B48FD" w:rsidP="005E209E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48FD" w:rsidRPr="001E3999" w:rsidTr="0078367D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8FD" w:rsidRPr="001E3999" w:rsidRDefault="0063334E" w:rsidP="005E209E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E3999">
              <w:rPr>
                <w:rFonts w:ascii="Times New Roman" w:hAnsi="Times New Roman"/>
                <w:sz w:val="28"/>
                <w:szCs w:val="28"/>
              </w:rPr>
              <w:t>Ответственный исполнитель П</w:t>
            </w:r>
            <w:r w:rsidR="008B48FD" w:rsidRPr="001E3999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8FD" w:rsidRPr="001E3999" w:rsidRDefault="00A12025" w:rsidP="00544B34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E399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44B34" w:rsidRPr="001E3999">
              <w:rPr>
                <w:rFonts w:ascii="Times New Roman" w:hAnsi="Times New Roman"/>
                <w:bCs/>
                <w:sz w:val="28"/>
                <w:szCs w:val="28"/>
              </w:rPr>
              <w:t>Заместитель главы администрации Шемышейского района по социальным вопросам</w:t>
            </w:r>
          </w:p>
        </w:tc>
      </w:tr>
      <w:tr w:rsidR="008B48FD" w:rsidRPr="001E3999" w:rsidTr="0078367D">
        <w:trPr>
          <w:trHeight w:val="680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8FD" w:rsidRPr="001E3999" w:rsidRDefault="0063334E" w:rsidP="005E209E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E3999">
              <w:rPr>
                <w:rFonts w:ascii="Times New Roman" w:hAnsi="Times New Roman"/>
                <w:sz w:val="28"/>
                <w:szCs w:val="28"/>
              </w:rPr>
              <w:t>Соисполнители П</w:t>
            </w:r>
            <w:r w:rsidR="008B48FD" w:rsidRPr="001E3999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8FD" w:rsidRPr="001E3999" w:rsidRDefault="00A12025" w:rsidP="005E209E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- Муниципальные бюджетные у</w:t>
            </w:r>
            <w:r w:rsidR="008B48FD" w:rsidRPr="001E3999">
              <w:rPr>
                <w:rFonts w:ascii="Times New Roman" w:hAnsi="Times New Roman"/>
                <w:szCs w:val="28"/>
              </w:rPr>
              <w:t>чреждения</w:t>
            </w:r>
            <w:r w:rsidRPr="001E3999">
              <w:rPr>
                <w:rFonts w:ascii="Times New Roman" w:hAnsi="Times New Roman"/>
                <w:szCs w:val="28"/>
              </w:rPr>
              <w:t xml:space="preserve"> культуры</w:t>
            </w:r>
            <w:r w:rsidR="008B48FD" w:rsidRPr="001E3999">
              <w:rPr>
                <w:rFonts w:ascii="Times New Roman" w:hAnsi="Times New Roman"/>
                <w:szCs w:val="28"/>
              </w:rPr>
              <w:t xml:space="preserve"> Шемышейского района</w:t>
            </w:r>
            <w:r w:rsidRPr="001E3999"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8B48FD" w:rsidRPr="001E3999" w:rsidTr="0078367D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8FD" w:rsidRPr="001E3999" w:rsidRDefault="0063334E" w:rsidP="005E209E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E3999">
              <w:rPr>
                <w:rFonts w:ascii="Times New Roman" w:hAnsi="Times New Roman"/>
                <w:sz w:val="28"/>
                <w:szCs w:val="28"/>
              </w:rPr>
              <w:t>Цели П</w:t>
            </w:r>
            <w:r w:rsidR="008B48FD" w:rsidRPr="001E3999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8FD" w:rsidRPr="001E3999" w:rsidRDefault="00A12025" w:rsidP="005E209E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E399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F066E" w:rsidRPr="001E3999">
              <w:rPr>
                <w:rFonts w:ascii="Times New Roman" w:hAnsi="Times New Roman"/>
                <w:sz w:val="28"/>
                <w:szCs w:val="28"/>
              </w:rPr>
              <w:t>С</w:t>
            </w:r>
            <w:r w:rsidR="008B48FD" w:rsidRPr="001E3999">
              <w:rPr>
                <w:rFonts w:ascii="Times New Roman" w:hAnsi="Times New Roman"/>
                <w:sz w:val="28"/>
                <w:szCs w:val="28"/>
              </w:rPr>
              <w:t xml:space="preserve">оздание современного и конкурентоспособного туристского продукта, обеспечивающего потребности населения </w:t>
            </w:r>
            <w:r w:rsidR="00CF066E" w:rsidRPr="001E3999">
              <w:rPr>
                <w:rFonts w:ascii="Times New Roman" w:hAnsi="Times New Roman"/>
                <w:sz w:val="28"/>
                <w:szCs w:val="28"/>
              </w:rPr>
              <w:t xml:space="preserve">в туристско-экскурсионных </w:t>
            </w:r>
            <w:r w:rsidR="008B48FD" w:rsidRPr="001E3999">
              <w:rPr>
                <w:rFonts w:ascii="Times New Roman" w:hAnsi="Times New Roman"/>
                <w:sz w:val="28"/>
                <w:szCs w:val="28"/>
              </w:rPr>
              <w:t>услугах, формирование и сохранение конкурентоспособной туристской индустрии способствующей социально-экономическому развитию  района.</w:t>
            </w:r>
          </w:p>
        </w:tc>
      </w:tr>
      <w:tr w:rsidR="008B48FD" w:rsidRPr="001E3999" w:rsidTr="0078367D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8FD" w:rsidRPr="001E3999" w:rsidRDefault="0063334E" w:rsidP="005E209E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E3999">
              <w:rPr>
                <w:rFonts w:ascii="Times New Roman" w:hAnsi="Times New Roman"/>
                <w:sz w:val="28"/>
                <w:szCs w:val="28"/>
              </w:rPr>
              <w:t>Задачи П</w:t>
            </w:r>
            <w:r w:rsidR="008B48FD" w:rsidRPr="001E3999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8FD" w:rsidRPr="001E3999" w:rsidRDefault="00943065" w:rsidP="005E209E">
            <w:pPr>
              <w:tabs>
                <w:tab w:val="left" w:pos="229"/>
              </w:tabs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 xml:space="preserve">- </w:t>
            </w:r>
            <w:r w:rsidR="00CF066E" w:rsidRPr="001E3999">
              <w:rPr>
                <w:rFonts w:ascii="Times New Roman" w:hAnsi="Times New Roman"/>
                <w:szCs w:val="28"/>
              </w:rPr>
              <w:t>С</w:t>
            </w:r>
            <w:r w:rsidR="008B48FD" w:rsidRPr="001E3999">
              <w:rPr>
                <w:rFonts w:ascii="Times New Roman" w:hAnsi="Times New Roman"/>
                <w:szCs w:val="28"/>
              </w:rPr>
              <w:t>оздание благоприятных условий для развития туристской отрасли на территории Шемышейского района;</w:t>
            </w:r>
          </w:p>
          <w:p w:rsidR="008B48FD" w:rsidRPr="001E3999" w:rsidRDefault="00943065" w:rsidP="005E209E">
            <w:pPr>
              <w:tabs>
                <w:tab w:val="left" w:pos="229"/>
              </w:tabs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 xml:space="preserve">- </w:t>
            </w:r>
            <w:r w:rsidR="00CF066E" w:rsidRPr="001E3999">
              <w:rPr>
                <w:rFonts w:ascii="Times New Roman" w:hAnsi="Times New Roman"/>
                <w:szCs w:val="28"/>
              </w:rPr>
              <w:t>П</w:t>
            </w:r>
            <w:r w:rsidR="008B48FD" w:rsidRPr="001E3999">
              <w:rPr>
                <w:rFonts w:ascii="Times New Roman" w:hAnsi="Times New Roman"/>
                <w:szCs w:val="28"/>
              </w:rPr>
              <w:t>родвижение туристского продукта Шемышейского района на туристских рынках;</w:t>
            </w:r>
          </w:p>
          <w:p w:rsidR="008B48FD" w:rsidRPr="001E3999" w:rsidRDefault="00943065" w:rsidP="005E209E">
            <w:pPr>
              <w:tabs>
                <w:tab w:val="left" w:pos="229"/>
              </w:tabs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 xml:space="preserve">- </w:t>
            </w:r>
            <w:r w:rsidR="00CF066E" w:rsidRPr="001E3999">
              <w:rPr>
                <w:rFonts w:ascii="Times New Roman" w:hAnsi="Times New Roman"/>
                <w:szCs w:val="28"/>
              </w:rPr>
              <w:t>У</w:t>
            </w:r>
            <w:r w:rsidR="008B48FD" w:rsidRPr="001E3999">
              <w:rPr>
                <w:rFonts w:ascii="Times New Roman" w:hAnsi="Times New Roman"/>
                <w:szCs w:val="28"/>
              </w:rPr>
              <w:t>величение туристского потока в Шемышейский район</w:t>
            </w:r>
            <w:r w:rsidRPr="001E3999"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8B48FD" w:rsidRPr="001E3999" w:rsidTr="0078367D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8FD" w:rsidRPr="001E3999" w:rsidRDefault="0063334E" w:rsidP="005E209E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E3999">
              <w:rPr>
                <w:rFonts w:ascii="Times New Roman" w:hAnsi="Times New Roman"/>
                <w:sz w:val="28"/>
                <w:szCs w:val="28"/>
              </w:rPr>
              <w:t>Целевые показатели П</w:t>
            </w:r>
            <w:r w:rsidR="008B48FD" w:rsidRPr="001E3999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8FD" w:rsidRPr="001E3999" w:rsidRDefault="006E5784" w:rsidP="005E209E">
            <w:pPr>
              <w:pStyle w:val="af9"/>
              <w:tabs>
                <w:tab w:val="left" w:pos="229"/>
              </w:tabs>
              <w:rPr>
                <w:rFonts w:ascii="Times New Roman" w:hAnsi="Times New Roman"/>
                <w:sz w:val="28"/>
                <w:szCs w:val="28"/>
              </w:rPr>
            </w:pPr>
            <w:r w:rsidRPr="001E399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12025" w:rsidRPr="001E3999">
              <w:rPr>
                <w:rFonts w:ascii="Times New Roman" w:hAnsi="Times New Roman"/>
                <w:sz w:val="28"/>
                <w:szCs w:val="28"/>
              </w:rPr>
              <w:t>О</w:t>
            </w:r>
            <w:r w:rsidR="008B48FD" w:rsidRPr="001E3999">
              <w:rPr>
                <w:rFonts w:ascii="Times New Roman" w:hAnsi="Times New Roman"/>
                <w:sz w:val="28"/>
                <w:szCs w:val="28"/>
              </w:rPr>
              <w:t>бъем</w:t>
            </w:r>
            <w:r w:rsidR="00CF066E" w:rsidRPr="001E3999">
              <w:rPr>
                <w:rFonts w:ascii="Times New Roman" w:hAnsi="Times New Roman"/>
                <w:sz w:val="28"/>
                <w:szCs w:val="28"/>
              </w:rPr>
              <w:t xml:space="preserve"> платных услуг</w:t>
            </w:r>
            <w:r w:rsidR="008B48FD" w:rsidRPr="001E3999">
              <w:rPr>
                <w:rFonts w:ascii="Times New Roman" w:hAnsi="Times New Roman"/>
                <w:sz w:val="28"/>
                <w:szCs w:val="28"/>
              </w:rPr>
              <w:t>, предоставленных туристам;</w:t>
            </w:r>
          </w:p>
          <w:p w:rsidR="008B48FD" w:rsidRPr="001E3999" w:rsidRDefault="006E5784" w:rsidP="005E209E">
            <w:pPr>
              <w:pStyle w:val="af9"/>
              <w:tabs>
                <w:tab w:val="left" w:pos="229"/>
              </w:tabs>
              <w:rPr>
                <w:rFonts w:ascii="Times New Roman" w:hAnsi="Times New Roman"/>
                <w:sz w:val="28"/>
                <w:szCs w:val="28"/>
              </w:rPr>
            </w:pPr>
            <w:r w:rsidRPr="001E399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12025" w:rsidRPr="001E3999">
              <w:rPr>
                <w:rFonts w:ascii="Times New Roman" w:hAnsi="Times New Roman"/>
                <w:sz w:val="28"/>
                <w:szCs w:val="28"/>
              </w:rPr>
              <w:t>Ч</w:t>
            </w:r>
            <w:r w:rsidR="009F3979" w:rsidRPr="001E3999">
              <w:rPr>
                <w:rFonts w:ascii="Times New Roman" w:hAnsi="Times New Roman"/>
                <w:sz w:val="28"/>
                <w:szCs w:val="28"/>
              </w:rPr>
              <w:t>и</w:t>
            </w:r>
            <w:r w:rsidR="008B48FD" w:rsidRPr="001E3999">
              <w:rPr>
                <w:rFonts w:ascii="Times New Roman" w:hAnsi="Times New Roman"/>
                <w:sz w:val="28"/>
                <w:szCs w:val="28"/>
              </w:rPr>
              <w:t>сленност</w:t>
            </w:r>
            <w:r w:rsidR="00A12025" w:rsidRPr="001E3999">
              <w:rPr>
                <w:rFonts w:ascii="Times New Roman" w:hAnsi="Times New Roman"/>
                <w:sz w:val="28"/>
                <w:szCs w:val="28"/>
              </w:rPr>
              <w:t>ь</w:t>
            </w:r>
            <w:r w:rsidRPr="001E39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166A" w:rsidRPr="001E3999">
              <w:rPr>
                <w:rFonts w:ascii="Times New Roman" w:hAnsi="Times New Roman"/>
                <w:sz w:val="28"/>
                <w:szCs w:val="28"/>
              </w:rPr>
              <w:t>лиц,</w:t>
            </w:r>
            <w:r w:rsidR="008B48FD" w:rsidRPr="001E3999">
              <w:rPr>
                <w:rFonts w:ascii="Times New Roman" w:hAnsi="Times New Roman"/>
                <w:sz w:val="28"/>
                <w:szCs w:val="28"/>
              </w:rPr>
              <w:t xml:space="preserve"> размещенных в коллективных средствах размещения.</w:t>
            </w:r>
          </w:p>
        </w:tc>
      </w:tr>
      <w:tr w:rsidR="008B48FD" w:rsidRPr="001E3999" w:rsidTr="0078367D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8FD" w:rsidRPr="001E3999" w:rsidRDefault="008B48FD" w:rsidP="005E209E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E3999">
              <w:rPr>
                <w:rFonts w:ascii="Times New Roman" w:hAnsi="Times New Roman"/>
                <w:sz w:val="28"/>
                <w:szCs w:val="28"/>
              </w:rPr>
              <w:t>Сроки и</w:t>
            </w:r>
            <w:r w:rsidR="0063334E" w:rsidRPr="001E3999">
              <w:rPr>
                <w:rFonts w:ascii="Times New Roman" w:hAnsi="Times New Roman"/>
                <w:sz w:val="28"/>
                <w:szCs w:val="28"/>
              </w:rPr>
              <w:t xml:space="preserve"> этапы реализации П</w:t>
            </w:r>
            <w:r w:rsidRPr="001E3999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8FD" w:rsidRPr="001E3999" w:rsidRDefault="006E14E7" w:rsidP="0077357C">
            <w:pPr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bCs/>
                <w:szCs w:val="28"/>
              </w:rPr>
              <w:t>Подпрограмма реализуется без разбивки на этапы, с  2014 - 202</w:t>
            </w:r>
            <w:r w:rsidR="0077357C" w:rsidRPr="001E3999">
              <w:rPr>
                <w:rFonts w:ascii="Times New Roman" w:hAnsi="Times New Roman"/>
                <w:bCs/>
                <w:szCs w:val="28"/>
              </w:rPr>
              <w:t>2</w:t>
            </w:r>
            <w:r w:rsidRPr="001E3999">
              <w:rPr>
                <w:rFonts w:ascii="Times New Roman" w:hAnsi="Times New Roman"/>
                <w:bCs/>
                <w:szCs w:val="28"/>
              </w:rPr>
              <w:t xml:space="preserve"> годы </w:t>
            </w:r>
          </w:p>
        </w:tc>
      </w:tr>
      <w:tr w:rsidR="008B48FD" w:rsidRPr="001E3999" w:rsidTr="0078367D"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8FD" w:rsidRPr="001E3999" w:rsidRDefault="008B48FD" w:rsidP="005E209E">
            <w:pPr>
              <w:pStyle w:val="af9"/>
              <w:rPr>
                <w:rFonts w:ascii="Times New Roman" w:hAnsi="Times New Roman"/>
                <w:sz w:val="28"/>
                <w:szCs w:val="28"/>
              </w:rPr>
            </w:pPr>
            <w:r w:rsidRPr="001E3999">
              <w:rPr>
                <w:rFonts w:ascii="Times New Roman" w:hAnsi="Times New Roman"/>
                <w:sz w:val="28"/>
                <w:szCs w:val="28"/>
              </w:rPr>
              <w:t>Об</w:t>
            </w:r>
            <w:r w:rsidR="0063334E" w:rsidRPr="001E3999">
              <w:rPr>
                <w:rFonts w:ascii="Times New Roman" w:hAnsi="Times New Roman"/>
                <w:sz w:val="28"/>
                <w:szCs w:val="28"/>
              </w:rPr>
              <w:t>ъем и источники финансирования П</w:t>
            </w:r>
            <w:r w:rsidRPr="001E3999">
              <w:rPr>
                <w:rFonts w:ascii="Times New Roman" w:hAnsi="Times New Roman"/>
                <w:sz w:val="28"/>
                <w:szCs w:val="28"/>
              </w:rPr>
              <w:t>одпрограммы (по годам)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1E12" w:rsidRPr="001E3999" w:rsidRDefault="00541E12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Прогнозируемый объем финансирования Подпрограммы за счет средств бюджета Шемышейского района составляет</w:t>
            </w:r>
          </w:p>
          <w:p w:rsidR="00541E12" w:rsidRPr="001E3999" w:rsidRDefault="00F95B93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3ED5" w:rsidRPr="001E3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4045" w:rsidRPr="001E399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41E12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41E12" w:rsidRPr="001E3999" w:rsidRDefault="00541E12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2014 году –  </w:t>
            </w:r>
            <w:r w:rsidR="00464045" w:rsidRPr="001E39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541E12" w:rsidRPr="001E3999" w:rsidRDefault="00541E12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 </w:t>
            </w:r>
            <w:r w:rsidR="00D6636F" w:rsidRPr="001E39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541E12" w:rsidRPr="001E3999" w:rsidRDefault="00541E12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 </w:t>
            </w:r>
            <w:r w:rsidR="00464045" w:rsidRPr="001E39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541E12" w:rsidRPr="001E3999" w:rsidRDefault="00541E12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 </w:t>
            </w:r>
            <w:r w:rsidR="00005EF4" w:rsidRPr="001E39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541E12" w:rsidRPr="001E3999" w:rsidRDefault="00541E12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 </w:t>
            </w:r>
            <w:r w:rsidR="002E5AB4" w:rsidRPr="001E39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541E12" w:rsidRPr="001E3999" w:rsidRDefault="00541E12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2019 году –  </w:t>
            </w:r>
            <w:r w:rsidR="00202EEA" w:rsidRPr="001E39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541E12" w:rsidRPr="001E3999" w:rsidRDefault="00541E12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 </w:t>
            </w:r>
            <w:r w:rsidR="00B73ED5" w:rsidRPr="001E3999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="0077357C"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7357C" w:rsidRPr="001E3999" w:rsidRDefault="0077357C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F95B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A3E92" w:rsidRPr="001E3999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77357C" w:rsidRPr="001E3999" w:rsidRDefault="0077357C" w:rsidP="005E20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E3999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- </w:t>
            </w:r>
            <w:r w:rsidR="00F95B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A3E92" w:rsidRPr="001E3999">
              <w:rPr>
                <w:rFonts w:ascii="Times New Roman" w:hAnsi="Times New Roman" w:cs="Times New Roman"/>
                <w:sz w:val="28"/>
                <w:szCs w:val="28"/>
              </w:rPr>
              <w:t>,0 тыс. рублей.</w:t>
            </w:r>
          </w:p>
          <w:p w:rsidR="008B48FD" w:rsidRPr="001E3999" w:rsidRDefault="00541E12" w:rsidP="005E209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Cs w:val="28"/>
              </w:rPr>
            </w:pPr>
            <w:r w:rsidRPr="001E3999">
              <w:rPr>
                <w:rFonts w:ascii="Times New Roman" w:hAnsi="Times New Roman"/>
                <w:szCs w:val="28"/>
              </w:rPr>
              <w:t>Объемы финансирования Подпрограммы носят прогнозный характер и подлежат ежегодному уточнению,   исходя из возможностей бюджета Шемышейского района</w:t>
            </w:r>
          </w:p>
        </w:tc>
      </w:tr>
    </w:tbl>
    <w:p w:rsidR="00667BF8" w:rsidRPr="001E3999" w:rsidRDefault="00667BF8" w:rsidP="005E209E">
      <w:pPr>
        <w:spacing w:line="240" w:lineRule="auto"/>
        <w:ind w:firstLine="700"/>
        <w:rPr>
          <w:rFonts w:ascii="Times New Roman" w:hAnsi="Times New Roman"/>
          <w:szCs w:val="28"/>
        </w:rPr>
      </w:pPr>
    </w:p>
    <w:p w:rsidR="00885D97" w:rsidRPr="001E3999" w:rsidRDefault="008B48FD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 xml:space="preserve">1. </w:t>
      </w:r>
      <w:r w:rsidR="00885D97" w:rsidRPr="001E3999">
        <w:rPr>
          <w:rFonts w:ascii="Times New Roman" w:hAnsi="Times New Roman"/>
          <w:b/>
          <w:szCs w:val="28"/>
        </w:rPr>
        <w:t>Общая х</w:t>
      </w:r>
      <w:r w:rsidR="0063334E" w:rsidRPr="001E3999">
        <w:rPr>
          <w:rFonts w:ascii="Times New Roman" w:hAnsi="Times New Roman"/>
          <w:b/>
          <w:szCs w:val="28"/>
        </w:rPr>
        <w:t>арактеристика сферы реализации П</w:t>
      </w:r>
      <w:r w:rsidR="00885D97" w:rsidRPr="001E3999">
        <w:rPr>
          <w:rFonts w:ascii="Times New Roman" w:hAnsi="Times New Roman"/>
          <w:b/>
          <w:szCs w:val="28"/>
        </w:rPr>
        <w:t>одпрограммы, описание основных проблем и обоснование включения в Программу</w:t>
      </w:r>
    </w:p>
    <w:p w:rsidR="008B48FD" w:rsidRPr="001E3999" w:rsidRDefault="008B48FD" w:rsidP="00040083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8B48FD" w:rsidRPr="001E3999" w:rsidRDefault="008B48FD" w:rsidP="00040083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Подпрограмма «Туризм» направлена на решение задачи  «Повышение качества и доступности услуг в сфере  туризма» Программы.</w:t>
      </w:r>
    </w:p>
    <w:p w:rsidR="008B48FD" w:rsidRPr="001E3999" w:rsidRDefault="008B48FD" w:rsidP="00040083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Шемышейский район имеет достаточный туристско-рекреационный потенциал</w:t>
      </w:r>
      <w:r w:rsidR="00C4363F" w:rsidRPr="001E3999">
        <w:rPr>
          <w:rFonts w:ascii="Times New Roman" w:hAnsi="Times New Roman"/>
          <w:szCs w:val="28"/>
        </w:rPr>
        <w:t xml:space="preserve">, </w:t>
      </w:r>
      <w:r w:rsidRPr="001E3999">
        <w:rPr>
          <w:rFonts w:ascii="Times New Roman" w:hAnsi="Times New Roman"/>
          <w:szCs w:val="28"/>
        </w:rPr>
        <w:t xml:space="preserve">который включает в себя  несколько факторов: разнообразие природных условий, богатство растительного и животного мира, наличие памятников, </w:t>
      </w:r>
      <w:r w:rsidR="00CF066E" w:rsidRPr="001E3999">
        <w:rPr>
          <w:rFonts w:ascii="Times New Roman" w:hAnsi="Times New Roman"/>
          <w:szCs w:val="28"/>
        </w:rPr>
        <w:t xml:space="preserve">также </w:t>
      </w:r>
      <w:r w:rsidRPr="001E3999">
        <w:rPr>
          <w:rFonts w:ascii="Times New Roman" w:hAnsi="Times New Roman"/>
          <w:szCs w:val="28"/>
        </w:rPr>
        <w:t>район  богат своими культурными традициями, духовным наследием. На территории района много веков проживают вместе русски</w:t>
      </w:r>
      <w:r w:rsidR="00C4363F" w:rsidRPr="001E3999">
        <w:rPr>
          <w:rFonts w:ascii="Times New Roman" w:hAnsi="Times New Roman"/>
          <w:szCs w:val="28"/>
        </w:rPr>
        <w:t>й</w:t>
      </w:r>
      <w:r w:rsidRPr="001E3999">
        <w:rPr>
          <w:rFonts w:ascii="Times New Roman" w:hAnsi="Times New Roman"/>
          <w:szCs w:val="28"/>
        </w:rPr>
        <w:t>, мордовский и татарский народы.</w:t>
      </w:r>
    </w:p>
    <w:p w:rsidR="0081297A" w:rsidRPr="001E3999" w:rsidRDefault="008B48FD" w:rsidP="00040083">
      <w:pPr>
        <w:pStyle w:val="aff8"/>
        <w:jc w:val="both"/>
        <w:rPr>
          <w:b w:val="0"/>
          <w:bCs/>
          <w:sz w:val="28"/>
          <w:szCs w:val="28"/>
        </w:rPr>
      </w:pPr>
      <w:r w:rsidRPr="001E3999">
        <w:rPr>
          <w:sz w:val="28"/>
          <w:szCs w:val="28"/>
        </w:rPr>
        <w:t xml:space="preserve">      </w:t>
      </w:r>
      <w:r w:rsidRPr="001E3999">
        <w:rPr>
          <w:b w:val="0"/>
          <w:bCs/>
          <w:sz w:val="28"/>
          <w:szCs w:val="28"/>
        </w:rPr>
        <w:t xml:space="preserve">Рабочий поселок Шемышейка </w:t>
      </w:r>
      <w:r w:rsidR="00565D85" w:rsidRPr="001E3999">
        <w:rPr>
          <w:b w:val="0"/>
          <w:bCs/>
          <w:sz w:val="28"/>
          <w:szCs w:val="28"/>
        </w:rPr>
        <w:t>расположен на берегу реки «Уза»</w:t>
      </w:r>
      <w:r w:rsidRPr="001E3999">
        <w:rPr>
          <w:b w:val="0"/>
          <w:bCs/>
          <w:sz w:val="28"/>
          <w:szCs w:val="28"/>
        </w:rPr>
        <w:t>. Окрестности Сурского водохранилища, рек Сура и Уза представляют живописные места</w:t>
      </w:r>
      <w:r w:rsidR="00CF066E" w:rsidRPr="001E3999">
        <w:rPr>
          <w:b w:val="0"/>
          <w:bCs/>
          <w:sz w:val="28"/>
          <w:szCs w:val="28"/>
        </w:rPr>
        <w:t xml:space="preserve">. </w:t>
      </w:r>
      <w:r w:rsidRPr="001E3999">
        <w:rPr>
          <w:b w:val="0"/>
          <w:sz w:val="28"/>
          <w:szCs w:val="28"/>
        </w:rPr>
        <w:t>На территории района нет крупных промышленных предприятий, поэтому туристов могут привлечь экологически чистые зоны, живописнейшие  места отдыха с необыкновенной природой, лесами с многочисленными грибными и ягодными местами,  разнообразным животным и растительным миром, реками, прудами, богатыми рыбой и водоплавающей птицей.</w:t>
      </w:r>
    </w:p>
    <w:p w:rsidR="008B48FD" w:rsidRPr="001E3999" w:rsidRDefault="00CF066E" w:rsidP="00040083">
      <w:pPr>
        <w:pStyle w:val="af4"/>
        <w:spacing w:after="0" w:line="240" w:lineRule="auto"/>
        <w:ind w:left="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  <w:lang w:val="ru-RU"/>
        </w:rPr>
        <w:t>Также н</w:t>
      </w:r>
      <w:r w:rsidR="008B48FD" w:rsidRPr="001E3999">
        <w:rPr>
          <w:rFonts w:ascii="Times New Roman" w:hAnsi="Times New Roman"/>
          <w:szCs w:val="28"/>
        </w:rPr>
        <w:t>а территории находятся два   памятника градостроительства и архитектуры регионального значения:</w:t>
      </w:r>
    </w:p>
    <w:p w:rsidR="008B48FD" w:rsidRPr="001E3999" w:rsidRDefault="008F558A" w:rsidP="008F558A">
      <w:pPr>
        <w:pStyle w:val="af4"/>
        <w:spacing w:after="0" w:line="240" w:lineRule="auto"/>
        <w:ind w:left="0" w:firstLine="426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  <w:lang w:val="ru-RU"/>
        </w:rPr>
        <w:t>1.</w:t>
      </w:r>
      <w:r w:rsidR="008B48FD" w:rsidRPr="001E3999">
        <w:rPr>
          <w:rFonts w:ascii="Times New Roman" w:hAnsi="Times New Roman"/>
          <w:bCs/>
          <w:iCs/>
          <w:szCs w:val="28"/>
        </w:rPr>
        <w:t>Церковь Михаила Архангела с интерьером в селе Русская Норка. 1851г.</w:t>
      </w:r>
    </w:p>
    <w:p w:rsidR="008B48FD" w:rsidRPr="001E3999" w:rsidRDefault="008F558A" w:rsidP="008F558A">
      <w:pPr>
        <w:pStyle w:val="af4"/>
        <w:spacing w:after="0" w:line="240" w:lineRule="auto"/>
        <w:ind w:left="0" w:firstLine="426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ru-RU"/>
        </w:rPr>
        <w:t>Здание</w:t>
      </w:r>
      <w:r w:rsidR="008B48FD" w:rsidRPr="001E3999">
        <w:rPr>
          <w:rFonts w:ascii="Times New Roman" w:hAnsi="Times New Roman"/>
          <w:szCs w:val="28"/>
        </w:rPr>
        <w:t xml:space="preserve"> построено на высоком берегу реки в центре села на месте сгоревшей церкви. Деревянное, рубленное в лапу, обшитое тёсом здание включает храм с пятигранной абсидой</w:t>
      </w:r>
      <w:r>
        <w:rPr>
          <w:rFonts w:ascii="Times New Roman" w:hAnsi="Times New Roman"/>
          <w:szCs w:val="28"/>
          <w:lang w:val="ru-RU"/>
        </w:rPr>
        <w:t>.</w:t>
      </w:r>
      <w:r w:rsidR="008B48FD" w:rsidRPr="001E3999">
        <w:rPr>
          <w:rFonts w:ascii="Times New Roman" w:hAnsi="Times New Roman"/>
          <w:szCs w:val="28"/>
        </w:rPr>
        <w:t xml:space="preserve">  Храм увенчан мощной восьмигранной купольной главой, колокольня покрыта четырёхгранной крышей. В интерьере выделяется перевезённый из Саратова иконостас, среди настенной живописи повторение картины А. Иванова «Явление Христа народу».</w:t>
      </w:r>
    </w:p>
    <w:p w:rsidR="008B48FD" w:rsidRPr="001E3999" w:rsidRDefault="008F558A" w:rsidP="008F558A">
      <w:pPr>
        <w:pStyle w:val="af4"/>
        <w:spacing w:after="0" w:line="240" w:lineRule="auto"/>
        <w:ind w:left="426"/>
        <w:rPr>
          <w:rFonts w:ascii="Times New Roman" w:hAnsi="Times New Roman"/>
          <w:bCs/>
          <w:i/>
          <w:szCs w:val="28"/>
        </w:rPr>
      </w:pPr>
      <w:r>
        <w:rPr>
          <w:rFonts w:ascii="Times New Roman" w:hAnsi="Times New Roman"/>
          <w:bCs/>
          <w:iCs/>
          <w:szCs w:val="28"/>
          <w:lang w:val="ru-RU"/>
        </w:rPr>
        <w:t>2.</w:t>
      </w:r>
      <w:r w:rsidR="008B48FD" w:rsidRPr="001E3999">
        <w:rPr>
          <w:rFonts w:ascii="Times New Roman" w:hAnsi="Times New Roman"/>
          <w:bCs/>
          <w:iCs/>
          <w:szCs w:val="28"/>
        </w:rPr>
        <w:t>Здание школы в селе Усть-Мурза,  1905г.</w:t>
      </w:r>
    </w:p>
    <w:p w:rsidR="008B48FD" w:rsidRPr="001E3999" w:rsidRDefault="008B48FD" w:rsidP="00040083">
      <w:pPr>
        <w:pStyle w:val="af4"/>
        <w:tabs>
          <w:tab w:val="left" w:pos="0"/>
        </w:tabs>
        <w:spacing w:after="0" w:line="240" w:lineRule="auto"/>
        <w:ind w:left="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      В здании располагается   библиотека с. Усть-Мурза</w:t>
      </w:r>
      <w:r w:rsidR="00090B68" w:rsidRPr="001E3999">
        <w:rPr>
          <w:rFonts w:ascii="Times New Roman" w:hAnsi="Times New Roman"/>
          <w:szCs w:val="28"/>
          <w:lang w:val="ru-RU"/>
        </w:rPr>
        <w:t>.</w:t>
      </w:r>
      <w:r w:rsidR="00CF066E" w:rsidRPr="001E3999">
        <w:rPr>
          <w:rFonts w:ascii="Times New Roman" w:hAnsi="Times New Roman"/>
          <w:szCs w:val="28"/>
          <w:lang w:val="ru-RU"/>
        </w:rPr>
        <w:t xml:space="preserve"> </w:t>
      </w:r>
      <w:r w:rsidR="0081297A" w:rsidRPr="001E3999">
        <w:rPr>
          <w:rFonts w:ascii="Times New Roman" w:hAnsi="Times New Roman"/>
          <w:szCs w:val="28"/>
          <w:lang w:val="ru-RU"/>
        </w:rPr>
        <w:t>З</w:t>
      </w:r>
      <w:r w:rsidRPr="001E3999">
        <w:rPr>
          <w:rFonts w:ascii="Times New Roman" w:hAnsi="Times New Roman"/>
          <w:szCs w:val="28"/>
        </w:rPr>
        <w:t>дани</w:t>
      </w:r>
      <w:r w:rsidR="0081297A" w:rsidRPr="001E3999">
        <w:rPr>
          <w:rFonts w:ascii="Times New Roman" w:hAnsi="Times New Roman"/>
          <w:szCs w:val="28"/>
          <w:lang w:val="ru-RU"/>
        </w:rPr>
        <w:t>е</w:t>
      </w:r>
      <w:r w:rsidRPr="001E3999">
        <w:rPr>
          <w:rFonts w:ascii="Times New Roman" w:hAnsi="Times New Roman"/>
          <w:szCs w:val="28"/>
        </w:rPr>
        <w:t xml:space="preserve"> кирпичное, одноэтажное, П-образное в плане с четырёхскатной крышей. Постройка расположена у въезда в село. На главный фасад выходят три окна коридора</w:t>
      </w:r>
      <w:r w:rsidR="008F558A">
        <w:rPr>
          <w:rFonts w:ascii="Times New Roman" w:hAnsi="Times New Roman"/>
          <w:szCs w:val="28"/>
          <w:lang w:val="ru-RU"/>
        </w:rPr>
        <w:t>,</w:t>
      </w:r>
      <w:r w:rsidRPr="001E3999">
        <w:rPr>
          <w:rFonts w:ascii="Times New Roman" w:hAnsi="Times New Roman"/>
          <w:szCs w:val="28"/>
        </w:rPr>
        <w:t xml:space="preserve"> расположенных вдоль помещения, среднему окну соответствует ризалит, выделенный аттиком с фронтоном. Декор выполнен с применением лекального кирпича. Прямоугольные окна имеют завершение в виде барочных волют с подвесками, вход и узкие окна ризалита – килевидные кокошники. </w:t>
      </w:r>
    </w:p>
    <w:p w:rsidR="008B48FD" w:rsidRPr="001E3999" w:rsidRDefault="0081297A" w:rsidP="00040083">
      <w:pPr>
        <w:pStyle w:val="af4"/>
        <w:tabs>
          <w:tab w:val="left" w:pos="-142"/>
        </w:tabs>
        <w:spacing w:after="0" w:line="240" w:lineRule="auto"/>
        <w:ind w:left="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lastRenderedPageBreak/>
        <w:t xml:space="preserve">      </w:t>
      </w:r>
      <w:r w:rsidRPr="001E3999">
        <w:rPr>
          <w:rFonts w:ascii="Times New Roman" w:hAnsi="Times New Roman"/>
          <w:szCs w:val="28"/>
          <w:lang w:val="ru-RU"/>
        </w:rPr>
        <w:t xml:space="preserve">Также на территории района  расположен </w:t>
      </w:r>
      <w:r w:rsidR="008B48FD" w:rsidRPr="001E3999">
        <w:rPr>
          <w:rFonts w:ascii="Times New Roman" w:hAnsi="Times New Roman"/>
          <w:szCs w:val="28"/>
        </w:rPr>
        <w:t>родник «Семь ключей»</w:t>
      </w:r>
      <w:r w:rsidRPr="001E3999">
        <w:rPr>
          <w:rFonts w:ascii="Times New Roman" w:hAnsi="Times New Roman"/>
          <w:szCs w:val="28"/>
          <w:lang w:val="ru-RU"/>
        </w:rPr>
        <w:t xml:space="preserve">, который </w:t>
      </w:r>
      <w:r w:rsidR="008B48FD" w:rsidRPr="001E3999">
        <w:rPr>
          <w:rFonts w:ascii="Times New Roman" w:hAnsi="Times New Roman"/>
          <w:szCs w:val="28"/>
        </w:rPr>
        <w:t>находится в трех километрах от села М.Норка. По легенде в незапамятные времена здесь жили монахи. Во время иноземного нашествия на Русь семеро из них были убиты и на этом месте забили родники. По преданию Богоматерь желая прославить «Семь ключей»</w:t>
      </w:r>
      <w:r w:rsidR="008F558A">
        <w:rPr>
          <w:rFonts w:ascii="Times New Roman" w:hAnsi="Times New Roman"/>
          <w:szCs w:val="28"/>
          <w:lang w:val="ru-RU"/>
        </w:rPr>
        <w:t>,</w:t>
      </w:r>
      <w:r w:rsidR="008B48FD" w:rsidRPr="001E3999">
        <w:rPr>
          <w:rFonts w:ascii="Times New Roman" w:hAnsi="Times New Roman"/>
          <w:szCs w:val="28"/>
        </w:rPr>
        <w:t xml:space="preserve"> явила там икону. Местные жители трижды переносили ее в храм, но икона каким-то образом оказывалась вновь у родника. С тех пор «Семь ключей» является местом массового паломничества православных со всей России. В 2000 г. постановлением Законодательного Собрания Пензенской области родник «Семь ключей» отнесен к памятникам охраны природы.</w:t>
      </w:r>
    </w:p>
    <w:p w:rsidR="008B48FD" w:rsidRPr="001E3999" w:rsidRDefault="008B48FD" w:rsidP="00040083">
      <w:pPr>
        <w:pStyle w:val="af4"/>
        <w:tabs>
          <w:tab w:val="left" w:pos="-142"/>
        </w:tabs>
        <w:spacing w:after="0" w:line="240" w:lineRule="auto"/>
        <w:ind w:left="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 Место благоустроено. От главного родника, заключённого в сруб, сделан пешеходный настил к купальне. Из подошвы склона холма, поросшего лесом, бьют, по меньшей мере, 15 ключей, соединяющихся в пять рукавов, образующих затем один ручей. Чистая вкусная вода с содержанием ионов серебра и других ценных минералов пользуется большим спросом у населения. Трудами благотворителей летом 2010 г. построили церковь в честь Тихвинской иконы Божией Матери и благоверного великого князя Александра Невского</w:t>
      </w:r>
      <w:r w:rsidR="009F3979" w:rsidRPr="001E3999">
        <w:rPr>
          <w:rFonts w:ascii="Times New Roman" w:hAnsi="Times New Roman"/>
          <w:szCs w:val="28"/>
          <w:lang w:val="ru-RU"/>
        </w:rPr>
        <w:t>, а также братский корпус мужского монастыря</w:t>
      </w:r>
      <w:r w:rsidRPr="001E3999">
        <w:rPr>
          <w:rFonts w:ascii="Times New Roman" w:hAnsi="Times New Roman"/>
          <w:szCs w:val="28"/>
        </w:rPr>
        <w:t>.</w:t>
      </w:r>
    </w:p>
    <w:p w:rsidR="008B48FD" w:rsidRPr="001E3999" w:rsidRDefault="00090B68" w:rsidP="00040083">
      <w:pPr>
        <w:tabs>
          <w:tab w:val="left" w:pos="-142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ab/>
        <w:t>Также н</w:t>
      </w:r>
      <w:r w:rsidR="008B48FD" w:rsidRPr="001E3999">
        <w:rPr>
          <w:rFonts w:ascii="Times New Roman" w:hAnsi="Times New Roman"/>
          <w:szCs w:val="28"/>
        </w:rPr>
        <w:t>а территории района расположена  база отдыха «Армиево».</w:t>
      </w:r>
      <w:r w:rsidRPr="001E3999">
        <w:rPr>
          <w:rFonts w:ascii="Times New Roman" w:hAnsi="Times New Roman"/>
          <w:szCs w:val="28"/>
        </w:rPr>
        <w:t xml:space="preserve"> </w:t>
      </w:r>
      <w:r w:rsidR="008B48FD" w:rsidRPr="001E3999">
        <w:rPr>
          <w:rFonts w:ascii="Times New Roman" w:hAnsi="Times New Roman"/>
          <w:szCs w:val="28"/>
        </w:rPr>
        <w:t>Туристический объект включает в себя полный сервис для отдыха (круглогодичное проживание, рыбалка, охота, катание на лодках и катамаранах,</w:t>
      </w:r>
      <w:r w:rsidRPr="001E3999">
        <w:rPr>
          <w:rFonts w:ascii="Times New Roman" w:hAnsi="Times New Roman"/>
          <w:szCs w:val="28"/>
        </w:rPr>
        <w:t xml:space="preserve"> коньках,</w:t>
      </w:r>
      <w:r w:rsidR="008B48FD" w:rsidRPr="001E3999">
        <w:rPr>
          <w:rFonts w:ascii="Times New Roman" w:hAnsi="Times New Roman"/>
          <w:szCs w:val="28"/>
        </w:rPr>
        <w:t xml:space="preserve"> прокат инвентаря, спортивные мероприятия, питание )</w:t>
      </w:r>
      <w:r w:rsidR="00820B80" w:rsidRPr="001E3999">
        <w:rPr>
          <w:rFonts w:ascii="Times New Roman" w:hAnsi="Times New Roman"/>
          <w:szCs w:val="28"/>
        </w:rPr>
        <w:t>.</w:t>
      </w:r>
      <w:r w:rsidR="008B48FD" w:rsidRPr="001E3999">
        <w:rPr>
          <w:rFonts w:ascii="Times New Roman" w:hAnsi="Times New Roman"/>
          <w:szCs w:val="28"/>
        </w:rPr>
        <w:t xml:space="preserve"> </w:t>
      </w:r>
    </w:p>
    <w:p w:rsidR="008B48FD" w:rsidRPr="001E3999" w:rsidRDefault="008B48FD" w:rsidP="00040083">
      <w:pPr>
        <w:spacing w:line="240" w:lineRule="auto"/>
        <w:ind w:firstLine="708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Вместе с этим спрос и  предложения на современном туристском рынке указывают на недостаточный уровень развития рынка туристских услуг, как по качественным, так и по количественным характеристикам. Основными сдерживающими факторами развития туризма в районе являются недостаточная финансовая поддержка развития отрасли, недостаточная реклама туристских возможностей, слабо развитая туристская инфраструктура, несоответствие цены и качества предлагаемых услуг.</w:t>
      </w:r>
    </w:p>
    <w:p w:rsidR="008B48FD" w:rsidRPr="001E3999" w:rsidRDefault="008B48FD" w:rsidP="00040083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Основные усилия должны быть сосредоточены на имеющихся проблемах и нерешенных задачах. Основными факторами, сдерживающими развитие  туризма в Шемышейском районе, являются:</w:t>
      </w:r>
    </w:p>
    <w:p w:rsidR="008B48FD" w:rsidRPr="001E3999" w:rsidRDefault="008B48FD" w:rsidP="00040083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незначительный объем инвестиций, направленных на поддержание и развитие туризма и его инфраструктуры;</w:t>
      </w:r>
    </w:p>
    <w:p w:rsidR="008B48FD" w:rsidRPr="001E3999" w:rsidRDefault="008B48FD" w:rsidP="00040083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недостаток информации о туристских ресурсах и турпродуктах у туроператоров, потенциальных инв</w:t>
      </w:r>
      <w:r w:rsidR="007A24FE" w:rsidRPr="001E3999">
        <w:rPr>
          <w:rFonts w:ascii="Times New Roman" w:hAnsi="Times New Roman"/>
          <w:szCs w:val="28"/>
        </w:rPr>
        <w:t>есторов, потенциальных туристов.</w:t>
      </w:r>
    </w:p>
    <w:p w:rsidR="007A24FE" w:rsidRPr="001E3999" w:rsidRDefault="008B48FD" w:rsidP="00040083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Имеющиеся инвестиции в сфере туризма характеризуются стихийностью формирования без какого-либо государственного регулирования. Инвестор приходит на рынок хаотично, преследуя частные интересы, без учета потребностей в объектах туристской инфраструктуры. </w:t>
      </w:r>
    </w:p>
    <w:p w:rsidR="008B48FD" w:rsidRPr="001E3999" w:rsidRDefault="008B48FD" w:rsidP="00040083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Комплексное планирование территорий и максимальное использование природно-ресурсного потенциала - я</w:t>
      </w:r>
      <w:r w:rsidR="007A24FE" w:rsidRPr="001E3999">
        <w:rPr>
          <w:rFonts w:ascii="Times New Roman" w:hAnsi="Times New Roman"/>
          <w:szCs w:val="28"/>
        </w:rPr>
        <w:t xml:space="preserve">вляется важнейшим условием для </w:t>
      </w:r>
      <w:r w:rsidRPr="001E3999">
        <w:rPr>
          <w:rFonts w:ascii="Times New Roman" w:hAnsi="Times New Roman"/>
          <w:szCs w:val="28"/>
        </w:rPr>
        <w:t xml:space="preserve">создания и функционирования туристско-рекреационных </w:t>
      </w:r>
      <w:r w:rsidR="007A24FE" w:rsidRPr="001E3999">
        <w:rPr>
          <w:rFonts w:ascii="Times New Roman" w:hAnsi="Times New Roman"/>
          <w:szCs w:val="28"/>
        </w:rPr>
        <w:t>объектов</w:t>
      </w:r>
      <w:r w:rsidRPr="001E3999">
        <w:rPr>
          <w:rFonts w:ascii="Times New Roman" w:hAnsi="Times New Roman"/>
          <w:szCs w:val="28"/>
        </w:rPr>
        <w:t>.</w:t>
      </w:r>
    </w:p>
    <w:p w:rsidR="008B48FD" w:rsidRPr="001E3999" w:rsidRDefault="008B48FD" w:rsidP="00040083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Таким образом, проблемы в сфере развития туризма носят острый характер. Для их решения необходим программно-целевой метод, позволяющий повысить конкурентоспособность, удовлетворить </w:t>
      </w:r>
      <w:r w:rsidR="00820B80" w:rsidRPr="001E3999">
        <w:rPr>
          <w:rFonts w:ascii="Times New Roman" w:hAnsi="Times New Roman"/>
          <w:szCs w:val="28"/>
        </w:rPr>
        <w:t>с</w:t>
      </w:r>
      <w:r w:rsidRPr="001E3999">
        <w:rPr>
          <w:rFonts w:ascii="Times New Roman" w:hAnsi="Times New Roman"/>
          <w:szCs w:val="28"/>
        </w:rPr>
        <w:t>прос на качественные туристские услуги и обеспечить условия для устойчивого развития туризма в районе.</w:t>
      </w:r>
    </w:p>
    <w:p w:rsidR="008B48FD" w:rsidRPr="001E3999" w:rsidRDefault="008B48FD" w:rsidP="00040083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lastRenderedPageBreak/>
        <w:t>Для успешного решения названных проблем должно быть обес</w:t>
      </w:r>
      <w:r w:rsidR="007A24FE" w:rsidRPr="001E3999">
        <w:rPr>
          <w:rFonts w:ascii="Times New Roman" w:hAnsi="Times New Roman"/>
          <w:szCs w:val="28"/>
        </w:rPr>
        <w:t xml:space="preserve">печено дальнейшее формирование </w:t>
      </w:r>
      <w:r w:rsidRPr="001E3999">
        <w:rPr>
          <w:rFonts w:ascii="Times New Roman" w:hAnsi="Times New Roman"/>
          <w:szCs w:val="28"/>
        </w:rPr>
        <w:t>конкурентоспособного  туристского рынка. Должна проводиться работа по стимулированию развития туристских направлений и территорий, повышению качества туристских услуг, а также необходимо создание условий для привлечения инвестиций в туристическую отрасль. Необходимо создать комплекс мер по рекламно-информационному и имиджевому продвижению района, благоприятного для туризма, на  туристских рынках.</w:t>
      </w:r>
    </w:p>
    <w:p w:rsidR="008B48FD" w:rsidRPr="001E3999" w:rsidRDefault="0063334E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2. Цели и задачи П</w:t>
      </w:r>
      <w:r w:rsidR="008B48FD" w:rsidRPr="001E3999">
        <w:rPr>
          <w:rFonts w:ascii="Times New Roman" w:hAnsi="Times New Roman"/>
          <w:b/>
          <w:szCs w:val="28"/>
        </w:rPr>
        <w:t>одпрограммы</w:t>
      </w:r>
    </w:p>
    <w:p w:rsidR="008B48FD" w:rsidRPr="001E3999" w:rsidRDefault="008B48FD" w:rsidP="00040083">
      <w:pPr>
        <w:spacing w:line="240" w:lineRule="auto"/>
        <w:rPr>
          <w:rFonts w:ascii="Times New Roman" w:hAnsi="Times New Roman"/>
          <w:b/>
          <w:szCs w:val="28"/>
        </w:rPr>
      </w:pPr>
    </w:p>
    <w:p w:rsidR="00D23401" w:rsidRPr="001E3999" w:rsidRDefault="00D23401" w:rsidP="00040083">
      <w:pPr>
        <w:pStyle w:val="af9"/>
        <w:ind w:firstLine="720"/>
        <w:rPr>
          <w:rFonts w:ascii="Times New Roman" w:hAnsi="Times New Roman"/>
          <w:sz w:val="28"/>
          <w:szCs w:val="28"/>
          <w:lang w:eastAsia="en-US"/>
        </w:rPr>
      </w:pPr>
      <w:r w:rsidRPr="001E3999">
        <w:rPr>
          <w:rFonts w:ascii="Times New Roman" w:hAnsi="Times New Roman"/>
          <w:sz w:val="28"/>
          <w:szCs w:val="28"/>
          <w:lang w:eastAsia="en-US"/>
        </w:rPr>
        <w:t>Ц</w:t>
      </w:r>
      <w:r w:rsidR="0063334E" w:rsidRPr="001E3999">
        <w:rPr>
          <w:rFonts w:ascii="Times New Roman" w:hAnsi="Times New Roman"/>
          <w:sz w:val="28"/>
          <w:szCs w:val="28"/>
          <w:lang w:eastAsia="en-US"/>
        </w:rPr>
        <w:t>елью П</w:t>
      </w:r>
      <w:r w:rsidRPr="001E3999">
        <w:rPr>
          <w:rFonts w:ascii="Times New Roman" w:hAnsi="Times New Roman"/>
          <w:sz w:val="28"/>
          <w:szCs w:val="28"/>
          <w:lang w:eastAsia="en-US"/>
        </w:rPr>
        <w:t>одпрограммы «Туризм» является создание современного и конкурентоспособного туристского продукта, обеспечивающего потребности населения в туристско-экскурсионных услугах, формирование и сохранение конкурентоспособной туристской индустрии, способствующей социально-экономическому развитию Шемышейского района.</w:t>
      </w:r>
    </w:p>
    <w:p w:rsidR="00D23401" w:rsidRPr="001E3999" w:rsidRDefault="00D23401" w:rsidP="00040083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Достижение данной цели будет обеспечиваться решением следующих задач:</w:t>
      </w:r>
    </w:p>
    <w:p w:rsidR="00D23401" w:rsidRPr="001E3999" w:rsidRDefault="00D23401" w:rsidP="00040083">
      <w:pPr>
        <w:tabs>
          <w:tab w:val="left" w:pos="229"/>
        </w:tabs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ab/>
      </w:r>
      <w:r w:rsidRPr="001E3999">
        <w:rPr>
          <w:rFonts w:ascii="Times New Roman" w:hAnsi="Times New Roman"/>
          <w:szCs w:val="28"/>
        </w:rPr>
        <w:tab/>
        <w:t>- создание благоприятных условий для развития туристской отрасли на территории Шемышейского района;</w:t>
      </w:r>
    </w:p>
    <w:p w:rsidR="00D23401" w:rsidRPr="001E3999" w:rsidRDefault="00D23401" w:rsidP="00040083">
      <w:pPr>
        <w:tabs>
          <w:tab w:val="left" w:pos="229"/>
        </w:tabs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ab/>
      </w:r>
      <w:r w:rsidRPr="001E3999">
        <w:rPr>
          <w:rFonts w:ascii="Times New Roman" w:hAnsi="Times New Roman"/>
          <w:szCs w:val="28"/>
        </w:rPr>
        <w:tab/>
        <w:t>- продвижение туристского продукта Шемышейского района на туристских рынках;</w:t>
      </w:r>
    </w:p>
    <w:p w:rsidR="00D23401" w:rsidRPr="001E3999" w:rsidRDefault="00D23401" w:rsidP="00040083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увеличение туристского потока в Шемышейский район.</w:t>
      </w:r>
    </w:p>
    <w:p w:rsidR="00D23401" w:rsidRPr="001E3999" w:rsidRDefault="00D23401" w:rsidP="00040083">
      <w:pPr>
        <w:autoSpaceDE w:val="0"/>
        <w:autoSpaceDN w:val="0"/>
        <w:adjustRightInd w:val="0"/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Решение поставленных задач будет обеспечено путем эффективного взаимодействия органов исполнительной власти, других общественных объединений и организаций</w:t>
      </w:r>
    </w:p>
    <w:p w:rsidR="00D23401" w:rsidRPr="001E3999" w:rsidRDefault="00D23401" w:rsidP="00040083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Ожидаемые </w:t>
      </w:r>
      <w:r w:rsidR="0063334E" w:rsidRPr="001E3999">
        <w:rPr>
          <w:rFonts w:ascii="Times New Roman" w:hAnsi="Times New Roman"/>
          <w:szCs w:val="28"/>
        </w:rPr>
        <w:t>конечные результаты реализации П</w:t>
      </w:r>
      <w:r w:rsidRPr="001E3999">
        <w:rPr>
          <w:rFonts w:ascii="Times New Roman" w:hAnsi="Times New Roman"/>
          <w:szCs w:val="28"/>
        </w:rPr>
        <w:t>одпрограммы характеризуются устойчивым ростом количественных показателей и качественной оценкой изменений, происходящих в сфере туризма.</w:t>
      </w:r>
    </w:p>
    <w:p w:rsidR="00D23401" w:rsidRPr="001E3999" w:rsidRDefault="00D23401" w:rsidP="00040083">
      <w:pPr>
        <w:spacing w:line="240" w:lineRule="auto"/>
        <w:ind w:firstLine="70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Основными ожидаемыми результатами </w:t>
      </w:r>
      <w:r w:rsidR="00A56941" w:rsidRPr="001E3999">
        <w:rPr>
          <w:rFonts w:ascii="Times New Roman" w:hAnsi="Times New Roman"/>
          <w:szCs w:val="28"/>
        </w:rPr>
        <w:t xml:space="preserve">реализации </w:t>
      </w:r>
      <w:r w:rsidR="0063334E" w:rsidRPr="001E3999">
        <w:rPr>
          <w:rFonts w:ascii="Times New Roman" w:hAnsi="Times New Roman"/>
          <w:szCs w:val="28"/>
        </w:rPr>
        <w:t>П</w:t>
      </w:r>
      <w:r w:rsidRPr="001E3999">
        <w:rPr>
          <w:rFonts w:ascii="Times New Roman" w:hAnsi="Times New Roman"/>
          <w:szCs w:val="28"/>
        </w:rPr>
        <w:t>одпрограммы являются:</w:t>
      </w:r>
    </w:p>
    <w:p w:rsidR="00A56941" w:rsidRPr="001E3999" w:rsidRDefault="00A56941" w:rsidP="00040083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развитие туристкой инфраструктуры в Шемышейском районе;</w:t>
      </w:r>
    </w:p>
    <w:p w:rsidR="00A56941" w:rsidRPr="001E3999" w:rsidRDefault="00A56941" w:rsidP="00040083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развитие событийного туризма в Шемышейском районе;</w:t>
      </w:r>
    </w:p>
    <w:p w:rsidR="00A56941" w:rsidRPr="001E3999" w:rsidRDefault="00A56941" w:rsidP="00040083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повышение качества обслуживания в сфере туризма;</w:t>
      </w:r>
    </w:p>
    <w:p w:rsidR="00A56941" w:rsidRPr="001E3999" w:rsidRDefault="00A56941" w:rsidP="00040083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увеличение туристского потока</w:t>
      </w:r>
      <w:r w:rsidR="009F2898" w:rsidRPr="001E3999">
        <w:rPr>
          <w:rFonts w:ascii="Times New Roman" w:hAnsi="Times New Roman"/>
          <w:szCs w:val="28"/>
        </w:rPr>
        <w:t xml:space="preserve"> в Шемышейский район</w:t>
      </w:r>
      <w:r w:rsidRPr="001E3999">
        <w:rPr>
          <w:rFonts w:ascii="Times New Roman" w:hAnsi="Times New Roman"/>
          <w:szCs w:val="28"/>
        </w:rPr>
        <w:t>.</w:t>
      </w:r>
    </w:p>
    <w:p w:rsidR="008B48FD" w:rsidRPr="001E3999" w:rsidRDefault="008B48FD" w:rsidP="00040083">
      <w:pPr>
        <w:spacing w:line="240" w:lineRule="auto"/>
        <w:rPr>
          <w:rFonts w:ascii="Times New Roman" w:hAnsi="Times New Roman"/>
          <w:szCs w:val="28"/>
        </w:rPr>
      </w:pPr>
    </w:p>
    <w:p w:rsidR="008B48FD" w:rsidRPr="001E3999" w:rsidRDefault="008B48FD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3. Сроки и этапы реали</w:t>
      </w:r>
      <w:r w:rsidR="0063334E" w:rsidRPr="001E3999">
        <w:rPr>
          <w:rFonts w:ascii="Times New Roman" w:hAnsi="Times New Roman"/>
          <w:b/>
          <w:szCs w:val="28"/>
        </w:rPr>
        <w:t>зации П</w:t>
      </w:r>
      <w:r w:rsidRPr="001E3999">
        <w:rPr>
          <w:rFonts w:ascii="Times New Roman" w:hAnsi="Times New Roman"/>
          <w:b/>
          <w:szCs w:val="28"/>
        </w:rPr>
        <w:t>одпрограммы</w:t>
      </w:r>
    </w:p>
    <w:p w:rsidR="008B48FD" w:rsidRPr="001E3999" w:rsidRDefault="008B48FD" w:rsidP="00040083">
      <w:pPr>
        <w:spacing w:line="240" w:lineRule="auto"/>
        <w:jc w:val="center"/>
        <w:rPr>
          <w:rFonts w:ascii="Times New Roman" w:hAnsi="Times New Roman"/>
          <w:szCs w:val="28"/>
        </w:rPr>
      </w:pPr>
    </w:p>
    <w:p w:rsidR="008B48FD" w:rsidRPr="001E3999" w:rsidRDefault="008B48FD" w:rsidP="00040083">
      <w:pPr>
        <w:spacing w:line="240" w:lineRule="auto"/>
        <w:ind w:firstLine="700"/>
        <w:rPr>
          <w:rFonts w:ascii="Times New Roman" w:hAnsi="Times New Roman"/>
          <w:bCs/>
          <w:szCs w:val="28"/>
        </w:rPr>
      </w:pPr>
      <w:r w:rsidRPr="001E3999">
        <w:rPr>
          <w:rFonts w:ascii="Times New Roman" w:hAnsi="Times New Roman"/>
          <w:bCs/>
          <w:szCs w:val="28"/>
        </w:rPr>
        <w:t xml:space="preserve">Подпрограмма </w:t>
      </w:r>
      <w:r w:rsidR="006E14E7" w:rsidRPr="001E3999">
        <w:rPr>
          <w:rFonts w:ascii="Times New Roman" w:hAnsi="Times New Roman"/>
          <w:bCs/>
          <w:szCs w:val="28"/>
        </w:rPr>
        <w:t xml:space="preserve"> реализуется без разбивки на этапы, с  2014 - 202</w:t>
      </w:r>
      <w:r w:rsidR="00565D85" w:rsidRPr="001E3999">
        <w:rPr>
          <w:rFonts w:ascii="Times New Roman" w:hAnsi="Times New Roman"/>
          <w:bCs/>
          <w:szCs w:val="28"/>
        </w:rPr>
        <w:t>2</w:t>
      </w:r>
      <w:r w:rsidR="006E14E7" w:rsidRPr="001E3999">
        <w:rPr>
          <w:rFonts w:ascii="Times New Roman" w:hAnsi="Times New Roman"/>
          <w:bCs/>
          <w:szCs w:val="28"/>
        </w:rPr>
        <w:t xml:space="preserve"> годы </w:t>
      </w:r>
    </w:p>
    <w:p w:rsidR="006E14E7" w:rsidRPr="001E3999" w:rsidRDefault="006E14E7" w:rsidP="00040083">
      <w:pPr>
        <w:spacing w:line="240" w:lineRule="auto"/>
        <w:ind w:firstLine="700"/>
        <w:rPr>
          <w:rFonts w:ascii="Times New Roman" w:hAnsi="Times New Roman"/>
          <w:bCs/>
          <w:szCs w:val="28"/>
        </w:rPr>
      </w:pPr>
    </w:p>
    <w:p w:rsidR="00276D91" w:rsidRPr="001E3999" w:rsidRDefault="00276D91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4. Прогноз сводных показателей муниципальных заданий на</w:t>
      </w:r>
    </w:p>
    <w:p w:rsidR="00276D91" w:rsidRPr="001E3999" w:rsidRDefault="00276D91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оказание муниципальных услуг муниципальными</w:t>
      </w:r>
    </w:p>
    <w:p w:rsidR="00276D91" w:rsidRPr="001E3999" w:rsidRDefault="00276D91" w:rsidP="00040083">
      <w:pPr>
        <w:spacing w:line="240" w:lineRule="auto"/>
        <w:jc w:val="center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b/>
          <w:szCs w:val="28"/>
        </w:rPr>
        <w:t>учреждениями по Подпрограмме</w:t>
      </w:r>
    </w:p>
    <w:p w:rsidR="00276D91" w:rsidRPr="001E3999" w:rsidRDefault="00276D91" w:rsidP="00040083">
      <w:pPr>
        <w:spacing w:line="240" w:lineRule="auto"/>
        <w:ind w:firstLine="700"/>
        <w:rPr>
          <w:rFonts w:ascii="Times New Roman" w:hAnsi="Times New Roman"/>
          <w:bCs/>
          <w:szCs w:val="28"/>
        </w:rPr>
      </w:pPr>
    </w:p>
    <w:p w:rsidR="00276D91" w:rsidRPr="001E3999" w:rsidRDefault="00276D91" w:rsidP="00040083">
      <w:pPr>
        <w:spacing w:line="240" w:lineRule="auto"/>
        <w:ind w:firstLine="700"/>
        <w:rPr>
          <w:rFonts w:ascii="Times New Roman" w:hAnsi="Times New Roman"/>
          <w:bCs/>
          <w:szCs w:val="28"/>
        </w:rPr>
      </w:pPr>
      <w:r w:rsidRPr="001E3999">
        <w:rPr>
          <w:rFonts w:ascii="Times New Roman" w:hAnsi="Times New Roman"/>
          <w:bCs/>
          <w:szCs w:val="28"/>
        </w:rPr>
        <w:t>Подпрограмма не предполагает оказание муниципальных услуг муниципальными учреждениями.</w:t>
      </w:r>
    </w:p>
    <w:p w:rsidR="00276D91" w:rsidRPr="001E3999" w:rsidRDefault="00276D91" w:rsidP="00040083">
      <w:pPr>
        <w:spacing w:line="240" w:lineRule="auto"/>
        <w:ind w:firstLine="700"/>
        <w:rPr>
          <w:rFonts w:ascii="Times New Roman" w:hAnsi="Times New Roman"/>
          <w:bCs/>
          <w:szCs w:val="28"/>
        </w:rPr>
      </w:pPr>
    </w:p>
    <w:p w:rsidR="008B48FD" w:rsidRPr="001E3999" w:rsidRDefault="00276D91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5</w:t>
      </w:r>
      <w:r w:rsidR="00820B80" w:rsidRPr="001E3999">
        <w:rPr>
          <w:rFonts w:ascii="Times New Roman" w:hAnsi="Times New Roman"/>
          <w:b/>
          <w:szCs w:val="28"/>
        </w:rPr>
        <w:t>.</w:t>
      </w:r>
      <w:r w:rsidR="008B48FD" w:rsidRPr="001E3999">
        <w:rPr>
          <w:rFonts w:ascii="Times New Roman" w:hAnsi="Times New Roman"/>
          <w:b/>
          <w:szCs w:val="28"/>
        </w:rPr>
        <w:t xml:space="preserve"> Участие структурных подразделений адм</w:t>
      </w:r>
      <w:r w:rsidR="0063334E" w:rsidRPr="001E3999">
        <w:rPr>
          <w:rFonts w:ascii="Times New Roman" w:hAnsi="Times New Roman"/>
          <w:b/>
          <w:szCs w:val="28"/>
        </w:rPr>
        <w:t>инистрации района в реализации П</w:t>
      </w:r>
      <w:r w:rsidR="008B48FD" w:rsidRPr="001E3999">
        <w:rPr>
          <w:rFonts w:ascii="Times New Roman" w:hAnsi="Times New Roman"/>
          <w:b/>
          <w:szCs w:val="28"/>
        </w:rPr>
        <w:t>одпрограммы</w:t>
      </w:r>
    </w:p>
    <w:p w:rsidR="008B48FD" w:rsidRPr="001E3999" w:rsidRDefault="008B48FD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276D91" w:rsidRPr="001E3999" w:rsidRDefault="00820B80" w:rsidP="00040083">
      <w:pPr>
        <w:spacing w:line="240" w:lineRule="auto"/>
        <w:ind w:firstLine="709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МБУК «Шемышейский РДК»</w:t>
      </w:r>
      <w:r w:rsidR="002F3565" w:rsidRPr="001E3999">
        <w:rPr>
          <w:rFonts w:ascii="Times New Roman" w:hAnsi="Times New Roman"/>
          <w:b/>
          <w:szCs w:val="28"/>
        </w:rPr>
        <w:t>,  МБУК «Шемышейская РЦБ»</w:t>
      </w:r>
      <w:r w:rsidR="00276D91" w:rsidRPr="001E3999">
        <w:rPr>
          <w:rFonts w:ascii="Times New Roman" w:hAnsi="Times New Roman"/>
          <w:szCs w:val="28"/>
        </w:rPr>
        <w:t xml:space="preserve"> </w:t>
      </w:r>
      <w:r w:rsidR="00276D91" w:rsidRPr="001E3999">
        <w:rPr>
          <w:rFonts w:ascii="Times New Roman" w:hAnsi="Times New Roman"/>
          <w:b/>
          <w:szCs w:val="28"/>
        </w:rPr>
        <w:t>реализуются следующие мероприятия:</w:t>
      </w:r>
    </w:p>
    <w:p w:rsidR="00276D91" w:rsidRPr="001E3999" w:rsidRDefault="00820B80" w:rsidP="0004008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>- организация и проведение  событийных м</w:t>
      </w:r>
      <w:r w:rsidRPr="001E3999">
        <w:rPr>
          <w:rFonts w:ascii="Times New Roman" w:hAnsi="Times New Roman"/>
          <w:szCs w:val="28"/>
        </w:rPr>
        <w:t>е</w:t>
      </w:r>
      <w:r w:rsidRPr="001E3999">
        <w:rPr>
          <w:rFonts w:ascii="Times New Roman" w:hAnsi="Times New Roman"/>
          <w:szCs w:val="28"/>
        </w:rPr>
        <w:t>роприятий, акций</w:t>
      </w:r>
      <w:r w:rsidR="00276D91" w:rsidRPr="001E3999">
        <w:rPr>
          <w:rFonts w:ascii="Times New Roman" w:hAnsi="Times New Roman"/>
          <w:szCs w:val="28"/>
        </w:rPr>
        <w:t>;</w:t>
      </w:r>
    </w:p>
    <w:p w:rsidR="00820B80" w:rsidRPr="001E3999" w:rsidRDefault="00820B80" w:rsidP="0004008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</w:t>
      </w:r>
      <w:r w:rsidR="00276D91" w:rsidRPr="001E3999">
        <w:rPr>
          <w:rFonts w:ascii="Times New Roman" w:hAnsi="Times New Roman"/>
          <w:szCs w:val="28"/>
        </w:rPr>
        <w:t>- участие в областных, межрегиональных, районных мероприятиях.</w:t>
      </w:r>
    </w:p>
    <w:p w:rsidR="00820B80" w:rsidRPr="001E3999" w:rsidRDefault="00820B80" w:rsidP="0004008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Cs w:val="28"/>
        </w:rPr>
      </w:pPr>
    </w:p>
    <w:p w:rsidR="008B48FD" w:rsidRPr="001E3999" w:rsidRDefault="00276D91" w:rsidP="00040083">
      <w:pPr>
        <w:spacing w:line="240" w:lineRule="auto"/>
        <w:ind w:firstLine="709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6</w:t>
      </w:r>
      <w:r w:rsidR="008B48FD" w:rsidRPr="001E3999">
        <w:rPr>
          <w:rFonts w:ascii="Times New Roman" w:hAnsi="Times New Roman"/>
          <w:b/>
          <w:szCs w:val="28"/>
        </w:rPr>
        <w:t>. Объем финансовых ресурсов, необходимых</w:t>
      </w:r>
    </w:p>
    <w:p w:rsidR="008B48FD" w:rsidRPr="001E3999" w:rsidRDefault="0063334E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1E3999">
        <w:rPr>
          <w:rFonts w:ascii="Times New Roman" w:hAnsi="Times New Roman"/>
          <w:b/>
          <w:szCs w:val="28"/>
        </w:rPr>
        <w:t>для реализации П</w:t>
      </w:r>
      <w:r w:rsidR="008B48FD" w:rsidRPr="001E3999">
        <w:rPr>
          <w:rFonts w:ascii="Times New Roman" w:hAnsi="Times New Roman"/>
          <w:b/>
          <w:szCs w:val="28"/>
        </w:rPr>
        <w:t>одпрограммы</w:t>
      </w:r>
    </w:p>
    <w:p w:rsidR="008B48FD" w:rsidRPr="001E3999" w:rsidRDefault="008B48FD" w:rsidP="00040083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:rsidR="008B48FD" w:rsidRPr="001E3999" w:rsidRDefault="0063334E" w:rsidP="00040083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Финансирование мероприятий П</w:t>
      </w:r>
      <w:r w:rsidR="008B48FD" w:rsidRPr="001E3999">
        <w:rPr>
          <w:rFonts w:ascii="Times New Roman" w:hAnsi="Times New Roman"/>
          <w:szCs w:val="28"/>
        </w:rPr>
        <w:t xml:space="preserve">одпрограммы осуществляется за счет средств бюджета Шемышейского района. </w:t>
      </w:r>
    </w:p>
    <w:p w:rsidR="008B48FD" w:rsidRPr="001E3999" w:rsidRDefault="0063334E" w:rsidP="00040083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Объем средств на реализацию П</w:t>
      </w:r>
      <w:r w:rsidR="008B48FD" w:rsidRPr="001E3999">
        <w:rPr>
          <w:rFonts w:ascii="Times New Roman" w:hAnsi="Times New Roman"/>
          <w:szCs w:val="28"/>
        </w:rPr>
        <w:t xml:space="preserve">одпрограммы за счет средств бюджета Шемышейского района составляет  </w:t>
      </w:r>
      <w:r w:rsidR="008B02F0">
        <w:rPr>
          <w:rFonts w:ascii="Times New Roman" w:hAnsi="Times New Roman"/>
          <w:szCs w:val="28"/>
        </w:rPr>
        <w:t>3</w:t>
      </w:r>
      <w:r w:rsidR="00B73ED5" w:rsidRPr="001E3999">
        <w:rPr>
          <w:rFonts w:ascii="Times New Roman" w:hAnsi="Times New Roman"/>
          <w:szCs w:val="28"/>
        </w:rPr>
        <w:t>1,</w:t>
      </w:r>
      <w:r w:rsidR="00D6636F" w:rsidRPr="001E3999">
        <w:rPr>
          <w:rFonts w:ascii="Times New Roman" w:hAnsi="Times New Roman"/>
          <w:szCs w:val="28"/>
        </w:rPr>
        <w:t>0</w:t>
      </w:r>
      <w:r w:rsidR="008B48FD" w:rsidRPr="001E3999">
        <w:rPr>
          <w:rFonts w:ascii="Times New Roman" w:hAnsi="Times New Roman"/>
          <w:szCs w:val="28"/>
        </w:rPr>
        <w:t xml:space="preserve"> тыс. рублей.</w:t>
      </w:r>
    </w:p>
    <w:p w:rsidR="0078367D" w:rsidRPr="001E3999" w:rsidRDefault="008B48FD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szCs w:val="28"/>
        </w:rPr>
        <w:t xml:space="preserve"> </w:t>
      </w:r>
    </w:p>
    <w:p w:rsidR="003F7B13" w:rsidRPr="001E3999" w:rsidRDefault="003F7B13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733735" w:rsidP="00733735">
      <w:pPr>
        <w:tabs>
          <w:tab w:val="left" w:pos="2082"/>
        </w:tabs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65D85" w:rsidRPr="001E3999" w:rsidRDefault="00565D85" w:rsidP="003F7B13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3F7B13" w:rsidRPr="001E3999" w:rsidRDefault="003F7B13" w:rsidP="003F7B13">
      <w:pPr>
        <w:spacing w:line="240" w:lineRule="auto"/>
        <w:ind w:firstLine="709"/>
        <w:rPr>
          <w:rStyle w:val="aff2"/>
          <w:rFonts w:ascii="Times New Roman" w:hAnsi="Times New Roman"/>
          <w:b w:val="0"/>
          <w:bCs/>
          <w:color w:val="auto"/>
          <w:sz w:val="22"/>
          <w:szCs w:val="22"/>
        </w:rPr>
      </w:pPr>
    </w:p>
    <w:p w:rsidR="00667BF8" w:rsidRPr="001E3999" w:rsidRDefault="00667BF8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bCs/>
          <w:color w:val="auto"/>
          <w:sz w:val="22"/>
          <w:szCs w:val="22"/>
        </w:rPr>
      </w:pPr>
      <w:r w:rsidRPr="001E3999">
        <w:rPr>
          <w:rStyle w:val="aff2"/>
          <w:rFonts w:ascii="Times New Roman" w:hAnsi="Times New Roman"/>
          <w:b w:val="0"/>
          <w:bCs/>
          <w:color w:val="auto"/>
          <w:sz w:val="22"/>
          <w:szCs w:val="22"/>
        </w:rPr>
        <w:lastRenderedPageBreak/>
        <w:t>Приложение  1</w:t>
      </w:r>
    </w:p>
    <w:p w:rsidR="00667BF8" w:rsidRPr="001E3999" w:rsidRDefault="0063334E" w:rsidP="0078367D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к М</w:t>
      </w:r>
      <w:r w:rsidR="00326B72" w:rsidRPr="001E3999">
        <w:rPr>
          <w:rFonts w:ascii="Times New Roman" w:hAnsi="Times New Roman"/>
          <w:sz w:val="22"/>
          <w:szCs w:val="22"/>
        </w:rPr>
        <w:t>униципальной П</w:t>
      </w:r>
      <w:r w:rsidR="00667BF8" w:rsidRPr="001E3999">
        <w:rPr>
          <w:rFonts w:ascii="Times New Roman" w:hAnsi="Times New Roman"/>
          <w:sz w:val="22"/>
          <w:szCs w:val="22"/>
        </w:rPr>
        <w:t>рограмме</w:t>
      </w:r>
      <w:r w:rsidR="00326B72" w:rsidRPr="001E3999">
        <w:rPr>
          <w:rFonts w:ascii="Times New Roman" w:hAnsi="Times New Roman"/>
          <w:sz w:val="22"/>
          <w:szCs w:val="22"/>
        </w:rPr>
        <w:t xml:space="preserve"> Шемышейского района</w:t>
      </w:r>
    </w:p>
    <w:p w:rsidR="008B48FD" w:rsidRPr="001E3999" w:rsidRDefault="00667BF8" w:rsidP="00040083">
      <w:pPr>
        <w:spacing w:line="240" w:lineRule="auto"/>
        <w:ind w:left="-426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«Развитие</w:t>
      </w:r>
      <w:r w:rsidR="008B48FD" w:rsidRPr="001E3999">
        <w:rPr>
          <w:rFonts w:ascii="Times New Roman" w:hAnsi="Times New Roman"/>
          <w:sz w:val="22"/>
          <w:szCs w:val="22"/>
        </w:rPr>
        <w:t xml:space="preserve"> культуры, молодежной политики и туризма Шемышейского</w:t>
      </w:r>
      <w:r w:rsidR="008B48FD" w:rsidRPr="001E3999">
        <w:rPr>
          <w:rFonts w:ascii="Times New Roman" w:hAnsi="Times New Roman"/>
          <w:b/>
          <w:sz w:val="22"/>
          <w:szCs w:val="22"/>
        </w:rPr>
        <w:t xml:space="preserve"> </w:t>
      </w:r>
      <w:r w:rsidR="008B48FD" w:rsidRPr="001E3999">
        <w:rPr>
          <w:rFonts w:ascii="Times New Roman" w:hAnsi="Times New Roman"/>
          <w:sz w:val="22"/>
          <w:szCs w:val="22"/>
        </w:rPr>
        <w:t>района на 2014 – 202</w:t>
      </w:r>
      <w:r w:rsidR="00565D85" w:rsidRPr="001E3999">
        <w:rPr>
          <w:rFonts w:ascii="Times New Roman" w:hAnsi="Times New Roman"/>
          <w:sz w:val="22"/>
          <w:szCs w:val="22"/>
        </w:rPr>
        <w:t>2</w:t>
      </w:r>
      <w:r w:rsidR="00040083" w:rsidRPr="001E3999">
        <w:rPr>
          <w:rFonts w:ascii="Times New Roman" w:hAnsi="Times New Roman"/>
          <w:sz w:val="22"/>
          <w:szCs w:val="22"/>
        </w:rPr>
        <w:t xml:space="preserve"> </w:t>
      </w:r>
      <w:r w:rsidR="008B48FD" w:rsidRPr="001E3999">
        <w:rPr>
          <w:rFonts w:ascii="Times New Roman" w:hAnsi="Times New Roman"/>
          <w:sz w:val="22"/>
          <w:szCs w:val="22"/>
        </w:rPr>
        <w:t>годы»</w:t>
      </w:r>
      <w:r w:rsidR="00203256" w:rsidRPr="001E3999">
        <w:rPr>
          <w:rFonts w:ascii="Times New Roman" w:hAnsi="Times New Roman"/>
          <w:sz w:val="22"/>
          <w:szCs w:val="22"/>
        </w:rPr>
        <w:t>,</w:t>
      </w:r>
    </w:p>
    <w:bookmarkEnd w:id="2"/>
    <w:p w:rsidR="00667BF8" w:rsidRPr="001E3999" w:rsidRDefault="00667BF8" w:rsidP="0078367D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 xml:space="preserve">утвержденной постановлением администрации Шемышейского района  от </w:t>
      </w:r>
      <w:r w:rsidR="0032603E" w:rsidRPr="001E3999">
        <w:rPr>
          <w:rFonts w:ascii="Times New Roman" w:hAnsi="Times New Roman"/>
          <w:sz w:val="22"/>
          <w:szCs w:val="22"/>
        </w:rPr>
        <w:t>01.11.2013</w:t>
      </w:r>
      <w:r w:rsidRPr="001E3999">
        <w:rPr>
          <w:rFonts w:ascii="Times New Roman" w:hAnsi="Times New Roman"/>
          <w:sz w:val="22"/>
          <w:szCs w:val="22"/>
        </w:rPr>
        <w:t xml:space="preserve"> №</w:t>
      </w:r>
      <w:r w:rsidR="0032603E" w:rsidRPr="001E3999">
        <w:rPr>
          <w:rFonts w:ascii="Times New Roman" w:hAnsi="Times New Roman"/>
          <w:sz w:val="22"/>
          <w:szCs w:val="22"/>
        </w:rPr>
        <w:t xml:space="preserve"> 880</w:t>
      </w:r>
    </w:p>
    <w:p w:rsidR="00ED33B0" w:rsidRPr="001E3999" w:rsidRDefault="00ED33B0" w:rsidP="0078367D">
      <w:pPr>
        <w:spacing w:line="240" w:lineRule="auto"/>
        <w:ind w:firstLine="700"/>
        <w:jc w:val="right"/>
        <w:rPr>
          <w:rFonts w:ascii="Times New Roman" w:hAnsi="Times New Roman"/>
          <w:sz w:val="24"/>
          <w:szCs w:val="24"/>
        </w:rPr>
      </w:pPr>
    </w:p>
    <w:p w:rsidR="00667BF8" w:rsidRDefault="00667BF8" w:rsidP="005E209E">
      <w:pPr>
        <w:spacing w:line="240" w:lineRule="auto"/>
        <w:ind w:firstLine="700"/>
        <w:jc w:val="center"/>
        <w:rPr>
          <w:rFonts w:ascii="Times New Roman" w:hAnsi="Times New Roman"/>
          <w:b/>
          <w:sz w:val="24"/>
          <w:szCs w:val="24"/>
        </w:rPr>
      </w:pPr>
      <w:r w:rsidRPr="001E3999">
        <w:rPr>
          <w:rFonts w:ascii="Times New Roman" w:hAnsi="Times New Roman"/>
          <w:b/>
          <w:sz w:val="24"/>
          <w:szCs w:val="24"/>
          <w:lang/>
        </w:rPr>
        <w:t xml:space="preserve">Перечень целевых показателей </w:t>
      </w:r>
      <w:r w:rsidR="0063334E" w:rsidRPr="001E3999">
        <w:rPr>
          <w:rFonts w:ascii="Times New Roman" w:hAnsi="Times New Roman"/>
          <w:b/>
          <w:sz w:val="24"/>
          <w:szCs w:val="24"/>
        </w:rPr>
        <w:t>М</w:t>
      </w:r>
      <w:r w:rsidRPr="001E3999">
        <w:rPr>
          <w:rFonts w:ascii="Times New Roman" w:hAnsi="Times New Roman"/>
          <w:b/>
          <w:sz w:val="24"/>
          <w:szCs w:val="24"/>
        </w:rPr>
        <w:t xml:space="preserve">униципальной </w:t>
      </w:r>
      <w:r w:rsidR="00326B72" w:rsidRPr="001E3999">
        <w:rPr>
          <w:rFonts w:ascii="Times New Roman" w:hAnsi="Times New Roman"/>
          <w:b/>
          <w:sz w:val="24"/>
          <w:szCs w:val="24"/>
        </w:rPr>
        <w:t>П</w:t>
      </w:r>
      <w:r w:rsidRPr="001E3999">
        <w:rPr>
          <w:rFonts w:ascii="Times New Roman" w:hAnsi="Times New Roman"/>
          <w:b/>
          <w:sz w:val="24"/>
          <w:szCs w:val="24"/>
          <w:lang/>
        </w:rPr>
        <w:t>рограммы</w:t>
      </w:r>
      <w:r w:rsidR="00326B72" w:rsidRPr="001E3999">
        <w:rPr>
          <w:rFonts w:ascii="Times New Roman" w:hAnsi="Times New Roman"/>
          <w:b/>
          <w:sz w:val="24"/>
          <w:szCs w:val="24"/>
        </w:rPr>
        <w:t xml:space="preserve"> Шемышейского района </w:t>
      </w:r>
      <w:r w:rsidRPr="001E3999">
        <w:rPr>
          <w:rFonts w:ascii="Times New Roman" w:hAnsi="Times New Roman"/>
          <w:b/>
          <w:sz w:val="24"/>
          <w:szCs w:val="24"/>
        </w:rPr>
        <w:t xml:space="preserve">«Развитие </w:t>
      </w:r>
      <w:r w:rsidR="00203256" w:rsidRPr="001E3999">
        <w:rPr>
          <w:rFonts w:ascii="Times New Roman" w:hAnsi="Times New Roman"/>
          <w:b/>
          <w:sz w:val="24"/>
          <w:szCs w:val="24"/>
        </w:rPr>
        <w:t>культуры, молодежной политики и туризма</w:t>
      </w:r>
      <w:r w:rsidR="00ED2842" w:rsidRPr="001E3999">
        <w:rPr>
          <w:rFonts w:ascii="Times New Roman" w:hAnsi="Times New Roman"/>
          <w:b/>
          <w:sz w:val="24"/>
          <w:szCs w:val="24"/>
        </w:rPr>
        <w:t xml:space="preserve"> </w:t>
      </w:r>
      <w:r w:rsidR="00203256" w:rsidRPr="001E3999">
        <w:rPr>
          <w:rFonts w:ascii="Times New Roman" w:hAnsi="Times New Roman"/>
          <w:b/>
          <w:sz w:val="24"/>
          <w:szCs w:val="24"/>
        </w:rPr>
        <w:t xml:space="preserve">Шемышейского района </w:t>
      </w:r>
      <w:r w:rsidRPr="001E3999">
        <w:rPr>
          <w:rFonts w:ascii="Times New Roman" w:hAnsi="Times New Roman"/>
          <w:b/>
          <w:sz w:val="24"/>
          <w:szCs w:val="24"/>
        </w:rPr>
        <w:t>на 2014-202</w:t>
      </w:r>
      <w:r w:rsidR="00565D85" w:rsidRPr="001E3999">
        <w:rPr>
          <w:rFonts w:ascii="Times New Roman" w:hAnsi="Times New Roman"/>
          <w:b/>
          <w:sz w:val="24"/>
          <w:szCs w:val="24"/>
        </w:rPr>
        <w:t>2</w:t>
      </w:r>
      <w:r w:rsidRPr="001E3999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0D3FB9" w:rsidRPr="001E3999" w:rsidRDefault="000D3FB9" w:rsidP="005E209E">
      <w:pPr>
        <w:spacing w:line="240" w:lineRule="auto"/>
        <w:ind w:firstLine="70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268"/>
        <w:gridCol w:w="709"/>
        <w:gridCol w:w="708"/>
        <w:gridCol w:w="709"/>
        <w:gridCol w:w="708"/>
        <w:gridCol w:w="710"/>
        <w:gridCol w:w="709"/>
        <w:gridCol w:w="708"/>
        <w:gridCol w:w="709"/>
        <w:gridCol w:w="708"/>
        <w:gridCol w:w="709"/>
      </w:tblGrid>
      <w:tr w:rsidR="00565D85" w:rsidRPr="001E3999" w:rsidTr="000D3FB9">
        <w:tblPrEx>
          <w:tblCellMar>
            <w:top w:w="0" w:type="dxa"/>
            <w:bottom w:w="0" w:type="dxa"/>
          </w:tblCellMar>
        </w:tblPrEx>
        <w:tc>
          <w:tcPr>
            <w:tcW w:w="28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70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75189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Cs/>
                <w:sz w:val="24"/>
                <w:szCs w:val="24"/>
              </w:rPr>
              <w:t>Заместитель главы администрации Шемышейского района по социальным вопросам</w:t>
            </w: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N п\п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Ед. измер.</w:t>
            </w:r>
          </w:p>
        </w:tc>
        <w:tc>
          <w:tcPr>
            <w:tcW w:w="6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Значения целевых показателей</w:t>
            </w: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85" w:rsidRPr="001E3999" w:rsidRDefault="00565D85" w:rsidP="005E209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 xml:space="preserve">2014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85" w:rsidRPr="001E3999" w:rsidRDefault="00565D85" w:rsidP="005E209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 xml:space="preserve">2015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85" w:rsidRPr="001E3999" w:rsidRDefault="00565D85" w:rsidP="005E209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 xml:space="preserve">2016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5D85" w:rsidRPr="001E3999" w:rsidRDefault="00565D85" w:rsidP="005E209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 xml:space="preserve">2017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5D85" w:rsidRPr="001E3999" w:rsidRDefault="00565D85" w:rsidP="00565D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5D85" w:rsidRPr="001E3999" w:rsidRDefault="00565D85" w:rsidP="00565D8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c>
          <w:tcPr>
            <w:tcW w:w="850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Style w:val="aff2"/>
                <w:rFonts w:ascii="Times New Roman" w:hAnsi="Times New Roman"/>
                <w:b w:val="0"/>
                <w:bCs/>
                <w:color w:val="auto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Муниципальная П</w:t>
            </w:r>
            <w:r w:rsidRPr="001E3999">
              <w:rPr>
                <w:rFonts w:ascii="Times New Roman" w:hAnsi="Times New Roman"/>
                <w:b/>
                <w:sz w:val="24"/>
                <w:szCs w:val="24"/>
                <w:lang/>
              </w:rPr>
              <w:t>рограм</w:t>
            </w: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ма Шемышейского района  «Развитие культуры, молодежной политики и туризма Шемышейского района на 2014 – 2022 годы»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Численность участников культурно-досуговых мероприятий (по сравнению с предыдущим годом).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участвующих в мероприятиях по молодежной политике, от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лодых людей в возрасте от 14 до 30 лет.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Численность лиц, размещенных в коллективных средствах размещения (по сравнению с предыдущим годом).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284,9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850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jc w:val="center"/>
              <w:rPr>
                <w:rStyle w:val="aff2"/>
                <w:rFonts w:ascii="Times New Roman" w:hAnsi="Times New Roman"/>
                <w:bCs/>
                <w:color w:val="auto"/>
                <w:sz w:val="24"/>
              </w:rPr>
            </w:pPr>
            <w:r w:rsidRPr="001E3999">
              <w:rPr>
                <w:rStyle w:val="aff2"/>
                <w:rFonts w:ascii="Times New Roman" w:hAnsi="Times New Roman"/>
                <w:bCs/>
                <w:color w:val="auto"/>
                <w:sz w:val="24"/>
              </w:rPr>
              <w:t>Подпрограмма 1 «Культура»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jc w:val="center"/>
              <w:rPr>
                <w:rStyle w:val="aff2"/>
                <w:rFonts w:ascii="Times New Roman" w:hAnsi="Times New Roman"/>
                <w:bCs/>
                <w:color w:val="aut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jc w:val="center"/>
              <w:rPr>
                <w:rStyle w:val="aff2"/>
                <w:rFonts w:ascii="Times New Roman" w:hAnsi="Times New Roman"/>
                <w:bCs/>
                <w:color w:val="auto"/>
                <w:sz w:val="24"/>
              </w:rPr>
            </w:pP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rPr>
          <w:trHeight w:val="175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населения, участвующего в платных культурно-досуговых меро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softHyphen/>
              <w:t>приятиях, проводимых   муниципальными учреждениями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B74ABA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</w:t>
            </w:r>
            <w:r w:rsidR="00B74ABA" w:rsidRPr="001E3999">
              <w:rPr>
                <w:rFonts w:ascii="Times New Roman" w:hAnsi="Times New Roman"/>
              </w:rPr>
              <w:t>7</w:t>
            </w: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Охват населения библиотечным </w:t>
            </w:r>
            <w:r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обслуживанием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76181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86,9</w:t>
            </w: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E14D4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 учащихся ДШИ, к общему числу обучающихся 1-9 классов общеобразовательных школ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32</w:t>
            </w: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c>
          <w:tcPr>
            <w:tcW w:w="850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jc w:val="center"/>
              <w:rPr>
                <w:rStyle w:val="aff2"/>
                <w:rFonts w:ascii="Times New Roman" w:hAnsi="Times New Roman"/>
                <w:bCs/>
                <w:color w:val="auto"/>
                <w:sz w:val="24"/>
              </w:rPr>
            </w:pPr>
            <w:r w:rsidRPr="001E3999">
              <w:rPr>
                <w:rStyle w:val="aff2"/>
                <w:rFonts w:ascii="Times New Roman" w:hAnsi="Times New Roman"/>
                <w:bCs/>
                <w:color w:val="auto"/>
                <w:sz w:val="24"/>
              </w:rPr>
              <w:t>Подпрограмма 2 «Молодежь»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jc w:val="center"/>
              <w:rPr>
                <w:rStyle w:val="aff2"/>
                <w:rFonts w:ascii="Times New Roman" w:hAnsi="Times New Roman"/>
                <w:bCs/>
                <w:color w:val="aut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jc w:val="center"/>
              <w:rPr>
                <w:rStyle w:val="aff2"/>
                <w:rFonts w:ascii="Times New Roman" w:hAnsi="Times New Roman"/>
                <w:bCs/>
                <w:color w:val="auto"/>
                <w:sz w:val="24"/>
              </w:rPr>
            </w:pP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участвующих в мероприятиях по молодежной политике, от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лодых людей в возрасте от 14 до 30 лет.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вовлеченных в добровольческую, деловую, спортивную, творческую деятельность, от общей численности мол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дых людей в возрасте от 14 до 30 лет.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55</w:t>
            </w: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молодежи, участвующих в мероприятиях по патриот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и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ческому воспитанию, по отношению к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лодежи.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92,7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70</w:t>
            </w: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c>
          <w:tcPr>
            <w:tcW w:w="850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bCs/>
                <w:color w:val="auto"/>
                <w:sz w:val="24"/>
              </w:rPr>
              <w:t>Подпрограмма 3 «Туризм»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jc w:val="center"/>
              <w:rPr>
                <w:rStyle w:val="aff2"/>
                <w:rFonts w:ascii="Times New Roman" w:hAnsi="Times New Roman"/>
                <w:bCs/>
                <w:color w:val="auto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jc w:val="center"/>
              <w:rPr>
                <w:rStyle w:val="aff2"/>
                <w:rFonts w:ascii="Times New Roman" w:hAnsi="Times New Roman"/>
                <w:bCs/>
                <w:color w:val="auto"/>
                <w:sz w:val="24"/>
              </w:rPr>
            </w:pP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Увеличение объема платных услуг, предоставленных туристам.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тыс.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569,0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1738,0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300,0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0D3FB9" w:rsidP="000D3FB9">
            <w:pPr>
              <w:pStyle w:val="af9"/>
              <w:ind w:left="-108" w:right="-1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</w:tr>
      <w:tr w:rsidR="00565D85" w:rsidRPr="001E3999" w:rsidTr="000D3FB9">
        <w:tblPrEx>
          <w:tblCellMar>
            <w:top w:w="0" w:type="dxa"/>
            <w:bottom w:w="0" w:type="dxa"/>
          </w:tblCellMar>
        </w:tblPrEx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Численность граждан, размещенных в коллективных средствах размещения.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284,9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565D85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D85" w:rsidRPr="001E3999" w:rsidRDefault="004C5BDC" w:rsidP="005E209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</w:tbl>
    <w:p w:rsidR="00667BF8" w:rsidRPr="001E3999" w:rsidRDefault="00667BF8" w:rsidP="005E209E">
      <w:pPr>
        <w:spacing w:line="240" w:lineRule="auto"/>
        <w:ind w:firstLine="700"/>
        <w:rPr>
          <w:rFonts w:ascii="Times New Roman" w:hAnsi="Times New Roman"/>
          <w:szCs w:val="28"/>
        </w:rPr>
        <w:sectPr w:rsidR="00667BF8" w:rsidRPr="001E3999" w:rsidSect="007F1369">
          <w:headerReference w:type="first" r:id="rId9"/>
          <w:pgSz w:w="11907" w:h="16840" w:code="9"/>
          <w:pgMar w:top="851" w:right="851" w:bottom="425" w:left="1701" w:header="709" w:footer="709" w:gutter="0"/>
          <w:paperSrc w:first="7" w:other="7"/>
          <w:cols w:space="720"/>
          <w:titlePg/>
          <w:docGrid w:linePitch="381"/>
        </w:sectPr>
      </w:pPr>
    </w:p>
    <w:p w:rsidR="004345D1" w:rsidRPr="001E3999" w:rsidRDefault="004345D1" w:rsidP="004345D1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  <w:r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lastRenderedPageBreak/>
        <w:t>Приложение 2</w:t>
      </w:r>
    </w:p>
    <w:p w:rsidR="004345D1" w:rsidRPr="001E3999" w:rsidRDefault="004345D1" w:rsidP="004345D1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к Муниципальной Программе Шемышейского района</w:t>
      </w:r>
    </w:p>
    <w:p w:rsidR="004345D1" w:rsidRPr="001E3999" w:rsidRDefault="004345D1" w:rsidP="004345D1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«Развитие культуры, молодежной политики и туризма Шемышейского</w:t>
      </w:r>
      <w:r w:rsidRPr="001E3999">
        <w:rPr>
          <w:rFonts w:ascii="Times New Roman" w:hAnsi="Times New Roman"/>
          <w:b/>
          <w:sz w:val="22"/>
          <w:szCs w:val="22"/>
        </w:rPr>
        <w:t xml:space="preserve"> </w:t>
      </w:r>
      <w:r w:rsidRPr="001E3999">
        <w:rPr>
          <w:rFonts w:ascii="Times New Roman" w:hAnsi="Times New Roman"/>
          <w:sz w:val="22"/>
          <w:szCs w:val="22"/>
        </w:rPr>
        <w:t>района на 2014 – 202</w:t>
      </w:r>
      <w:r w:rsidR="00D42AC9" w:rsidRPr="001E3999">
        <w:rPr>
          <w:rFonts w:ascii="Times New Roman" w:hAnsi="Times New Roman"/>
          <w:sz w:val="22"/>
          <w:szCs w:val="22"/>
        </w:rPr>
        <w:t>2</w:t>
      </w:r>
      <w:r w:rsidRPr="001E3999">
        <w:rPr>
          <w:rFonts w:ascii="Times New Roman" w:hAnsi="Times New Roman"/>
          <w:sz w:val="22"/>
          <w:szCs w:val="22"/>
        </w:rPr>
        <w:t xml:space="preserve"> годы»,</w:t>
      </w:r>
    </w:p>
    <w:p w:rsidR="004345D1" w:rsidRPr="001E3999" w:rsidRDefault="004345D1" w:rsidP="004345D1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 xml:space="preserve">утвержденной постановлением администрации Шемышейского района  от 01.11.2013 № 880 </w:t>
      </w:r>
    </w:p>
    <w:p w:rsidR="004345D1" w:rsidRPr="001E3999" w:rsidRDefault="004345D1" w:rsidP="004345D1">
      <w:pPr>
        <w:spacing w:line="240" w:lineRule="auto"/>
        <w:jc w:val="right"/>
        <w:rPr>
          <w:rFonts w:ascii="Times New Roman" w:hAnsi="Times New Roman"/>
          <w:szCs w:val="28"/>
        </w:rPr>
      </w:pPr>
    </w:p>
    <w:p w:rsidR="004345D1" w:rsidRPr="001E3999" w:rsidRDefault="004345D1" w:rsidP="004345D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E3999">
        <w:rPr>
          <w:rFonts w:ascii="Times New Roman" w:hAnsi="Times New Roman"/>
          <w:b/>
          <w:spacing w:val="40"/>
          <w:sz w:val="24"/>
          <w:szCs w:val="24"/>
        </w:rPr>
        <w:t>СВЕДЕНИЯ</w:t>
      </w:r>
    </w:p>
    <w:p w:rsidR="004345D1" w:rsidRPr="001E3999" w:rsidRDefault="004345D1" w:rsidP="004345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99">
        <w:rPr>
          <w:rFonts w:ascii="Times New Roman" w:hAnsi="Times New Roman"/>
          <w:b/>
          <w:sz w:val="24"/>
          <w:szCs w:val="24"/>
        </w:rPr>
        <w:t>об основных мерах правового регулирования в сфере реализации Муниципальной Программы Шемышейского района</w:t>
      </w:r>
    </w:p>
    <w:p w:rsidR="004345D1" w:rsidRPr="001E3999" w:rsidRDefault="004345D1" w:rsidP="004345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99">
        <w:rPr>
          <w:rFonts w:ascii="Times New Roman" w:hAnsi="Times New Roman"/>
          <w:b/>
          <w:sz w:val="24"/>
          <w:szCs w:val="24"/>
        </w:rPr>
        <w:t>«Развитие культуры, молодежной политики и туризма  Шемышейского района на 2014-202</w:t>
      </w:r>
      <w:r w:rsidR="00D42AC9" w:rsidRPr="001E3999">
        <w:rPr>
          <w:rFonts w:ascii="Times New Roman" w:hAnsi="Times New Roman"/>
          <w:b/>
          <w:sz w:val="24"/>
          <w:szCs w:val="24"/>
        </w:rPr>
        <w:t>2</w:t>
      </w:r>
      <w:r w:rsidRPr="001E3999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4345D1" w:rsidRPr="001E3999" w:rsidRDefault="004345D1" w:rsidP="004345D1">
      <w:pPr>
        <w:spacing w:line="240" w:lineRule="auto"/>
        <w:rPr>
          <w:rFonts w:ascii="Times New Roman" w:hAnsi="Times New Roman"/>
          <w:b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"/>
        <w:gridCol w:w="9"/>
        <w:gridCol w:w="2366"/>
        <w:gridCol w:w="3984"/>
        <w:gridCol w:w="4556"/>
        <w:gridCol w:w="2899"/>
      </w:tblGrid>
      <w:tr w:rsidR="004345D1" w:rsidRPr="001E3999" w:rsidTr="001002BF">
        <w:trPr>
          <w:trHeight w:val="1560"/>
        </w:trPr>
        <w:tc>
          <w:tcPr>
            <w:tcW w:w="594" w:type="dxa"/>
            <w:gridSpan w:val="2"/>
            <w:tcBorders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5031" w:type="dxa"/>
            <w:tcBorders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Наименование структурного подразделения администрации Шемышейского района, ответственного за подготовку нормативного правового акта</w:t>
            </w:r>
          </w:p>
        </w:tc>
        <w:tc>
          <w:tcPr>
            <w:tcW w:w="3128" w:type="dxa"/>
            <w:tcBorders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Ожидаемые сроки принятия</w:t>
            </w:r>
          </w:p>
        </w:tc>
      </w:tr>
      <w:tr w:rsidR="004345D1" w:rsidRPr="001E3999" w:rsidTr="001002BF">
        <w:trPr>
          <w:trHeight w:val="225"/>
        </w:trPr>
        <w:tc>
          <w:tcPr>
            <w:tcW w:w="594" w:type="dxa"/>
            <w:gridSpan w:val="2"/>
            <w:tcBorders>
              <w:top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31" w:type="dxa"/>
            <w:tcBorders>
              <w:top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345D1" w:rsidRPr="001E3999" w:rsidTr="001002BF">
        <w:trPr>
          <w:trHeight w:val="27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053" w:type="dxa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345D1" w:rsidRPr="001E3999" w:rsidRDefault="004345D1" w:rsidP="001002BF">
            <w:pPr>
              <w:tabs>
                <w:tab w:val="left" w:pos="324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  <w:szCs w:val="24"/>
              </w:rPr>
              <w:t>Подпрограмма 1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  <w:sz w:val="24"/>
                <w:szCs w:val="24"/>
              </w:rPr>
              <w:t>«Культура»</w:t>
            </w:r>
          </w:p>
        </w:tc>
      </w:tr>
      <w:tr w:rsidR="004345D1" w:rsidRPr="001E3999" w:rsidTr="001002BF">
        <w:trPr>
          <w:trHeight w:val="675"/>
        </w:trPr>
        <w:tc>
          <w:tcPr>
            <w:tcW w:w="5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Принятие нормативных актов не планируется</w:t>
            </w:r>
          </w:p>
        </w:tc>
      </w:tr>
      <w:tr w:rsidR="004345D1" w:rsidRPr="001E3999" w:rsidTr="001002BF">
        <w:trPr>
          <w:trHeight w:val="225"/>
        </w:trPr>
        <w:tc>
          <w:tcPr>
            <w:tcW w:w="5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  <w:szCs w:val="24"/>
              </w:rPr>
              <w:t>Подпрограмма 2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  <w:sz w:val="24"/>
                <w:szCs w:val="24"/>
              </w:rPr>
              <w:t>«Молодежь»</w:t>
            </w:r>
          </w:p>
        </w:tc>
      </w:tr>
      <w:tr w:rsidR="004345D1" w:rsidRPr="001E3999" w:rsidTr="001002BF">
        <w:trPr>
          <w:trHeight w:val="180"/>
        </w:trPr>
        <w:tc>
          <w:tcPr>
            <w:tcW w:w="5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Принятие нормативных актов не планируется</w:t>
            </w:r>
          </w:p>
        </w:tc>
      </w:tr>
      <w:tr w:rsidR="004345D1" w:rsidRPr="001E3999" w:rsidTr="001002BF">
        <w:trPr>
          <w:trHeight w:val="195"/>
        </w:trPr>
        <w:tc>
          <w:tcPr>
            <w:tcW w:w="5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585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  <w:szCs w:val="24"/>
              </w:rPr>
              <w:t>Подпрограмма 3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  <w:sz w:val="24"/>
                <w:szCs w:val="24"/>
              </w:rPr>
              <w:t>«Туризм»</w:t>
            </w:r>
          </w:p>
        </w:tc>
      </w:tr>
      <w:tr w:rsidR="004345D1" w:rsidRPr="001E3999" w:rsidTr="001002BF">
        <w:trPr>
          <w:trHeight w:val="225"/>
        </w:trPr>
        <w:tc>
          <w:tcPr>
            <w:tcW w:w="5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1" w:type="dxa"/>
            <w:tcBorders>
              <w:top w:val="single" w:sz="4" w:space="0" w:color="auto"/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</w:tcPr>
          <w:p w:rsidR="004345D1" w:rsidRPr="001E3999" w:rsidRDefault="004345D1" w:rsidP="001002BF">
            <w:pPr>
              <w:tabs>
                <w:tab w:val="left" w:pos="28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Принятие нормативных актов не планируется</w:t>
            </w:r>
          </w:p>
        </w:tc>
      </w:tr>
    </w:tbl>
    <w:p w:rsidR="004345D1" w:rsidRPr="001E3999" w:rsidRDefault="004345D1" w:rsidP="004345D1">
      <w:pPr>
        <w:tabs>
          <w:tab w:val="left" w:pos="2835"/>
        </w:tabs>
        <w:spacing w:line="240" w:lineRule="auto"/>
        <w:rPr>
          <w:rFonts w:ascii="Times New Roman" w:hAnsi="Times New Roman"/>
          <w:szCs w:val="28"/>
        </w:rPr>
      </w:pPr>
    </w:p>
    <w:p w:rsidR="004345D1" w:rsidRPr="001E3999" w:rsidRDefault="004345D1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  <w:highlight w:val="yellow"/>
        </w:rPr>
      </w:pPr>
    </w:p>
    <w:p w:rsidR="004345D1" w:rsidRPr="001E3999" w:rsidRDefault="004345D1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  <w:highlight w:val="yellow"/>
        </w:rPr>
      </w:pPr>
    </w:p>
    <w:p w:rsidR="004345D1" w:rsidRPr="001E3999" w:rsidRDefault="004345D1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  <w:highlight w:val="yellow"/>
        </w:rPr>
      </w:pPr>
    </w:p>
    <w:p w:rsidR="004345D1" w:rsidRPr="001E3999" w:rsidRDefault="004345D1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  <w:highlight w:val="yellow"/>
        </w:rPr>
      </w:pPr>
    </w:p>
    <w:p w:rsidR="004345D1" w:rsidRPr="001E3999" w:rsidRDefault="004345D1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  <w:highlight w:val="yellow"/>
        </w:rPr>
      </w:pPr>
    </w:p>
    <w:p w:rsidR="004345D1" w:rsidRPr="001E3999" w:rsidRDefault="004345D1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  <w:highlight w:val="yellow"/>
        </w:rPr>
      </w:pPr>
    </w:p>
    <w:p w:rsidR="004345D1" w:rsidRPr="001E3999" w:rsidRDefault="004345D1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  <w:highlight w:val="yellow"/>
        </w:rPr>
      </w:pPr>
    </w:p>
    <w:p w:rsidR="004345D1" w:rsidRPr="001E3999" w:rsidRDefault="004345D1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  <w:highlight w:val="yellow"/>
        </w:rPr>
      </w:pPr>
    </w:p>
    <w:p w:rsidR="000D3FB9" w:rsidRDefault="000D3FB9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4345D1" w:rsidRPr="001E3999" w:rsidRDefault="004345D1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  <w:r w:rsidRPr="001E3999">
        <w:rPr>
          <w:rStyle w:val="aff2"/>
          <w:b w:val="0"/>
          <w:bCs/>
          <w:color w:val="auto"/>
          <w:sz w:val="22"/>
          <w:szCs w:val="22"/>
        </w:rPr>
        <w:t>Приложение  3</w:t>
      </w:r>
    </w:p>
    <w:p w:rsidR="004345D1" w:rsidRPr="001E3999" w:rsidRDefault="004345D1" w:rsidP="004345D1">
      <w:pPr>
        <w:spacing w:line="240" w:lineRule="auto"/>
        <w:jc w:val="right"/>
        <w:rPr>
          <w:sz w:val="22"/>
          <w:szCs w:val="22"/>
        </w:rPr>
      </w:pPr>
      <w:r w:rsidRPr="001E3999">
        <w:rPr>
          <w:sz w:val="22"/>
          <w:szCs w:val="22"/>
        </w:rPr>
        <w:t>к Муниципальной Программе Шемышейского района</w:t>
      </w:r>
    </w:p>
    <w:p w:rsidR="004345D1" w:rsidRPr="001E3999" w:rsidRDefault="004345D1" w:rsidP="004345D1">
      <w:pPr>
        <w:spacing w:line="240" w:lineRule="auto"/>
        <w:jc w:val="right"/>
        <w:rPr>
          <w:sz w:val="22"/>
          <w:szCs w:val="22"/>
        </w:rPr>
      </w:pPr>
      <w:r w:rsidRPr="001E3999">
        <w:rPr>
          <w:sz w:val="22"/>
          <w:szCs w:val="22"/>
        </w:rPr>
        <w:t>«Развитие культуры, молодежной политики и туризма Шемышейского</w:t>
      </w:r>
      <w:r w:rsidRPr="001E3999">
        <w:rPr>
          <w:b/>
          <w:sz w:val="22"/>
          <w:szCs w:val="22"/>
        </w:rPr>
        <w:t xml:space="preserve"> </w:t>
      </w:r>
      <w:r w:rsidRPr="001E3999">
        <w:rPr>
          <w:sz w:val="22"/>
          <w:szCs w:val="22"/>
        </w:rPr>
        <w:t>района на 2014 – 202</w:t>
      </w:r>
      <w:r w:rsidR="00D42AC9" w:rsidRPr="001E3999">
        <w:rPr>
          <w:sz w:val="22"/>
          <w:szCs w:val="22"/>
        </w:rPr>
        <w:t>2</w:t>
      </w:r>
      <w:r w:rsidRPr="001E3999">
        <w:rPr>
          <w:sz w:val="22"/>
          <w:szCs w:val="22"/>
        </w:rPr>
        <w:t xml:space="preserve"> годы»,</w:t>
      </w:r>
    </w:p>
    <w:p w:rsidR="004345D1" w:rsidRPr="001E3999" w:rsidRDefault="004345D1" w:rsidP="004345D1">
      <w:pPr>
        <w:spacing w:line="240" w:lineRule="auto"/>
        <w:jc w:val="right"/>
        <w:rPr>
          <w:sz w:val="22"/>
          <w:szCs w:val="22"/>
        </w:rPr>
      </w:pPr>
      <w:r w:rsidRPr="001E3999">
        <w:rPr>
          <w:sz w:val="22"/>
          <w:szCs w:val="22"/>
        </w:rPr>
        <w:t xml:space="preserve">утвержденной постановлением администрации Шемышейского района  от  01.11.2013 № 880 </w:t>
      </w:r>
    </w:p>
    <w:p w:rsidR="004345D1" w:rsidRPr="001E3999" w:rsidRDefault="004345D1" w:rsidP="004345D1">
      <w:pPr>
        <w:spacing w:line="240" w:lineRule="auto"/>
        <w:jc w:val="right"/>
        <w:rPr>
          <w:sz w:val="22"/>
          <w:szCs w:val="22"/>
        </w:rPr>
      </w:pPr>
      <w:r w:rsidRPr="001E3999">
        <w:rPr>
          <w:sz w:val="22"/>
          <w:szCs w:val="22"/>
        </w:rPr>
        <w:t xml:space="preserve"> </w:t>
      </w:r>
    </w:p>
    <w:p w:rsidR="004345D1" w:rsidRPr="001E3999" w:rsidRDefault="004345D1" w:rsidP="004345D1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4345D1" w:rsidRPr="001E3999" w:rsidRDefault="004345D1" w:rsidP="004345D1">
      <w:pPr>
        <w:pStyle w:val="af9"/>
        <w:jc w:val="center"/>
        <w:rPr>
          <w:rStyle w:val="aff2"/>
          <w:rFonts w:ascii="Times New Roman" w:hAnsi="Times New Roman"/>
          <w:bCs/>
          <w:color w:val="auto"/>
          <w:sz w:val="24"/>
        </w:rPr>
      </w:pPr>
      <w:r w:rsidRPr="001E3999">
        <w:rPr>
          <w:rFonts w:ascii="Times New Roman" w:hAnsi="Times New Roman"/>
          <w:b/>
          <w:bCs/>
        </w:rPr>
        <w:t>Ресурсное обеспечение реализации  Муниципальной П</w:t>
      </w:r>
      <w:r w:rsidRPr="001E3999">
        <w:rPr>
          <w:rStyle w:val="aff2"/>
          <w:rFonts w:ascii="Times New Roman" w:hAnsi="Times New Roman"/>
          <w:bCs/>
          <w:color w:val="auto"/>
          <w:sz w:val="24"/>
        </w:rPr>
        <w:t>рограммы Шемышейского района</w:t>
      </w:r>
    </w:p>
    <w:p w:rsidR="004345D1" w:rsidRPr="001E3999" w:rsidRDefault="004345D1" w:rsidP="004345D1">
      <w:pPr>
        <w:spacing w:line="240" w:lineRule="auto"/>
        <w:jc w:val="center"/>
        <w:rPr>
          <w:rStyle w:val="aff2"/>
          <w:rFonts w:ascii="Times New Roman" w:hAnsi="Times New Roman"/>
          <w:bCs/>
          <w:color w:val="auto"/>
          <w:sz w:val="24"/>
          <w:szCs w:val="24"/>
        </w:rPr>
      </w:pP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>«Развитие культуры, молодежной политики и туризма Шемышейского района на 2014-202</w:t>
      </w:r>
      <w:r w:rsidR="00D42AC9"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>2</w:t>
      </w: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годы» </w:t>
      </w:r>
    </w:p>
    <w:p w:rsidR="004345D1" w:rsidRPr="001E3999" w:rsidRDefault="004345D1" w:rsidP="004345D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за счет всех источников финансирования</w:t>
      </w:r>
    </w:p>
    <w:p w:rsidR="004345D1" w:rsidRPr="001E3999" w:rsidRDefault="004345D1" w:rsidP="004345D1">
      <w:pPr>
        <w:spacing w:line="240" w:lineRule="auto"/>
        <w:jc w:val="center"/>
        <w:rPr>
          <w:rStyle w:val="aff2"/>
          <w:rFonts w:ascii="Times New Roman" w:hAnsi="Times New Roman"/>
          <w:b w:val="0"/>
          <w:bCs/>
          <w:color w:val="auto"/>
          <w:sz w:val="24"/>
          <w:szCs w:val="24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843"/>
        <w:gridCol w:w="1843"/>
        <w:gridCol w:w="2693"/>
        <w:gridCol w:w="850"/>
        <w:gridCol w:w="850"/>
        <w:gridCol w:w="850"/>
        <w:gridCol w:w="852"/>
        <w:gridCol w:w="848"/>
        <w:gridCol w:w="850"/>
        <w:gridCol w:w="851"/>
        <w:gridCol w:w="851"/>
        <w:gridCol w:w="852"/>
      </w:tblGrid>
      <w:tr w:rsidR="00D42AC9" w:rsidRPr="001E3999" w:rsidTr="000D4B24">
        <w:tblPrEx>
          <w:tblCellMar>
            <w:top w:w="0" w:type="dxa"/>
            <w:bottom w:w="0" w:type="dxa"/>
          </w:tblCellMar>
        </w:tblPrEx>
        <w:trPr>
          <w:cantSplit/>
          <w:trHeight w:val="497"/>
        </w:trPr>
        <w:tc>
          <w:tcPr>
            <w:tcW w:w="4112" w:type="dxa"/>
            <w:gridSpan w:val="3"/>
          </w:tcPr>
          <w:p w:rsidR="00D42AC9" w:rsidRPr="001E3999" w:rsidRDefault="00D42AC9" w:rsidP="001002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 Ответственный исполнитель      </w:t>
            </w:r>
          </w:p>
          <w:p w:rsidR="00D42AC9" w:rsidRPr="001E3999" w:rsidRDefault="00D42AC9" w:rsidP="001002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  Муниципальной Программы</w:t>
            </w:r>
          </w:p>
        </w:tc>
        <w:tc>
          <w:tcPr>
            <w:tcW w:w="10347" w:type="dxa"/>
            <w:gridSpan w:val="10"/>
          </w:tcPr>
          <w:p w:rsidR="00D42AC9" w:rsidRPr="001E3999" w:rsidRDefault="00D42AC9" w:rsidP="00A13AAF">
            <w:pPr>
              <w:tabs>
                <w:tab w:val="left" w:pos="459"/>
              </w:tabs>
              <w:spacing w:line="240" w:lineRule="auto"/>
              <w:ind w:right="-74" w:firstLine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Cs/>
                <w:sz w:val="24"/>
                <w:szCs w:val="24"/>
              </w:rPr>
              <w:t>Заместитель главы администрации Шемышейского района по социальным вопросам</w:t>
            </w:r>
          </w:p>
        </w:tc>
      </w:tr>
      <w:tr w:rsidR="00D42AC9" w:rsidRPr="001E3999" w:rsidTr="000D4B24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  <w:vMerge w:val="restart"/>
          </w:tcPr>
          <w:p w:rsidR="00D42AC9" w:rsidRPr="001E3999" w:rsidRDefault="00D42AC9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843" w:type="dxa"/>
            <w:vMerge w:val="restart"/>
          </w:tcPr>
          <w:p w:rsidR="00D42AC9" w:rsidRPr="001E3999" w:rsidRDefault="00D42AC9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D42AC9" w:rsidRPr="001E3999" w:rsidRDefault="00D42AC9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693" w:type="dxa"/>
            <w:vMerge w:val="restart"/>
          </w:tcPr>
          <w:p w:rsidR="00D42AC9" w:rsidRPr="001E3999" w:rsidRDefault="00D42AC9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654" w:type="dxa"/>
            <w:gridSpan w:val="9"/>
          </w:tcPr>
          <w:p w:rsidR="00D42AC9" w:rsidRPr="001E3999" w:rsidRDefault="00D42AC9" w:rsidP="001002BF">
            <w:pPr>
              <w:pStyle w:val="Web"/>
              <w:spacing w:before="0" w:after="0"/>
              <w:jc w:val="center"/>
              <w:rPr>
                <w:szCs w:val="24"/>
              </w:rPr>
            </w:pPr>
            <w:r w:rsidRPr="001E3999">
              <w:rPr>
                <w:szCs w:val="24"/>
              </w:rPr>
              <w:t>Оценка расходов, тыс. рублей</w:t>
            </w:r>
          </w:p>
        </w:tc>
      </w:tr>
      <w:tr w:rsidR="00D42AC9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  <w:vMerge/>
          </w:tcPr>
          <w:p w:rsidR="00D42AC9" w:rsidRPr="001E3999" w:rsidRDefault="00D42AC9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42AC9" w:rsidRPr="001E3999" w:rsidRDefault="00D42AC9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42AC9" w:rsidRPr="001E3999" w:rsidRDefault="00D42AC9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42AC9" w:rsidRPr="001E3999" w:rsidRDefault="00D42AC9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2AC9" w:rsidRPr="001E3999" w:rsidRDefault="00D42AC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850" w:type="dxa"/>
          </w:tcPr>
          <w:p w:rsidR="00D42AC9" w:rsidRPr="00181167" w:rsidRDefault="00D42AC9" w:rsidP="000D4B24">
            <w:pPr>
              <w:pStyle w:val="ad"/>
              <w:spacing w:after="0"/>
              <w:ind w:left="-108" w:right="-108"/>
              <w:jc w:val="center"/>
              <w:rPr>
                <w:szCs w:val="24"/>
                <w:lang w:val="ru-RU"/>
              </w:rPr>
            </w:pPr>
            <w:r w:rsidRPr="00181167">
              <w:rPr>
                <w:szCs w:val="24"/>
                <w:lang w:val="ru-RU"/>
              </w:rPr>
              <w:t>2015</w:t>
            </w:r>
          </w:p>
        </w:tc>
        <w:tc>
          <w:tcPr>
            <w:tcW w:w="850" w:type="dxa"/>
          </w:tcPr>
          <w:p w:rsidR="00D42AC9" w:rsidRPr="00181167" w:rsidRDefault="00D42AC9" w:rsidP="00A371C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852" w:type="dxa"/>
          </w:tcPr>
          <w:p w:rsidR="00D42AC9" w:rsidRPr="00181167" w:rsidRDefault="00D42AC9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848" w:type="dxa"/>
          </w:tcPr>
          <w:p w:rsidR="00D42AC9" w:rsidRPr="00181167" w:rsidRDefault="00D42AC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</w:tcPr>
          <w:p w:rsidR="00D42AC9" w:rsidRPr="00181167" w:rsidRDefault="00D42AC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</w:tcPr>
          <w:p w:rsidR="00D42AC9" w:rsidRPr="00181167" w:rsidRDefault="00D42AC9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</w:tcPr>
          <w:p w:rsidR="00D42AC9" w:rsidRPr="00181167" w:rsidRDefault="00D42AC9" w:rsidP="008857B2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2" w:type="dxa"/>
          </w:tcPr>
          <w:p w:rsidR="00D42AC9" w:rsidRPr="00181167" w:rsidRDefault="00D42AC9" w:rsidP="008857B2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D42AC9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</w:tcPr>
          <w:p w:rsidR="00D42AC9" w:rsidRPr="001E3999" w:rsidRDefault="00D42AC9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42AC9" w:rsidRPr="001E3999" w:rsidRDefault="00D42AC9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42AC9" w:rsidRPr="001E3999" w:rsidRDefault="00D42AC9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42AC9" w:rsidRPr="001E3999" w:rsidRDefault="00D42AC9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42AC9" w:rsidRPr="001E3999" w:rsidRDefault="00D42AC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D42AC9" w:rsidRPr="00181167" w:rsidRDefault="00D42AC9" w:rsidP="000D4B24">
            <w:pPr>
              <w:pStyle w:val="ad"/>
              <w:ind w:left="-108" w:right="-108"/>
              <w:jc w:val="center"/>
              <w:rPr>
                <w:szCs w:val="24"/>
                <w:lang w:val="ru-RU"/>
              </w:rPr>
            </w:pPr>
            <w:r w:rsidRPr="00181167">
              <w:rPr>
                <w:szCs w:val="24"/>
                <w:lang w:val="ru-RU"/>
              </w:rPr>
              <w:t>6</w:t>
            </w:r>
          </w:p>
        </w:tc>
        <w:tc>
          <w:tcPr>
            <w:tcW w:w="850" w:type="dxa"/>
          </w:tcPr>
          <w:p w:rsidR="00D42AC9" w:rsidRPr="00181167" w:rsidRDefault="00D42AC9" w:rsidP="00A371C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</w:tcPr>
          <w:p w:rsidR="00D42AC9" w:rsidRPr="00181167" w:rsidRDefault="00D42AC9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</w:tcPr>
          <w:p w:rsidR="00D42AC9" w:rsidRPr="00181167" w:rsidRDefault="00D42AC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D42AC9" w:rsidRPr="00181167" w:rsidRDefault="00D42AC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42AC9" w:rsidRPr="00181167" w:rsidRDefault="00D42AC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D42AC9" w:rsidRPr="00181167" w:rsidRDefault="00D42AC9" w:rsidP="008857B2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2" w:type="dxa"/>
          </w:tcPr>
          <w:p w:rsidR="00D42AC9" w:rsidRPr="00181167" w:rsidRDefault="00D42AC9" w:rsidP="008857B2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1D56D0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  <w:vMerge w:val="restart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1D56D0" w:rsidRPr="001E3999" w:rsidRDefault="001D56D0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/>
                <w:b w:val="0"/>
                <w:bCs/>
                <w:color w:val="auto"/>
                <w:sz w:val="24"/>
                <w:szCs w:val="24"/>
              </w:rPr>
              <w:t xml:space="preserve">«Развитие культуры,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молодежной политики и туризма Ш</w:t>
            </w:r>
            <w:r w:rsidRPr="001E3999">
              <w:rPr>
                <w:rStyle w:val="aff2"/>
                <w:rFonts w:ascii="Times New Roman" w:hAnsi="Times New Roman"/>
                <w:b w:val="0"/>
                <w:bCs/>
                <w:color w:val="auto"/>
                <w:sz w:val="24"/>
                <w:szCs w:val="24"/>
              </w:rPr>
              <w:t>емышейского района на 2014-2022 годы»</w:t>
            </w:r>
          </w:p>
        </w:tc>
        <w:tc>
          <w:tcPr>
            <w:tcW w:w="2693" w:type="dxa"/>
          </w:tcPr>
          <w:p w:rsidR="001D56D0" w:rsidRPr="001E3999" w:rsidRDefault="001D56D0" w:rsidP="000D4B24">
            <w:pPr>
              <w:pStyle w:val="afe"/>
              <w:spacing w:before="0" w:after="0"/>
              <w:ind w:left="-108" w:right="-108"/>
              <w:jc w:val="center"/>
            </w:pPr>
            <w:r w:rsidRPr="001E3999">
              <w:t>Всего,</w:t>
            </w:r>
          </w:p>
          <w:p w:rsidR="001D56D0" w:rsidRPr="001E3999" w:rsidRDefault="001D56D0" w:rsidP="000D4B24">
            <w:pPr>
              <w:pStyle w:val="afe"/>
              <w:spacing w:before="0" w:after="0"/>
              <w:ind w:left="-108" w:right="-108"/>
              <w:jc w:val="center"/>
            </w:pPr>
            <w:r w:rsidRPr="001E3999">
              <w:t>в том числе:</w:t>
            </w:r>
          </w:p>
        </w:tc>
        <w:tc>
          <w:tcPr>
            <w:tcW w:w="850" w:type="dxa"/>
          </w:tcPr>
          <w:p w:rsidR="001D56D0" w:rsidRPr="00181167" w:rsidRDefault="000D4B24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20</w:t>
            </w:r>
            <w:r w:rsidR="001D56D0" w:rsidRPr="00181167">
              <w:rPr>
                <w:rFonts w:ascii="Times New Roman" w:hAnsi="Times New Roman"/>
                <w:sz w:val="24"/>
                <w:szCs w:val="24"/>
              </w:rPr>
              <w:t>440,4</w:t>
            </w:r>
          </w:p>
        </w:tc>
        <w:tc>
          <w:tcPr>
            <w:tcW w:w="850" w:type="dxa"/>
          </w:tcPr>
          <w:p w:rsidR="001D56D0" w:rsidRPr="00181167" w:rsidRDefault="001D56D0" w:rsidP="000D4B24">
            <w:pPr>
              <w:pStyle w:val="ad"/>
              <w:ind w:left="-108" w:right="-108"/>
              <w:jc w:val="center"/>
              <w:rPr>
                <w:szCs w:val="24"/>
                <w:lang w:val="ru-RU"/>
              </w:rPr>
            </w:pPr>
            <w:r w:rsidRPr="00181167">
              <w:rPr>
                <w:szCs w:val="24"/>
                <w:lang w:val="ru-RU"/>
              </w:rPr>
              <w:t>19759,6</w:t>
            </w:r>
          </w:p>
        </w:tc>
        <w:tc>
          <w:tcPr>
            <w:tcW w:w="850" w:type="dxa"/>
          </w:tcPr>
          <w:p w:rsidR="001D56D0" w:rsidRPr="00181167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21637,2</w:t>
            </w:r>
          </w:p>
        </w:tc>
        <w:tc>
          <w:tcPr>
            <w:tcW w:w="852" w:type="dxa"/>
          </w:tcPr>
          <w:p w:rsidR="001D56D0" w:rsidRPr="00181167" w:rsidRDefault="001D56D0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25876,9</w:t>
            </w:r>
          </w:p>
        </w:tc>
        <w:tc>
          <w:tcPr>
            <w:tcW w:w="848" w:type="dxa"/>
          </w:tcPr>
          <w:p w:rsidR="001D56D0" w:rsidRPr="00181167" w:rsidRDefault="001D56D0" w:rsidP="0018116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3</w:t>
            </w:r>
            <w:r w:rsidR="00181167">
              <w:rPr>
                <w:rFonts w:ascii="Times New Roman" w:hAnsi="Times New Roman"/>
                <w:sz w:val="24"/>
                <w:szCs w:val="24"/>
              </w:rPr>
              <w:t>4192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1811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D56D0" w:rsidRPr="00181167" w:rsidRDefault="00B90BB2" w:rsidP="0018116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31</w:t>
            </w:r>
            <w:r w:rsidR="00181167">
              <w:rPr>
                <w:rFonts w:ascii="Times New Roman" w:hAnsi="Times New Roman"/>
                <w:sz w:val="24"/>
                <w:szCs w:val="24"/>
              </w:rPr>
              <w:t>569</w:t>
            </w:r>
            <w:r w:rsidR="001D56D0"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D56D0" w:rsidRPr="00181167" w:rsidRDefault="001D56D0" w:rsidP="0018116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16</w:t>
            </w:r>
            <w:r w:rsidR="00181167">
              <w:rPr>
                <w:rFonts w:ascii="Times New Roman" w:hAnsi="Times New Roman"/>
                <w:sz w:val="24"/>
                <w:szCs w:val="24"/>
              </w:rPr>
              <w:t>957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D56D0" w:rsidRPr="00181167" w:rsidRDefault="001D56D0" w:rsidP="00181167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16</w:t>
            </w:r>
            <w:r w:rsidR="00181167">
              <w:rPr>
                <w:rFonts w:ascii="Times New Roman" w:hAnsi="Times New Roman"/>
                <w:sz w:val="24"/>
                <w:szCs w:val="24"/>
              </w:rPr>
              <w:t>957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1D56D0" w:rsidRPr="00181167" w:rsidRDefault="001D56D0" w:rsidP="00181167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16</w:t>
            </w:r>
            <w:r w:rsidR="00181167">
              <w:rPr>
                <w:rFonts w:ascii="Times New Roman" w:hAnsi="Times New Roman"/>
                <w:sz w:val="24"/>
                <w:szCs w:val="24"/>
              </w:rPr>
              <w:t>957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D56D0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Бюджет Шемышейского района</w:t>
            </w:r>
          </w:p>
        </w:tc>
        <w:tc>
          <w:tcPr>
            <w:tcW w:w="850" w:type="dxa"/>
          </w:tcPr>
          <w:p w:rsidR="001D56D0" w:rsidRPr="00181167" w:rsidRDefault="000D4B24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19</w:t>
            </w:r>
            <w:r w:rsidR="001D56D0" w:rsidRPr="00181167">
              <w:rPr>
                <w:rFonts w:ascii="Times New Roman" w:hAnsi="Times New Roman"/>
                <w:sz w:val="24"/>
                <w:szCs w:val="24"/>
              </w:rPr>
              <w:t>679,9</w:t>
            </w:r>
          </w:p>
        </w:tc>
        <w:tc>
          <w:tcPr>
            <w:tcW w:w="850" w:type="dxa"/>
          </w:tcPr>
          <w:p w:rsidR="001D56D0" w:rsidRPr="00181167" w:rsidRDefault="001D56D0" w:rsidP="000D4B24">
            <w:pPr>
              <w:pStyle w:val="ad"/>
              <w:ind w:left="-108" w:right="-108"/>
              <w:jc w:val="center"/>
              <w:rPr>
                <w:szCs w:val="24"/>
                <w:lang w:val="ru-RU"/>
              </w:rPr>
            </w:pPr>
            <w:r w:rsidRPr="00181167">
              <w:rPr>
                <w:szCs w:val="24"/>
                <w:lang w:val="ru-RU"/>
              </w:rPr>
              <w:t>18752,7</w:t>
            </w:r>
          </w:p>
        </w:tc>
        <w:tc>
          <w:tcPr>
            <w:tcW w:w="850" w:type="dxa"/>
          </w:tcPr>
          <w:p w:rsidR="001D56D0" w:rsidRPr="00181167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20590,3</w:t>
            </w:r>
          </w:p>
        </w:tc>
        <w:tc>
          <w:tcPr>
            <w:tcW w:w="852" w:type="dxa"/>
          </w:tcPr>
          <w:p w:rsidR="001D56D0" w:rsidRPr="00181167" w:rsidRDefault="001D56D0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23878,9</w:t>
            </w:r>
          </w:p>
        </w:tc>
        <w:tc>
          <w:tcPr>
            <w:tcW w:w="848" w:type="dxa"/>
          </w:tcPr>
          <w:p w:rsidR="001D56D0" w:rsidRPr="00181167" w:rsidRDefault="00F4575C" w:rsidP="008920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</w:t>
            </w:r>
            <w:r w:rsidR="008920D7">
              <w:rPr>
                <w:rFonts w:ascii="Times New Roman" w:hAnsi="Times New Roman"/>
                <w:sz w:val="24"/>
                <w:szCs w:val="24"/>
              </w:rPr>
              <w:t>3046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7B09E9" w:rsidRPr="001811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56D0" w:rsidRPr="00181167" w:rsidRDefault="001D56D0" w:rsidP="008920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15</w:t>
            </w:r>
            <w:r w:rsidR="008920D7">
              <w:rPr>
                <w:rFonts w:ascii="Times New Roman" w:hAnsi="Times New Roman"/>
                <w:sz w:val="24"/>
                <w:szCs w:val="24"/>
              </w:rPr>
              <w:t>217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8920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D56D0" w:rsidRPr="00181167" w:rsidRDefault="001D56D0" w:rsidP="00CE1C9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15</w:t>
            </w:r>
            <w:r w:rsidR="00CE1C97" w:rsidRPr="00181167">
              <w:rPr>
                <w:rFonts w:ascii="Times New Roman" w:hAnsi="Times New Roman"/>
                <w:sz w:val="24"/>
                <w:szCs w:val="24"/>
              </w:rPr>
              <w:t>52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</w:tcPr>
          <w:p w:rsidR="001D56D0" w:rsidRPr="00181167" w:rsidRDefault="001D56D0" w:rsidP="00CE1C97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15</w:t>
            </w:r>
            <w:r w:rsidR="00CE1C97" w:rsidRPr="00181167">
              <w:rPr>
                <w:rFonts w:ascii="Times New Roman" w:hAnsi="Times New Roman"/>
                <w:sz w:val="24"/>
                <w:szCs w:val="24"/>
              </w:rPr>
              <w:t>522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52" w:type="dxa"/>
          </w:tcPr>
          <w:p w:rsidR="001D56D0" w:rsidRPr="00181167" w:rsidRDefault="001D56D0" w:rsidP="00CE1C97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15</w:t>
            </w:r>
            <w:r w:rsidR="00CE1C97" w:rsidRPr="00181167">
              <w:rPr>
                <w:rFonts w:ascii="Times New Roman" w:hAnsi="Times New Roman"/>
                <w:sz w:val="24"/>
                <w:szCs w:val="24"/>
              </w:rPr>
              <w:t>522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1D56D0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0" w:type="dxa"/>
          </w:tcPr>
          <w:p w:rsidR="001D56D0" w:rsidRPr="00181167" w:rsidRDefault="000D4B24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D56D0" w:rsidRPr="00181167" w:rsidRDefault="001D56D0" w:rsidP="000D4B24">
            <w:pPr>
              <w:pStyle w:val="ad"/>
              <w:ind w:left="-108" w:right="-108"/>
              <w:jc w:val="center"/>
              <w:rPr>
                <w:szCs w:val="24"/>
                <w:lang w:val="ru-RU"/>
              </w:rPr>
            </w:pPr>
            <w:r w:rsidRPr="00181167">
              <w:rPr>
                <w:szCs w:val="24"/>
                <w:lang w:val="ru-RU"/>
              </w:rPr>
              <w:t>95,0</w:t>
            </w:r>
          </w:p>
        </w:tc>
        <w:tc>
          <w:tcPr>
            <w:tcW w:w="850" w:type="dxa"/>
          </w:tcPr>
          <w:p w:rsidR="001D56D0" w:rsidRPr="00181167" w:rsidRDefault="001D56D0" w:rsidP="00A371C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852" w:type="dxa"/>
          </w:tcPr>
          <w:p w:rsidR="001D56D0" w:rsidRPr="00181167" w:rsidRDefault="001D56D0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847,6</w:t>
            </w:r>
          </w:p>
        </w:tc>
        <w:tc>
          <w:tcPr>
            <w:tcW w:w="848" w:type="dxa"/>
          </w:tcPr>
          <w:p w:rsidR="001D56D0" w:rsidRPr="00181167" w:rsidRDefault="003A537F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850" w:type="dxa"/>
          </w:tcPr>
          <w:p w:rsidR="001D56D0" w:rsidRPr="00181167" w:rsidRDefault="000D4B24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D56D0" w:rsidRPr="00181167" w:rsidRDefault="000D4B24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D56D0" w:rsidRPr="00181167" w:rsidRDefault="000D4B24" w:rsidP="008857B2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1D56D0" w:rsidRPr="00181167" w:rsidRDefault="000D4B24" w:rsidP="008857B2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D56D0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Межбюджетные трансферты из  бюджета Пензенской области</w:t>
            </w:r>
          </w:p>
        </w:tc>
        <w:tc>
          <w:tcPr>
            <w:tcW w:w="850" w:type="dxa"/>
          </w:tcPr>
          <w:p w:rsidR="001D56D0" w:rsidRPr="00181167" w:rsidRDefault="000D4B24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D56D0" w:rsidRPr="00181167" w:rsidRDefault="000D4B24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D56D0" w:rsidRPr="00181167" w:rsidRDefault="000D4B24" w:rsidP="00A371C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1D56D0" w:rsidRPr="00181167" w:rsidRDefault="001D56D0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94,5</w:t>
            </w:r>
          </w:p>
        </w:tc>
        <w:tc>
          <w:tcPr>
            <w:tcW w:w="848" w:type="dxa"/>
          </w:tcPr>
          <w:p w:rsidR="001D56D0" w:rsidRPr="00181167" w:rsidRDefault="003B334A" w:rsidP="008920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198</w:t>
            </w:r>
            <w:r w:rsidR="008920D7">
              <w:rPr>
                <w:rFonts w:ascii="Times New Roman" w:hAnsi="Times New Roman"/>
                <w:sz w:val="24"/>
                <w:szCs w:val="24"/>
              </w:rPr>
              <w:t>60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8920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D56D0" w:rsidRPr="00181167" w:rsidRDefault="00FF5717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14916,9</w:t>
            </w:r>
          </w:p>
        </w:tc>
        <w:tc>
          <w:tcPr>
            <w:tcW w:w="851" w:type="dxa"/>
          </w:tcPr>
          <w:p w:rsidR="001D56D0" w:rsidRPr="00181167" w:rsidRDefault="000D4B24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D56D0" w:rsidRPr="00181167" w:rsidRDefault="000D4B24" w:rsidP="008857B2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1D56D0" w:rsidRPr="00181167" w:rsidRDefault="000D4B24" w:rsidP="008857B2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D56D0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</w:tcPr>
          <w:p w:rsidR="001D56D0" w:rsidRPr="00181167" w:rsidRDefault="001D56D0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760,5</w:t>
            </w:r>
          </w:p>
        </w:tc>
        <w:tc>
          <w:tcPr>
            <w:tcW w:w="850" w:type="dxa"/>
          </w:tcPr>
          <w:p w:rsidR="001D56D0" w:rsidRPr="00181167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911,9</w:t>
            </w:r>
          </w:p>
        </w:tc>
        <w:tc>
          <w:tcPr>
            <w:tcW w:w="850" w:type="dxa"/>
          </w:tcPr>
          <w:p w:rsidR="001D56D0" w:rsidRPr="00181167" w:rsidRDefault="001D56D0" w:rsidP="00A371C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1006,4</w:t>
            </w:r>
          </w:p>
        </w:tc>
        <w:tc>
          <w:tcPr>
            <w:tcW w:w="852" w:type="dxa"/>
          </w:tcPr>
          <w:p w:rsidR="001D56D0" w:rsidRPr="00181167" w:rsidRDefault="001D56D0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1055,9</w:t>
            </w:r>
          </w:p>
        </w:tc>
        <w:tc>
          <w:tcPr>
            <w:tcW w:w="848" w:type="dxa"/>
          </w:tcPr>
          <w:p w:rsidR="001D56D0" w:rsidRPr="00181167" w:rsidRDefault="001D56D0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12</w:t>
            </w:r>
            <w:r w:rsidR="00F4575C" w:rsidRPr="00181167">
              <w:rPr>
                <w:rFonts w:ascii="Times New Roman" w:hAnsi="Times New Roman"/>
                <w:sz w:val="24"/>
                <w:szCs w:val="24"/>
              </w:rPr>
              <w:t>8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0,</w:t>
            </w:r>
            <w:r w:rsidR="00F4575C" w:rsidRPr="001811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56D0" w:rsidRPr="00181167" w:rsidRDefault="00AE3969" w:rsidP="008920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</w:t>
            </w:r>
            <w:r w:rsidR="008920D7">
              <w:rPr>
                <w:rFonts w:ascii="Times New Roman" w:hAnsi="Times New Roman"/>
                <w:sz w:val="24"/>
                <w:szCs w:val="24"/>
              </w:rPr>
              <w:t>434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8920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D56D0" w:rsidRPr="00181167" w:rsidRDefault="00AE3969" w:rsidP="008920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</w:t>
            </w:r>
            <w:r w:rsidR="008920D7">
              <w:rPr>
                <w:rFonts w:ascii="Times New Roman" w:hAnsi="Times New Roman"/>
                <w:sz w:val="24"/>
                <w:szCs w:val="24"/>
              </w:rPr>
              <w:t>434,5</w:t>
            </w:r>
          </w:p>
        </w:tc>
        <w:tc>
          <w:tcPr>
            <w:tcW w:w="851" w:type="dxa"/>
          </w:tcPr>
          <w:p w:rsidR="001D56D0" w:rsidRPr="00181167" w:rsidRDefault="00AE3969" w:rsidP="008920D7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</w:t>
            </w:r>
            <w:r w:rsidR="008920D7">
              <w:rPr>
                <w:rFonts w:ascii="Times New Roman" w:hAnsi="Times New Roman"/>
                <w:sz w:val="24"/>
                <w:szCs w:val="24"/>
              </w:rPr>
              <w:t>434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8920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1D56D0" w:rsidRPr="00181167" w:rsidRDefault="00AE3969" w:rsidP="008920D7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</w:t>
            </w:r>
            <w:r w:rsidR="008920D7">
              <w:rPr>
                <w:rFonts w:ascii="Times New Roman" w:hAnsi="Times New Roman"/>
                <w:sz w:val="24"/>
                <w:szCs w:val="24"/>
              </w:rPr>
              <w:t>434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8920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F69AD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  <w:vMerge w:val="restart"/>
          </w:tcPr>
          <w:p w:rsidR="007F69AD" w:rsidRPr="001E3999" w:rsidRDefault="007F69AD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F69AD" w:rsidRPr="001E3999" w:rsidRDefault="007F69AD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9AD" w:rsidRPr="001E3999" w:rsidRDefault="007F69AD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9AD" w:rsidRPr="001E3999" w:rsidRDefault="007F69AD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9AD" w:rsidRPr="001E3999" w:rsidRDefault="007F69AD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69AD" w:rsidRPr="001E3999" w:rsidRDefault="007F69AD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7F69AD" w:rsidRPr="001E3999" w:rsidRDefault="007F69AD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1843" w:type="dxa"/>
            <w:vMerge w:val="restart"/>
          </w:tcPr>
          <w:p w:rsidR="007F69AD" w:rsidRPr="001E3999" w:rsidRDefault="007F69AD" w:rsidP="000D4B24">
            <w:pPr>
              <w:spacing w:line="240" w:lineRule="auto"/>
              <w:ind w:left="-108" w:right="-108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/>
                <w:b w:val="0"/>
                <w:bCs/>
                <w:color w:val="auto"/>
                <w:sz w:val="24"/>
                <w:szCs w:val="24"/>
              </w:rPr>
              <w:t>«Культура»</w:t>
            </w:r>
          </w:p>
        </w:tc>
        <w:tc>
          <w:tcPr>
            <w:tcW w:w="2693" w:type="dxa"/>
          </w:tcPr>
          <w:p w:rsidR="007F69AD" w:rsidRPr="001E3999" w:rsidRDefault="007F69AD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7F69AD" w:rsidRPr="001E3999" w:rsidRDefault="007F69AD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50" w:type="dxa"/>
          </w:tcPr>
          <w:p w:rsidR="007F69AD" w:rsidRPr="00181167" w:rsidRDefault="007F69AD" w:rsidP="008857B2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20437,9</w:t>
            </w:r>
          </w:p>
        </w:tc>
        <w:tc>
          <w:tcPr>
            <w:tcW w:w="850" w:type="dxa"/>
          </w:tcPr>
          <w:p w:rsidR="007F69AD" w:rsidRPr="00181167" w:rsidRDefault="007F69AD" w:rsidP="000D4B24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19756,6</w:t>
            </w:r>
          </w:p>
        </w:tc>
        <w:tc>
          <w:tcPr>
            <w:tcW w:w="850" w:type="dxa"/>
          </w:tcPr>
          <w:p w:rsidR="007F69AD" w:rsidRPr="00181167" w:rsidRDefault="007F69AD" w:rsidP="00A371C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21629,2</w:t>
            </w:r>
          </w:p>
        </w:tc>
        <w:tc>
          <w:tcPr>
            <w:tcW w:w="852" w:type="dxa"/>
          </w:tcPr>
          <w:p w:rsidR="007F69AD" w:rsidRPr="00181167" w:rsidRDefault="007F69AD" w:rsidP="008A69D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25873,9</w:t>
            </w:r>
          </w:p>
        </w:tc>
        <w:tc>
          <w:tcPr>
            <w:tcW w:w="848" w:type="dxa"/>
          </w:tcPr>
          <w:p w:rsidR="007F69AD" w:rsidRPr="00181167" w:rsidRDefault="007F69AD" w:rsidP="008920D7">
            <w:pPr>
              <w:tabs>
                <w:tab w:val="left" w:pos="776"/>
              </w:tabs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3</w:t>
            </w:r>
            <w:r w:rsidR="008920D7">
              <w:rPr>
                <w:rFonts w:ascii="Times New Roman" w:hAnsi="Times New Roman"/>
                <w:sz w:val="24"/>
                <w:szCs w:val="24"/>
              </w:rPr>
              <w:t>4187</w:t>
            </w:r>
            <w:r w:rsidR="003B334A"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8920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7F69AD" w:rsidRPr="00181167" w:rsidRDefault="008920D7" w:rsidP="008920D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31564</w:t>
            </w:r>
            <w:r w:rsidR="00B90BB2"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69AD" w:rsidRPr="00181167" w:rsidRDefault="008920D7" w:rsidP="008920D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16952</w:t>
            </w:r>
            <w:r w:rsidR="007F69AD"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69AD" w:rsidRPr="00181167" w:rsidRDefault="007F69AD" w:rsidP="008920D7">
            <w:pPr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16</w:t>
            </w:r>
            <w:r w:rsidR="008920D7">
              <w:rPr>
                <w:rFonts w:ascii="Times New Roman" w:hAnsi="Times New Roman"/>
                <w:sz w:val="24"/>
                <w:szCs w:val="24"/>
              </w:rPr>
              <w:t>952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8920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7F69AD" w:rsidRPr="00181167" w:rsidRDefault="007F69AD" w:rsidP="008920D7">
            <w:pPr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16</w:t>
            </w:r>
            <w:r w:rsidR="008920D7">
              <w:rPr>
                <w:rFonts w:ascii="Times New Roman" w:hAnsi="Times New Roman"/>
                <w:sz w:val="24"/>
                <w:szCs w:val="24"/>
              </w:rPr>
              <w:t>952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8920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D56D0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Бюджет Шемышейского района</w:t>
            </w:r>
          </w:p>
        </w:tc>
        <w:tc>
          <w:tcPr>
            <w:tcW w:w="850" w:type="dxa"/>
          </w:tcPr>
          <w:p w:rsidR="001D56D0" w:rsidRPr="00181167" w:rsidRDefault="001D56D0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19677,4</w:t>
            </w:r>
          </w:p>
        </w:tc>
        <w:tc>
          <w:tcPr>
            <w:tcW w:w="850" w:type="dxa"/>
          </w:tcPr>
          <w:p w:rsidR="001D56D0" w:rsidRPr="00181167" w:rsidRDefault="001D56D0" w:rsidP="000D4B24">
            <w:pPr>
              <w:pStyle w:val="ad"/>
              <w:ind w:left="-108" w:right="-108"/>
              <w:jc w:val="center"/>
              <w:rPr>
                <w:szCs w:val="24"/>
                <w:lang w:val="ru-RU"/>
              </w:rPr>
            </w:pPr>
            <w:r w:rsidRPr="00181167">
              <w:rPr>
                <w:szCs w:val="24"/>
                <w:lang w:val="ru-RU"/>
              </w:rPr>
              <w:t>18749,7</w:t>
            </w:r>
          </w:p>
        </w:tc>
        <w:tc>
          <w:tcPr>
            <w:tcW w:w="850" w:type="dxa"/>
          </w:tcPr>
          <w:p w:rsidR="001D56D0" w:rsidRPr="00181167" w:rsidRDefault="001D56D0" w:rsidP="00A371C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20582,3</w:t>
            </w:r>
          </w:p>
        </w:tc>
        <w:tc>
          <w:tcPr>
            <w:tcW w:w="852" w:type="dxa"/>
          </w:tcPr>
          <w:p w:rsidR="001D56D0" w:rsidRPr="00181167" w:rsidRDefault="001D56D0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23875,9</w:t>
            </w:r>
          </w:p>
        </w:tc>
        <w:tc>
          <w:tcPr>
            <w:tcW w:w="848" w:type="dxa"/>
          </w:tcPr>
          <w:p w:rsidR="001D56D0" w:rsidRPr="00181167" w:rsidRDefault="001D56D0" w:rsidP="008920D7">
            <w:pPr>
              <w:tabs>
                <w:tab w:val="left" w:pos="776"/>
              </w:tabs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</w:t>
            </w:r>
            <w:r w:rsidR="008920D7">
              <w:rPr>
                <w:rFonts w:ascii="Times New Roman" w:hAnsi="Times New Roman"/>
                <w:sz w:val="24"/>
                <w:szCs w:val="24"/>
              </w:rPr>
              <w:t>3041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7B09E9" w:rsidRPr="001811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D56D0" w:rsidRPr="00181167" w:rsidRDefault="001D56D0" w:rsidP="008920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15</w:t>
            </w:r>
            <w:r w:rsidR="008920D7">
              <w:rPr>
                <w:rFonts w:ascii="Times New Roman" w:hAnsi="Times New Roman"/>
                <w:sz w:val="24"/>
                <w:szCs w:val="24"/>
              </w:rPr>
              <w:t>212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8920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D56D0" w:rsidRPr="00181167" w:rsidRDefault="001D56D0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15</w:t>
            </w:r>
            <w:r w:rsidR="008857B2" w:rsidRPr="00181167">
              <w:rPr>
                <w:rFonts w:ascii="Times New Roman" w:hAnsi="Times New Roman"/>
                <w:sz w:val="24"/>
                <w:szCs w:val="24"/>
              </w:rPr>
              <w:t>51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851" w:type="dxa"/>
          </w:tcPr>
          <w:p w:rsidR="001D56D0" w:rsidRPr="00181167" w:rsidRDefault="007F69AD" w:rsidP="008857B2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15</w:t>
            </w:r>
            <w:r w:rsidR="008857B2" w:rsidRPr="00181167">
              <w:rPr>
                <w:rFonts w:ascii="Times New Roman" w:hAnsi="Times New Roman"/>
                <w:sz w:val="24"/>
                <w:szCs w:val="24"/>
              </w:rPr>
              <w:t>51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852" w:type="dxa"/>
          </w:tcPr>
          <w:p w:rsidR="001D56D0" w:rsidRPr="00181167" w:rsidRDefault="007F69AD" w:rsidP="008857B2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15</w:t>
            </w:r>
            <w:r w:rsidR="008857B2" w:rsidRPr="00181167">
              <w:rPr>
                <w:rFonts w:ascii="Times New Roman" w:hAnsi="Times New Roman"/>
                <w:sz w:val="24"/>
                <w:szCs w:val="24"/>
              </w:rPr>
              <w:t>51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1D56D0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Межбюджетные трансферты из федерального бюджета</w:t>
            </w:r>
          </w:p>
        </w:tc>
        <w:tc>
          <w:tcPr>
            <w:tcW w:w="850" w:type="dxa"/>
          </w:tcPr>
          <w:p w:rsidR="000D4B24" w:rsidRPr="00181167" w:rsidRDefault="00CE1C97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0D4B24" w:rsidRPr="00181167" w:rsidRDefault="000D4B24" w:rsidP="000D4B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56D0" w:rsidRPr="00181167" w:rsidRDefault="000D4B24" w:rsidP="000D4B24">
            <w:pPr>
              <w:tabs>
                <w:tab w:val="left" w:pos="833"/>
              </w:tabs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50" w:type="dxa"/>
          </w:tcPr>
          <w:p w:rsidR="001D56D0" w:rsidRPr="00181167" w:rsidRDefault="001D56D0" w:rsidP="000D4B24">
            <w:pPr>
              <w:pStyle w:val="ad"/>
              <w:ind w:left="-108" w:right="-108"/>
              <w:jc w:val="center"/>
              <w:rPr>
                <w:szCs w:val="24"/>
                <w:lang w:val="ru-RU"/>
              </w:rPr>
            </w:pPr>
            <w:r w:rsidRPr="00181167">
              <w:rPr>
                <w:szCs w:val="24"/>
                <w:lang w:val="ru-RU"/>
              </w:rPr>
              <w:t>95,0</w:t>
            </w:r>
          </w:p>
        </w:tc>
        <w:tc>
          <w:tcPr>
            <w:tcW w:w="850" w:type="dxa"/>
          </w:tcPr>
          <w:p w:rsidR="001D56D0" w:rsidRPr="00181167" w:rsidRDefault="001D56D0" w:rsidP="00A371C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852" w:type="dxa"/>
          </w:tcPr>
          <w:p w:rsidR="001D56D0" w:rsidRPr="00181167" w:rsidRDefault="001D56D0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847,6</w:t>
            </w:r>
          </w:p>
        </w:tc>
        <w:tc>
          <w:tcPr>
            <w:tcW w:w="848" w:type="dxa"/>
          </w:tcPr>
          <w:p w:rsidR="001D56D0" w:rsidRPr="00181167" w:rsidRDefault="007F69AD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850" w:type="dxa"/>
          </w:tcPr>
          <w:p w:rsidR="001D56D0" w:rsidRPr="00181167" w:rsidRDefault="00CE1C97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90BB2" w:rsidRPr="00181167" w:rsidRDefault="00CE1C97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D56D0" w:rsidRPr="00181167" w:rsidRDefault="001D56D0" w:rsidP="00B90B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56D0" w:rsidRPr="00181167" w:rsidRDefault="00CE1C97" w:rsidP="008857B2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1D56D0" w:rsidRPr="00181167" w:rsidRDefault="00CE1C97" w:rsidP="008857B2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D56D0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Межбюджетные трансферты из  бюджета Пензенской области</w:t>
            </w:r>
          </w:p>
        </w:tc>
        <w:tc>
          <w:tcPr>
            <w:tcW w:w="850" w:type="dxa"/>
          </w:tcPr>
          <w:p w:rsidR="001D56D0" w:rsidRPr="00181167" w:rsidRDefault="000D4B24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D56D0" w:rsidRPr="00181167" w:rsidRDefault="000D4B24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D56D0" w:rsidRPr="00181167" w:rsidRDefault="000D4B24" w:rsidP="00A371C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1D56D0" w:rsidRPr="00181167" w:rsidRDefault="001D56D0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94,5</w:t>
            </w:r>
          </w:p>
        </w:tc>
        <w:tc>
          <w:tcPr>
            <w:tcW w:w="848" w:type="dxa"/>
          </w:tcPr>
          <w:p w:rsidR="001D56D0" w:rsidRPr="00181167" w:rsidRDefault="003B334A" w:rsidP="008920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198</w:t>
            </w:r>
            <w:r w:rsidR="008920D7">
              <w:rPr>
                <w:rFonts w:ascii="Times New Roman" w:hAnsi="Times New Roman"/>
                <w:sz w:val="24"/>
                <w:szCs w:val="24"/>
              </w:rPr>
              <w:t>60</w:t>
            </w:r>
            <w:r w:rsidR="007F69AD"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8920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D56D0" w:rsidRPr="00181167" w:rsidRDefault="00B90BB2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14916,9</w:t>
            </w:r>
          </w:p>
        </w:tc>
        <w:tc>
          <w:tcPr>
            <w:tcW w:w="851" w:type="dxa"/>
          </w:tcPr>
          <w:p w:rsidR="001D56D0" w:rsidRPr="00181167" w:rsidRDefault="000D4B24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D56D0" w:rsidRPr="00181167" w:rsidRDefault="000D4B24" w:rsidP="008857B2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1D56D0" w:rsidRPr="00181167" w:rsidRDefault="000D4B24" w:rsidP="008857B2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D56D0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</w:tcPr>
          <w:p w:rsidR="001D56D0" w:rsidRPr="00181167" w:rsidRDefault="001D56D0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760,5</w:t>
            </w:r>
          </w:p>
        </w:tc>
        <w:tc>
          <w:tcPr>
            <w:tcW w:w="850" w:type="dxa"/>
          </w:tcPr>
          <w:p w:rsidR="001D56D0" w:rsidRPr="00181167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911,9</w:t>
            </w:r>
          </w:p>
        </w:tc>
        <w:tc>
          <w:tcPr>
            <w:tcW w:w="850" w:type="dxa"/>
          </w:tcPr>
          <w:p w:rsidR="001D56D0" w:rsidRPr="00181167" w:rsidRDefault="001D56D0" w:rsidP="00A371C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1006,4</w:t>
            </w:r>
          </w:p>
        </w:tc>
        <w:tc>
          <w:tcPr>
            <w:tcW w:w="852" w:type="dxa"/>
          </w:tcPr>
          <w:p w:rsidR="001D56D0" w:rsidRPr="00181167" w:rsidRDefault="001D56D0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1055,9</w:t>
            </w:r>
          </w:p>
        </w:tc>
        <w:tc>
          <w:tcPr>
            <w:tcW w:w="848" w:type="dxa"/>
          </w:tcPr>
          <w:p w:rsidR="001D56D0" w:rsidRPr="00181167" w:rsidRDefault="001D56D0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12</w:t>
            </w:r>
            <w:r w:rsidR="007F69AD" w:rsidRPr="00181167">
              <w:rPr>
                <w:rFonts w:ascii="Times New Roman" w:hAnsi="Times New Roman"/>
                <w:sz w:val="24"/>
                <w:szCs w:val="24"/>
              </w:rPr>
              <w:t>8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0,</w:t>
            </w:r>
            <w:r w:rsidR="007F69AD" w:rsidRPr="001811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D56D0" w:rsidRPr="00181167" w:rsidRDefault="00364F54" w:rsidP="008920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</w:t>
            </w:r>
            <w:r w:rsidR="008920D7">
              <w:rPr>
                <w:rFonts w:ascii="Times New Roman" w:hAnsi="Times New Roman"/>
                <w:sz w:val="24"/>
                <w:szCs w:val="24"/>
              </w:rPr>
              <w:t>434</w:t>
            </w:r>
            <w:r w:rsidR="001D56D0"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8920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D56D0" w:rsidRPr="00181167" w:rsidRDefault="007F69AD" w:rsidP="008920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</w:t>
            </w:r>
            <w:r w:rsidR="008920D7">
              <w:rPr>
                <w:rFonts w:ascii="Times New Roman" w:hAnsi="Times New Roman"/>
                <w:sz w:val="24"/>
                <w:szCs w:val="24"/>
              </w:rPr>
              <w:t>434</w:t>
            </w:r>
            <w:r w:rsidR="001D56D0"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8920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D56D0" w:rsidRPr="00181167" w:rsidRDefault="007F69AD" w:rsidP="008920D7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</w:t>
            </w:r>
            <w:r w:rsidR="008920D7">
              <w:rPr>
                <w:rFonts w:ascii="Times New Roman" w:hAnsi="Times New Roman"/>
                <w:sz w:val="24"/>
                <w:szCs w:val="24"/>
              </w:rPr>
              <w:t>434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8920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1D56D0" w:rsidRPr="00181167" w:rsidRDefault="007F69AD" w:rsidP="008920D7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</w:t>
            </w:r>
            <w:r w:rsidR="008920D7">
              <w:rPr>
                <w:rFonts w:ascii="Times New Roman" w:hAnsi="Times New Roman"/>
                <w:sz w:val="24"/>
                <w:szCs w:val="24"/>
              </w:rPr>
              <w:t>434</w:t>
            </w:r>
            <w:r w:rsidRPr="00181167">
              <w:rPr>
                <w:rFonts w:ascii="Times New Roman" w:hAnsi="Times New Roman"/>
                <w:sz w:val="24"/>
                <w:szCs w:val="24"/>
              </w:rPr>
              <w:t>,</w:t>
            </w:r>
            <w:r w:rsidR="008920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D56D0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  <w:vMerge w:val="restart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1D56D0" w:rsidRPr="001E3999" w:rsidRDefault="001D56D0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1843" w:type="dxa"/>
            <w:vMerge w:val="restart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/>
                <w:b w:val="0"/>
                <w:bCs/>
                <w:color w:val="auto"/>
                <w:sz w:val="24"/>
                <w:szCs w:val="24"/>
              </w:rPr>
              <w:t>«Молодежь»</w:t>
            </w:r>
          </w:p>
        </w:tc>
        <w:tc>
          <w:tcPr>
            <w:tcW w:w="2693" w:type="dxa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1D56D0" w:rsidRPr="00181167" w:rsidRDefault="001D56D0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1D56D0" w:rsidRPr="00181167" w:rsidRDefault="001D56D0" w:rsidP="000D4B24">
            <w:pPr>
              <w:pStyle w:val="ad"/>
              <w:ind w:left="-108" w:right="-108"/>
              <w:jc w:val="center"/>
              <w:rPr>
                <w:szCs w:val="24"/>
                <w:lang w:val="ru-RU"/>
              </w:rPr>
            </w:pPr>
            <w:r w:rsidRPr="00181167">
              <w:rPr>
                <w:szCs w:val="24"/>
                <w:lang w:val="ru-RU"/>
              </w:rPr>
              <w:t>3,0</w:t>
            </w:r>
          </w:p>
        </w:tc>
        <w:tc>
          <w:tcPr>
            <w:tcW w:w="850" w:type="dxa"/>
          </w:tcPr>
          <w:p w:rsidR="001D56D0" w:rsidRPr="00181167" w:rsidRDefault="001D56D0" w:rsidP="00A371C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52" w:type="dxa"/>
          </w:tcPr>
          <w:p w:rsidR="001D56D0" w:rsidRPr="00181167" w:rsidRDefault="001D56D0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48" w:type="dxa"/>
          </w:tcPr>
          <w:p w:rsidR="001D56D0" w:rsidRPr="00181167" w:rsidRDefault="001D56D0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D56D0" w:rsidRPr="00181167" w:rsidRDefault="001D56D0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D56D0" w:rsidRPr="00181167" w:rsidRDefault="008857B2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D56D0" w:rsidRPr="00181167" w:rsidRDefault="00AE3969" w:rsidP="008857B2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1D56D0" w:rsidRPr="00181167" w:rsidRDefault="00AE3969" w:rsidP="008857B2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E3969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  <w:vMerge/>
          </w:tcPr>
          <w:p w:rsidR="00AE3969" w:rsidRPr="001E3999" w:rsidRDefault="00AE3969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E3969" w:rsidRPr="001E3999" w:rsidRDefault="00AE3969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E3969" w:rsidRPr="001E3999" w:rsidRDefault="00AE3969" w:rsidP="000D4B24">
            <w:pPr>
              <w:spacing w:line="240" w:lineRule="auto"/>
              <w:ind w:left="-108" w:right="-108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AE3969" w:rsidRPr="001E3999" w:rsidRDefault="00AE3969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Бюджет Шемышейского района</w:t>
            </w:r>
          </w:p>
        </w:tc>
        <w:tc>
          <w:tcPr>
            <w:tcW w:w="850" w:type="dxa"/>
          </w:tcPr>
          <w:p w:rsidR="00AE3969" w:rsidRPr="00181167" w:rsidRDefault="00AE396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AE3969" w:rsidRPr="00181167" w:rsidRDefault="00AE3969" w:rsidP="000D4B24">
            <w:pPr>
              <w:pStyle w:val="ad"/>
              <w:ind w:left="-108" w:right="-108"/>
              <w:jc w:val="center"/>
              <w:rPr>
                <w:szCs w:val="24"/>
                <w:lang w:val="ru-RU"/>
              </w:rPr>
            </w:pPr>
            <w:r w:rsidRPr="00181167">
              <w:rPr>
                <w:szCs w:val="24"/>
                <w:lang w:val="ru-RU"/>
              </w:rPr>
              <w:t>3,0</w:t>
            </w:r>
          </w:p>
        </w:tc>
        <w:tc>
          <w:tcPr>
            <w:tcW w:w="850" w:type="dxa"/>
          </w:tcPr>
          <w:p w:rsidR="00AE3969" w:rsidRPr="00181167" w:rsidRDefault="00AE3969" w:rsidP="00A371C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52" w:type="dxa"/>
          </w:tcPr>
          <w:p w:rsidR="00AE3969" w:rsidRPr="00181167" w:rsidRDefault="00AE3969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48" w:type="dxa"/>
          </w:tcPr>
          <w:p w:rsidR="00AE3969" w:rsidRPr="00181167" w:rsidRDefault="00AE396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E3969" w:rsidRPr="00181167" w:rsidRDefault="00AE396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E3969" w:rsidRPr="00181167" w:rsidRDefault="00AE396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E3969" w:rsidRPr="00181167" w:rsidRDefault="00AE3969" w:rsidP="008857B2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AE3969" w:rsidRPr="00181167" w:rsidRDefault="00AE3969" w:rsidP="008857B2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D56D0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</w:tcPr>
          <w:p w:rsidR="001D56D0" w:rsidRPr="00181167" w:rsidRDefault="00A371C3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D56D0" w:rsidRPr="00181167" w:rsidRDefault="00A371C3" w:rsidP="000D4B24">
            <w:pPr>
              <w:pStyle w:val="ad"/>
              <w:ind w:left="-108" w:right="-108"/>
              <w:jc w:val="center"/>
              <w:rPr>
                <w:szCs w:val="24"/>
                <w:lang w:val="ru-RU"/>
              </w:rPr>
            </w:pPr>
            <w:r w:rsidRPr="00181167">
              <w:rPr>
                <w:szCs w:val="24"/>
                <w:lang w:val="ru-RU"/>
              </w:rPr>
              <w:t>0</w:t>
            </w:r>
          </w:p>
        </w:tc>
        <w:tc>
          <w:tcPr>
            <w:tcW w:w="850" w:type="dxa"/>
          </w:tcPr>
          <w:p w:rsidR="001D56D0" w:rsidRPr="00181167" w:rsidRDefault="00A371C3" w:rsidP="00A371C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1D56D0" w:rsidRPr="00181167" w:rsidRDefault="00A371C3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8" w:type="dxa"/>
          </w:tcPr>
          <w:p w:rsidR="001D56D0" w:rsidRPr="00181167" w:rsidRDefault="00A371C3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D56D0" w:rsidRPr="00181167" w:rsidRDefault="00A371C3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D56D0" w:rsidRPr="00181167" w:rsidRDefault="00A371C3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D56D0" w:rsidRPr="00181167" w:rsidRDefault="00A371C3" w:rsidP="008857B2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1D56D0" w:rsidRPr="00181167" w:rsidRDefault="00A371C3" w:rsidP="008857B2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E3969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</w:tcPr>
          <w:p w:rsidR="00AE3969" w:rsidRPr="001E3999" w:rsidRDefault="00AE3969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E3969" w:rsidRPr="001E3999" w:rsidRDefault="00AE3969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1843" w:type="dxa"/>
          </w:tcPr>
          <w:p w:rsidR="00AE3969" w:rsidRPr="001E3999" w:rsidRDefault="00AE3969" w:rsidP="000D4B24">
            <w:pPr>
              <w:spacing w:line="240" w:lineRule="auto"/>
              <w:ind w:left="-108" w:right="-108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  <w:t>«Туризм»</w:t>
            </w:r>
          </w:p>
        </w:tc>
        <w:tc>
          <w:tcPr>
            <w:tcW w:w="2693" w:type="dxa"/>
          </w:tcPr>
          <w:p w:rsidR="00AE3969" w:rsidRPr="001E3999" w:rsidRDefault="00AE3969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AE3969" w:rsidRPr="00181167" w:rsidRDefault="00AE396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AE3969" w:rsidRPr="00181167" w:rsidRDefault="00AE3969" w:rsidP="000D4B24">
            <w:pPr>
              <w:pStyle w:val="ad"/>
              <w:ind w:left="-108" w:right="-108"/>
              <w:jc w:val="center"/>
              <w:rPr>
                <w:szCs w:val="24"/>
                <w:lang w:val="ru-RU"/>
              </w:rPr>
            </w:pPr>
            <w:r w:rsidRPr="00181167">
              <w:rPr>
                <w:szCs w:val="24"/>
                <w:lang w:val="ru-RU"/>
              </w:rPr>
              <w:t>0</w:t>
            </w:r>
          </w:p>
        </w:tc>
        <w:tc>
          <w:tcPr>
            <w:tcW w:w="850" w:type="dxa"/>
          </w:tcPr>
          <w:p w:rsidR="00AE3969" w:rsidRPr="00181167" w:rsidRDefault="00AE3969" w:rsidP="00A371C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2" w:type="dxa"/>
          </w:tcPr>
          <w:p w:rsidR="00AE3969" w:rsidRPr="00181167" w:rsidRDefault="00A371C3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8" w:type="dxa"/>
          </w:tcPr>
          <w:p w:rsidR="00AE3969" w:rsidRPr="00181167" w:rsidRDefault="00AE396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AE3969" w:rsidRPr="00181167" w:rsidRDefault="00AE396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AE3969" w:rsidRPr="00181167" w:rsidRDefault="00AE396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AE3969" w:rsidRPr="00181167" w:rsidRDefault="008857B2" w:rsidP="008857B2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5,</w:t>
            </w:r>
            <w:r w:rsidR="00AE3969"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AE3969" w:rsidRPr="00181167" w:rsidRDefault="008857B2" w:rsidP="008857B2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AE3969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</w:tcPr>
          <w:p w:rsidR="00AE3969" w:rsidRPr="001E3999" w:rsidRDefault="00AE3969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E3969" w:rsidRPr="001E3999" w:rsidRDefault="00AE3969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E3969" w:rsidRPr="001E3999" w:rsidRDefault="00AE3969" w:rsidP="000D4B24">
            <w:pPr>
              <w:spacing w:line="240" w:lineRule="auto"/>
              <w:ind w:left="-108" w:right="-108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AE3969" w:rsidRPr="001E3999" w:rsidRDefault="00AE3969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Бюджет Шемышейского района</w:t>
            </w:r>
          </w:p>
        </w:tc>
        <w:tc>
          <w:tcPr>
            <w:tcW w:w="850" w:type="dxa"/>
          </w:tcPr>
          <w:p w:rsidR="00AE3969" w:rsidRPr="00181167" w:rsidRDefault="00AE396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AE3969" w:rsidRPr="00181167" w:rsidRDefault="00A371C3" w:rsidP="000D4B24">
            <w:pPr>
              <w:pStyle w:val="ad"/>
              <w:ind w:left="-108" w:right="-108"/>
              <w:jc w:val="center"/>
              <w:rPr>
                <w:szCs w:val="24"/>
                <w:lang w:val="ru-RU"/>
              </w:rPr>
            </w:pPr>
            <w:r w:rsidRPr="00181167">
              <w:rPr>
                <w:szCs w:val="24"/>
                <w:lang w:val="ru-RU"/>
              </w:rPr>
              <w:t>0</w:t>
            </w:r>
          </w:p>
        </w:tc>
        <w:tc>
          <w:tcPr>
            <w:tcW w:w="850" w:type="dxa"/>
          </w:tcPr>
          <w:p w:rsidR="00AE3969" w:rsidRPr="00181167" w:rsidRDefault="00AE3969" w:rsidP="00A371C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2" w:type="dxa"/>
          </w:tcPr>
          <w:p w:rsidR="00AE3969" w:rsidRPr="00181167" w:rsidRDefault="00A371C3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8" w:type="dxa"/>
          </w:tcPr>
          <w:p w:rsidR="00AE3969" w:rsidRPr="00181167" w:rsidRDefault="00AE396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AE3969" w:rsidRPr="00181167" w:rsidRDefault="00AE396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AE3969" w:rsidRPr="00181167" w:rsidRDefault="00AE3969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AE3969" w:rsidRPr="00181167" w:rsidRDefault="008857B2" w:rsidP="008857B2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2" w:type="dxa"/>
          </w:tcPr>
          <w:p w:rsidR="00AE3969" w:rsidRPr="00181167" w:rsidRDefault="008857B2" w:rsidP="008857B2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5,</w:t>
            </w:r>
            <w:r w:rsidR="00AE3969"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D56D0" w:rsidRPr="001E3999" w:rsidTr="007B09E9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26" w:type="dxa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6D0" w:rsidRPr="001E3999" w:rsidRDefault="001D56D0" w:rsidP="000D4B24">
            <w:pPr>
              <w:spacing w:line="240" w:lineRule="auto"/>
              <w:ind w:left="-10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56D0" w:rsidRPr="001E3999" w:rsidRDefault="001D56D0" w:rsidP="000D4B2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</w:tcPr>
          <w:p w:rsidR="001D56D0" w:rsidRPr="00181167" w:rsidRDefault="00A371C3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D56D0" w:rsidRPr="00181167" w:rsidRDefault="00A371C3" w:rsidP="000D4B24">
            <w:pPr>
              <w:pStyle w:val="ad"/>
              <w:ind w:left="-108" w:right="-108"/>
              <w:jc w:val="center"/>
              <w:rPr>
                <w:szCs w:val="24"/>
                <w:lang w:val="ru-RU"/>
              </w:rPr>
            </w:pPr>
            <w:r w:rsidRPr="00181167">
              <w:rPr>
                <w:szCs w:val="24"/>
                <w:lang w:val="ru-RU"/>
              </w:rPr>
              <w:t>0</w:t>
            </w:r>
          </w:p>
        </w:tc>
        <w:tc>
          <w:tcPr>
            <w:tcW w:w="850" w:type="dxa"/>
          </w:tcPr>
          <w:p w:rsidR="001D56D0" w:rsidRPr="00181167" w:rsidRDefault="00A371C3" w:rsidP="00A371C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1D56D0" w:rsidRPr="00181167" w:rsidRDefault="00A371C3" w:rsidP="008A69D1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8" w:type="dxa"/>
          </w:tcPr>
          <w:p w:rsidR="001D56D0" w:rsidRPr="00181167" w:rsidRDefault="00A371C3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D56D0" w:rsidRPr="00181167" w:rsidRDefault="00A371C3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D56D0" w:rsidRPr="00181167" w:rsidRDefault="00A371C3" w:rsidP="008857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D56D0" w:rsidRPr="00181167" w:rsidRDefault="00A371C3" w:rsidP="008857B2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1D56D0" w:rsidRPr="00181167" w:rsidRDefault="00A371C3" w:rsidP="008857B2">
            <w:pPr>
              <w:spacing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1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345D1" w:rsidRPr="001E3999" w:rsidRDefault="004345D1" w:rsidP="004345D1">
      <w:pPr>
        <w:spacing w:line="240" w:lineRule="auto"/>
        <w:jc w:val="right"/>
        <w:rPr>
          <w:rStyle w:val="aff2"/>
          <w:rFonts w:ascii="Times New Roman" w:hAnsi="Times New Roman"/>
          <w:b w:val="0"/>
          <w:bCs/>
          <w:color w:val="auto"/>
          <w:sz w:val="22"/>
          <w:szCs w:val="22"/>
        </w:rPr>
      </w:pPr>
    </w:p>
    <w:p w:rsidR="00B622B2" w:rsidRDefault="00B622B2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CE1C97" w:rsidRDefault="00CE1C97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CE1C97" w:rsidRDefault="00CE1C97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CE1C97" w:rsidRDefault="00CE1C97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CE1C97" w:rsidRDefault="00CE1C97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CE1C97" w:rsidRDefault="00CE1C97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CE1C97" w:rsidRDefault="00CE1C97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CE1C97" w:rsidRDefault="00CE1C97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CE1C97" w:rsidRDefault="00CE1C97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CE1C97" w:rsidRDefault="00CE1C97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CE1C97" w:rsidRDefault="00CE1C97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CE1C97" w:rsidRDefault="00CE1C97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CE1C97" w:rsidRDefault="00CE1C97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CE1C97" w:rsidRDefault="00CE1C97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CE1C97" w:rsidRDefault="00CE1C97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283CD0" w:rsidRDefault="00283CD0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</w:p>
    <w:p w:rsidR="004345D1" w:rsidRPr="001E3999" w:rsidRDefault="004345D1" w:rsidP="004345D1">
      <w:pPr>
        <w:spacing w:line="240" w:lineRule="auto"/>
        <w:jc w:val="right"/>
        <w:rPr>
          <w:rStyle w:val="aff2"/>
          <w:b w:val="0"/>
          <w:bCs/>
          <w:color w:val="auto"/>
          <w:sz w:val="22"/>
          <w:szCs w:val="22"/>
        </w:rPr>
      </w:pPr>
      <w:r w:rsidRPr="001E3999">
        <w:rPr>
          <w:rStyle w:val="aff2"/>
          <w:b w:val="0"/>
          <w:bCs/>
          <w:color w:val="auto"/>
          <w:sz w:val="22"/>
          <w:szCs w:val="22"/>
        </w:rPr>
        <w:lastRenderedPageBreak/>
        <w:t>Приложение 4</w:t>
      </w:r>
    </w:p>
    <w:p w:rsidR="004345D1" w:rsidRPr="001E3999" w:rsidRDefault="004345D1" w:rsidP="004345D1">
      <w:pPr>
        <w:spacing w:line="240" w:lineRule="auto"/>
        <w:jc w:val="right"/>
        <w:rPr>
          <w:sz w:val="22"/>
          <w:szCs w:val="22"/>
        </w:rPr>
      </w:pPr>
      <w:r w:rsidRPr="001E3999">
        <w:rPr>
          <w:sz w:val="22"/>
          <w:szCs w:val="22"/>
        </w:rPr>
        <w:t>к Муниципальной Программе Шемышейского района</w:t>
      </w:r>
    </w:p>
    <w:p w:rsidR="004345D1" w:rsidRPr="001E3999" w:rsidRDefault="004345D1" w:rsidP="004345D1">
      <w:pPr>
        <w:spacing w:line="240" w:lineRule="auto"/>
        <w:jc w:val="right"/>
        <w:rPr>
          <w:sz w:val="22"/>
          <w:szCs w:val="22"/>
        </w:rPr>
      </w:pPr>
      <w:r w:rsidRPr="001E3999">
        <w:rPr>
          <w:sz w:val="22"/>
          <w:szCs w:val="22"/>
        </w:rPr>
        <w:t>«Развитие культуры, молодежной политики и туризма Шемышейского</w:t>
      </w:r>
      <w:r w:rsidRPr="001E3999">
        <w:rPr>
          <w:b/>
          <w:sz w:val="22"/>
          <w:szCs w:val="22"/>
        </w:rPr>
        <w:t xml:space="preserve"> </w:t>
      </w:r>
      <w:r w:rsidRPr="001E3999">
        <w:rPr>
          <w:sz w:val="22"/>
          <w:szCs w:val="22"/>
        </w:rPr>
        <w:t>района на 2014 – 202</w:t>
      </w:r>
      <w:r w:rsidR="00D42AC9" w:rsidRPr="001E3999">
        <w:rPr>
          <w:sz w:val="22"/>
          <w:szCs w:val="22"/>
        </w:rPr>
        <w:t>2</w:t>
      </w:r>
      <w:r w:rsidRPr="001E3999">
        <w:rPr>
          <w:sz w:val="22"/>
          <w:szCs w:val="22"/>
        </w:rPr>
        <w:t xml:space="preserve"> годы»,</w:t>
      </w:r>
    </w:p>
    <w:p w:rsidR="004345D1" w:rsidRPr="001E3999" w:rsidRDefault="004345D1" w:rsidP="004345D1">
      <w:pPr>
        <w:spacing w:line="240" w:lineRule="auto"/>
        <w:jc w:val="right"/>
        <w:rPr>
          <w:sz w:val="22"/>
          <w:szCs w:val="22"/>
        </w:rPr>
      </w:pPr>
      <w:r w:rsidRPr="001E3999">
        <w:rPr>
          <w:sz w:val="22"/>
          <w:szCs w:val="22"/>
        </w:rPr>
        <w:t xml:space="preserve">утвержденной постановлением администрации Шемышейского района  от  01.11.2013 № 880 </w:t>
      </w:r>
    </w:p>
    <w:p w:rsidR="004345D1" w:rsidRPr="001E3999" w:rsidRDefault="004345D1" w:rsidP="004345D1">
      <w:pPr>
        <w:spacing w:line="240" w:lineRule="auto"/>
        <w:jc w:val="center"/>
        <w:rPr>
          <w:b/>
          <w:spacing w:val="40"/>
          <w:sz w:val="24"/>
          <w:szCs w:val="24"/>
        </w:rPr>
      </w:pPr>
      <w:r w:rsidRPr="001E3999">
        <w:rPr>
          <w:b/>
          <w:spacing w:val="40"/>
          <w:sz w:val="24"/>
          <w:szCs w:val="24"/>
        </w:rPr>
        <w:t>РЕСУРСНОЕ ОБЕСПЕЧЕНИЕ</w:t>
      </w:r>
    </w:p>
    <w:p w:rsidR="004345D1" w:rsidRPr="001E3999" w:rsidRDefault="004345D1" w:rsidP="004345D1">
      <w:pPr>
        <w:spacing w:line="240" w:lineRule="auto"/>
        <w:jc w:val="center"/>
        <w:rPr>
          <w:b/>
          <w:sz w:val="24"/>
          <w:szCs w:val="24"/>
        </w:rPr>
      </w:pPr>
      <w:r w:rsidRPr="001E3999">
        <w:rPr>
          <w:b/>
          <w:sz w:val="24"/>
          <w:szCs w:val="24"/>
        </w:rPr>
        <w:t xml:space="preserve">реализации Муниципальной Программы Шемышейского района </w:t>
      </w:r>
    </w:p>
    <w:p w:rsidR="004345D1" w:rsidRPr="001E3999" w:rsidRDefault="004345D1" w:rsidP="004345D1">
      <w:pPr>
        <w:spacing w:line="240" w:lineRule="auto"/>
        <w:jc w:val="center"/>
        <w:rPr>
          <w:b/>
          <w:sz w:val="24"/>
          <w:szCs w:val="24"/>
        </w:rPr>
      </w:pPr>
      <w:r w:rsidRPr="001E3999">
        <w:rPr>
          <w:b/>
          <w:sz w:val="24"/>
          <w:szCs w:val="24"/>
        </w:rPr>
        <w:t>«Развитие культуры, молодежной политики и туризма  Шемышейского района на 2014-202</w:t>
      </w:r>
      <w:r w:rsidR="00D42AC9" w:rsidRPr="001E3999">
        <w:rPr>
          <w:b/>
          <w:sz w:val="24"/>
          <w:szCs w:val="24"/>
        </w:rPr>
        <w:t>2</w:t>
      </w:r>
      <w:r w:rsidRPr="001E3999">
        <w:rPr>
          <w:b/>
          <w:sz w:val="24"/>
          <w:szCs w:val="24"/>
        </w:rPr>
        <w:t xml:space="preserve"> годы»</w:t>
      </w:r>
    </w:p>
    <w:p w:rsidR="004345D1" w:rsidRPr="001E3999" w:rsidRDefault="004345D1" w:rsidP="004345D1">
      <w:pPr>
        <w:spacing w:line="240" w:lineRule="auto"/>
        <w:jc w:val="center"/>
        <w:rPr>
          <w:b/>
          <w:sz w:val="24"/>
          <w:szCs w:val="24"/>
        </w:rPr>
      </w:pPr>
      <w:r w:rsidRPr="001E3999">
        <w:rPr>
          <w:b/>
          <w:sz w:val="24"/>
          <w:szCs w:val="24"/>
        </w:rPr>
        <w:t xml:space="preserve"> за счёт средств бюджета Шемышейского района</w:t>
      </w:r>
    </w:p>
    <w:tbl>
      <w:tblPr>
        <w:tblW w:w="157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"/>
        <w:gridCol w:w="710"/>
        <w:gridCol w:w="1701"/>
        <w:gridCol w:w="2410"/>
        <w:gridCol w:w="425"/>
        <w:gridCol w:w="425"/>
        <w:gridCol w:w="426"/>
        <w:gridCol w:w="1275"/>
        <w:gridCol w:w="427"/>
        <w:gridCol w:w="849"/>
        <w:gridCol w:w="851"/>
        <w:gridCol w:w="850"/>
        <w:gridCol w:w="850"/>
        <w:gridCol w:w="850"/>
        <w:gridCol w:w="850"/>
        <w:gridCol w:w="851"/>
        <w:gridCol w:w="850"/>
        <w:gridCol w:w="853"/>
      </w:tblGrid>
      <w:tr w:rsidR="000F3779" w:rsidRPr="001E3999" w:rsidTr="002053DE">
        <w:trPr>
          <w:trHeight w:val="335"/>
        </w:trPr>
        <w:tc>
          <w:tcPr>
            <w:tcW w:w="2694" w:type="dxa"/>
            <w:gridSpan w:val="3"/>
            <w:vMerge w:val="restart"/>
            <w:shd w:val="clear" w:color="auto" w:fill="auto"/>
          </w:tcPr>
          <w:p w:rsidR="000F3779" w:rsidRPr="001E3999" w:rsidRDefault="000F3779" w:rsidP="009723A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OLE_LINK1"/>
            <w:r w:rsidRPr="001E3999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0F3779" w:rsidRPr="001E3999" w:rsidRDefault="000F3779" w:rsidP="009723A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3042" w:type="dxa"/>
            <w:gridSpan w:val="15"/>
            <w:shd w:val="clear" w:color="auto" w:fill="auto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Cs/>
                <w:sz w:val="24"/>
                <w:szCs w:val="24"/>
              </w:rPr>
              <w:t>Заместитель главы администрации Шемышейского района по социальным вопросам</w:t>
            </w:r>
          </w:p>
        </w:tc>
      </w:tr>
      <w:tr w:rsidR="000F3779" w:rsidRPr="001E3999" w:rsidTr="002053DE">
        <w:trPr>
          <w:trHeight w:val="332"/>
        </w:trPr>
        <w:tc>
          <w:tcPr>
            <w:tcW w:w="2694" w:type="dxa"/>
            <w:gridSpan w:val="3"/>
            <w:vMerge/>
            <w:shd w:val="clear" w:color="auto" w:fill="auto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0F3779" w:rsidRPr="001E3999" w:rsidRDefault="000F3779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E3999">
              <w:rPr>
                <w:rFonts w:ascii="Times New Roman" w:hAnsi="Times New Roman"/>
                <w:spacing w:val="-9"/>
                <w:sz w:val="24"/>
                <w:szCs w:val="24"/>
              </w:rPr>
              <w:t>Ответственный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исполнитель, </w:t>
            </w:r>
            <w:r w:rsidRPr="001E3999">
              <w:rPr>
                <w:rFonts w:ascii="Times New Roman" w:hAnsi="Times New Roman"/>
                <w:spacing w:val="-9"/>
                <w:sz w:val="24"/>
                <w:szCs w:val="24"/>
              </w:rPr>
              <w:t>соисполнитель, Подпрограммы, ДЦП</w:t>
            </w:r>
          </w:p>
        </w:tc>
        <w:tc>
          <w:tcPr>
            <w:tcW w:w="2978" w:type="dxa"/>
            <w:gridSpan w:val="5"/>
            <w:shd w:val="clear" w:color="auto" w:fill="auto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654" w:type="dxa"/>
            <w:gridSpan w:val="9"/>
            <w:shd w:val="clear" w:color="auto" w:fill="auto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Расходы бюджета Шемышейского района, тыс. руб.</w:t>
            </w:r>
          </w:p>
        </w:tc>
      </w:tr>
      <w:tr w:rsidR="00856991" w:rsidRPr="001E3999" w:rsidTr="002053DE">
        <w:trPr>
          <w:trHeight w:val="1087"/>
        </w:trPr>
        <w:tc>
          <w:tcPr>
            <w:tcW w:w="283" w:type="dxa"/>
            <w:shd w:val="clear" w:color="auto" w:fill="auto"/>
          </w:tcPr>
          <w:p w:rsidR="000F3779" w:rsidRPr="001E3999" w:rsidRDefault="000F3779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F3779" w:rsidRPr="001E3999" w:rsidRDefault="000F3779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10" w:type="dxa"/>
            <w:shd w:val="clear" w:color="auto" w:fill="auto"/>
          </w:tcPr>
          <w:p w:rsidR="000F3779" w:rsidRPr="001E3999" w:rsidRDefault="000F3779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701" w:type="dxa"/>
            <w:shd w:val="clear" w:color="auto" w:fill="auto"/>
          </w:tcPr>
          <w:p w:rsidR="000F3779" w:rsidRPr="001E3999" w:rsidRDefault="000F3779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410" w:type="dxa"/>
            <w:vMerge/>
            <w:shd w:val="clear" w:color="auto" w:fill="auto"/>
          </w:tcPr>
          <w:p w:rsidR="000F3779" w:rsidRPr="001E3999" w:rsidRDefault="000F3779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425" w:type="dxa"/>
            <w:shd w:val="clear" w:color="auto" w:fill="auto"/>
          </w:tcPr>
          <w:p w:rsidR="000F3779" w:rsidRPr="001E3999" w:rsidRDefault="000F3779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425" w:type="dxa"/>
            <w:shd w:val="clear" w:color="auto" w:fill="auto"/>
          </w:tcPr>
          <w:p w:rsidR="000F3779" w:rsidRPr="001E3999" w:rsidRDefault="000F3779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Рз</w:t>
            </w:r>
          </w:p>
        </w:tc>
        <w:tc>
          <w:tcPr>
            <w:tcW w:w="426" w:type="dxa"/>
            <w:shd w:val="clear" w:color="auto" w:fill="auto"/>
          </w:tcPr>
          <w:p w:rsidR="000F3779" w:rsidRPr="001E3999" w:rsidRDefault="000F3779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1275" w:type="dxa"/>
            <w:shd w:val="clear" w:color="auto" w:fill="auto"/>
          </w:tcPr>
          <w:p w:rsidR="000F3779" w:rsidRPr="001E3999" w:rsidRDefault="000F3779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ЦС</w:t>
            </w:r>
          </w:p>
        </w:tc>
        <w:tc>
          <w:tcPr>
            <w:tcW w:w="427" w:type="dxa"/>
            <w:shd w:val="clear" w:color="auto" w:fill="auto"/>
          </w:tcPr>
          <w:p w:rsidR="000F3779" w:rsidRPr="001E3999" w:rsidRDefault="000F3779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849" w:type="dxa"/>
            <w:shd w:val="clear" w:color="auto" w:fill="auto"/>
          </w:tcPr>
          <w:p w:rsidR="000F3779" w:rsidRPr="001E3999" w:rsidRDefault="000F3779" w:rsidP="001002BF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  <w:p w:rsidR="000F3779" w:rsidRPr="001E3999" w:rsidRDefault="000F3779" w:rsidP="001002BF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50" w:type="dxa"/>
            <w:shd w:val="clear" w:color="auto" w:fill="auto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50" w:type="dxa"/>
            <w:shd w:val="clear" w:color="auto" w:fill="auto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  <w:p w:rsidR="000F3779" w:rsidRPr="001E3999" w:rsidRDefault="00364F54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Г</w:t>
            </w:r>
            <w:r w:rsidR="000F3779" w:rsidRPr="001E3999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850" w:type="dxa"/>
            <w:shd w:val="clear" w:color="auto" w:fill="auto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</w:p>
          <w:p w:rsidR="000F3779" w:rsidRPr="001E3999" w:rsidRDefault="00BA5511" w:rsidP="001002BF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Г</w:t>
            </w:r>
            <w:r w:rsidR="000F3779" w:rsidRPr="001E3999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851" w:type="dxa"/>
            <w:shd w:val="clear" w:color="auto" w:fill="auto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53" w:type="dxa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856991" w:rsidRPr="001E3999" w:rsidTr="002053DE">
        <w:trPr>
          <w:trHeight w:val="322"/>
        </w:trPr>
        <w:tc>
          <w:tcPr>
            <w:tcW w:w="283" w:type="dxa"/>
            <w:shd w:val="clear" w:color="auto" w:fill="auto"/>
          </w:tcPr>
          <w:p w:rsidR="000F3779" w:rsidRPr="001E3999" w:rsidRDefault="000F3779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shd w:val="clear" w:color="auto" w:fill="auto"/>
          </w:tcPr>
          <w:p w:rsidR="000F3779" w:rsidRPr="001E3999" w:rsidRDefault="000F3779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F3779" w:rsidRPr="001E3999" w:rsidRDefault="000F3779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0F3779" w:rsidRPr="001E3999" w:rsidRDefault="000F3779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E3999"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F3779" w:rsidRPr="001E3999" w:rsidRDefault="000F3779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F3779" w:rsidRPr="001E3999" w:rsidRDefault="000F3779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:rsidR="000F3779" w:rsidRPr="001E3999" w:rsidRDefault="000F3779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0F3779" w:rsidRPr="001E3999" w:rsidRDefault="000F3779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7" w:type="dxa"/>
            <w:shd w:val="clear" w:color="auto" w:fill="auto"/>
          </w:tcPr>
          <w:p w:rsidR="000F3779" w:rsidRPr="001E3999" w:rsidRDefault="000F3779" w:rsidP="001002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9" w:type="dxa"/>
            <w:shd w:val="clear" w:color="auto" w:fill="auto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0F3779" w:rsidRPr="00E90B8F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0F3779" w:rsidRPr="00E90B8F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0F3779" w:rsidRPr="00E90B8F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3" w:type="dxa"/>
          </w:tcPr>
          <w:p w:rsidR="000F3779" w:rsidRPr="001E3999" w:rsidRDefault="000F3779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856991" w:rsidRPr="001E3999" w:rsidTr="002053DE">
        <w:trPr>
          <w:trHeight w:val="20"/>
        </w:trPr>
        <w:tc>
          <w:tcPr>
            <w:tcW w:w="283" w:type="dxa"/>
            <w:vMerge w:val="restart"/>
            <w:shd w:val="clear" w:color="auto" w:fill="auto"/>
          </w:tcPr>
          <w:p w:rsidR="00C4205D" w:rsidRPr="001E3999" w:rsidRDefault="00C4205D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  <w:vMerge w:val="restart"/>
            <w:shd w:val="clear" w:color="auto" w:fill="auto"/>
          </w:tcPr>
          <w:p w:rsidR="00C4205D" w:rsidRPr="001E3999" w:rsidRDefault="00C4205D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4205D" w:rsidRPr="001E3999" w:rsidRDefault="00C4205D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Развитие культуры, молодежной политики и туризма  Шемышейского района на 2014-2022годы</w:t>
            </w:r>
          </w:p>
        </w:tc>
        <w:tc>
          <w:tcPr>
            <w:tcW w:w="2410" w:type="dxa"/>
            <w:shd w:val="clear" w:color="auto" w:fill="auto"/>
          </w:tcPr>
          <w:p w:rsidR="00C4205D" w:rsidRPr="009B12D7" w:rsidRDefault="00C4205D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25" w:type="dxa"/>
            <w:shd w:val="clear" w:color="auto" w:fill="auto"/>
          </w:tcPr>
          <w:p w:rsidR="00C4205D" w:rsidRPr="009B12D7" w:rsidRDefault="00C4205D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C4205D" w:rsidRPr="009B12D7" w:rsidRDefault="00C4205D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B12D7">
              <w:rPr>
                <w:rFonts w:ascii="Times New Roman" w:hAnsi="Times New Roman"/>
                <w:sz w:val="24"/>
                <w:szCs w:val="24"/>
                <w:u w:val="single"/>
              </w:rPr>
              <w:t>х</w:t>
            </w:r>
          </w:p>
        </w:tc>
        <w:tc>
          <w:tcPr>
            <w:tcW w:w="426" w:type="dxa"/>
            <w:shd w:val="clear" w:color="auto" w:fill="auto"/>
          </w:tcPr>
          <w:p w:rsidR="00C4205D" w:rsidRPr="009B12D7" w:rsidRDefault="00C4205D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B12D7">
              <w:rPr>
                <w:rFonts w:ascii="Times New Roman" w:hAnsi="Times New Roman"/>
                <w:sz w:val="24"/>
                <w:szCs w:val="24"/>
                <w:u w:val="single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C4205D" w:rsidRPr="009B12D7" w:rsidRDefault="00C4205D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B12D7">
              <w:rPr>
                <w:rFonts w:ascii="Times New Roman" w:hAnsi="Times New Roman"/>
                <w:sz w:val="24"/>
                <w:szCs w:val="24"/>
                <w:u w:val="single"/>
              </w:rPr>
              <w:t>х</w:t>
            </w:r>
          </w:p>
        </w:tc>
        <w:tc>
          <w:tcPr>
            <w:tcW w:w="427" w:type="dxa"/>
            <w:shd w:val="clear" w:color="auto" w:fill="auto"/>
          </w:tcPr>
          <w:p w:rsidR="00C4205D" w:rsidRPr="009B12D7" w:rsidRDefault="00B622B2" w:rsidP="001002BF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B12D7">
              <w:rPr>
                <w:rFonts w:ascii="Times New Roman" w:hAnsi="Times New Roman"/>
                <w:sz w:val="24"/>
                <w:szCs w:val="24"/>
                <w:u w:val="single"/>
              </w:rPr>
              <w:t>Х</w:t>
            </w:r>
          </w:p>
        </w:tc>
        <w:tc>
          <w:tcPr>
            <w:tcW w:w="849" w:type="dxa"/>
            <w:shd w:val="clear" w:color="auto" w:fill="auto"/>
          </w:tcPr>
          <w:p w:rsidR="00C4205D" w:rsidRPr="009B12D7" w:rsidRDefault="00C4205D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2D7">
              <w:rPr>
                <w:rFonts w:ascii="Times New Roman" w:hAnsi="Times New Roman"/>
                <w:b/>
                <w:sz w:val="24"/>
                <w:szCs w:val="24"/>
              </w:rPr>
              <w:t>19679,9</w:t>
            </w:r>
          </w:p>
        </w:tc>
        <w:tc>
          <w:tcPr>
            <w:tcW w:w="851" w:type="dxa"/>
            <w:shd w:val="clear" w:color="auto" w:fill="auto"/>
          </w:tcPr>
          <w:p w:rsidR="00C4205D" w:rsidRPr="009B12D7" w:rsidRDefault="00C4205D" w:rsidP="00855019">
            <w:pPr>
              <w:spacing w:line="240" w:lineRule="auto"/>
              <w:ind w:left="-108" w:right="-1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2D7">
              <w:rPr>
                <w:rFonts w:ascii="Times New Roman" w:hAnsi="Times New Roman"/>
                <w:b/>
                <w:sz w:val="24"/>
                <w:szCs w:val="24"/>
              </w:rPr>
              <w:t>18752,7</w:t>
            </w:r>
          </w:p>
        </w:tc>
        <w:tc>
          <w:tcPr>
            <w:tcW w:w="850" w:type="dxa"/>
            <w:shd w:val="clear" w:color="auto" w:fill="auto"/>
          </w:tcPr>
          <w:p w:rsidR="00C4205D" w:rsidRPr="009B12D7" w:rsidRDefault="00C4205D" w:rsidP="00855019">
            <w:pPr>
              <w:spacing w:line="240" w:lineRule="auto"/>
              <w:ind w:left="-108" w:right="-1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2D7">
              <w:rPr>
                <w:rFonts w:ascii="Times New Roman" w:hAnsi="Times New Roman"/>
                <w:b/>
                <w:sz w:val="24"/>
                <w:szCs w:val="24"/>
              </w:rPr>
              <w:t>20590,3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205D" w:rsidRPr="00E90B8F" w:rsidRDefault="00C4205D" w:rsidP="00B24E5F">
            <w:pPr>
              <w:spacing w:line="240" w:lineRule="auto"/>
              <w:ind w:left="-108" w:right="-1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B8F">
              <w:rPr>
                <w:rFonts w:ascii="Times New Roman" w:hAnsi="Times New Roman"/>
                <w:b/>
                <w:sz w:val="24"/>
                <w:szCs w:val="24"/>
              </w:rPr>
              <w:t>23878,9</w:t>
            </w:r>
          </w:p>
        </w:tc>
        <w:tc>
          <w:tcPr>
            <w:tcW w:w="850" w:type="dxa"/>
            <w:shd w:val="clear" w:color="auto" w:fill="auto"/>
          </w:tcPr>
          <w:p w:rsidR="00C4205D" w:rsidRPr="00E90B8F" w:rsidRDefault="00C4205D" w:rsidP="002E751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0B8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2E7512" w:rsidRPr="00E90B8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6C7DF0" w:rsidRPr="00E90B8F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="002E7512" w:rsidRPr="00E90B8F"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  <w:r w:rsidRPr="00E90B8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2E7512" w:rsidRPr="00E90B8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C4205D" w:rsidRPr="00E90B8F" w:rsidRDefault="00C4205D" w:rsidP="00E137E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0B8F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  <w:r w:rsidR="00E137E8" w:rsidRPr="00E90B8F">
              <w:rPr>
                <w:rFonts w:ascii="Times New Roman" w:hAnsi="Times New Roman"/>
                <w:b/>
                <w:bCs/>
                <w:sz w:val="24"/>
                <w:szCs w:val="24"/>
              </w:rPr>
              <w:t>217</w:t>
            </w:r>
            <w:r w:rsidRPr="00E90B8F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="00E137E8" w:rsidRPr="00E90B8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C4205D" w:rsidRPr="009B12D7" w:rsidRDefault="00C4205D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2D7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  <w:r w:rsidR="009A56C8">
              <w:rPr>
                <w:rFonts w:ascii="Times New Roman" w:hAnsi="Times New Roman"/>
                <w:b/>
                <w:bCs/>
                <w:sz w:val="24"/>
                <w:szCs w:val="24"/>
              </w:rPr>
              <w:t>522</w:t>
            </w:r>
            <w:r w:rsidRPr="009B12D7">
              <w:rPr>
                <w:rFonts w:ascii="Times New Roman" w:hAnsi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850" w:type="dxa"/>
          </w:tcPr>
          <w:p w:rsidR="00C4205D" w:rsidRPr="009B12D7" w:rsidRDefault="00C4205D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2D7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  <w:r w:rsidR="009A56C8">
              <w:rPr>
                <w:rFonts w:ascii="Times New Roman" w:hAnsi="Times New Roman"/>
                <w:b/>
                <w:bCs/>
                <w:sz w:val="24"/>
                <w:szCs w:val="24"/>
              </w:rPr>
              <w:t>522</w:t>
            </w:r>
            <w:r w:rsidRPr="009B12D7">
              <w:rPr>
                <w:rFonts w:ascii="Times New Roman" w:hAnsi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853" w:type="dxa"/>
          </w:tcPr>
          <w:p w:rsidR="00C4205D" w:rsidRPr="009B12D7" w:rsidRDefault="00C4205D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2D7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  <w:r w:rsidR="009A56C8">
              <w:rPr>
                <w:rFonts w:ascii="Times New Roman" w:hAnsi="Times New Roman"/>
                <w:b/>
                <w:bCs/>
                <w:sz w:val="24"/>
                <w:szCs w:val="24"/>
              </w:rPr>
              <w:t>522</w:t>
            </w:r>
            <w:r w:rsidRPr="009B12D7">
              <w:rPr>
                <w:rFonts w:ascii="Times New Roman" w:hAnsi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bCs/>
                <w:sz w:val="24"/>
                <w:szCs w:val="24"/>
              </w:rPr>
              <w:t>Заместитель главы администрации Шемышейского района по социальным вопроса</w:t>
            </w:r>
            <w:r w:rsidRPr="009B12D7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0539999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</w:t>
            </w:r>
            <w:r w:rsidR="009723A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0C0F60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9A56C8" w:rsidP="000C0F6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9A56C8" w:rsidP="002149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0530199990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3" w:type="dxa"/>
          </w:tcPr>
          <w:p w:rsidR="009A56C8" w:rsidRPr="009B12D7" w:rsidRDefault="009A56C8" w:rsidP="002149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МБУК «Шемышейский РДК»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0510523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4965,4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3972,3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9A56C8" w:rsidP="002149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0510105230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06407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4945,9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6298,9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2E7512" w:rsidP="002E7512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2066</w:t>
            </w:r>
            <w:r w:rsidR="009A56C8" w:rsidRPr="00E90B8F">
              <w:rPr>
                <w:rFonts w:ascii="Times New Roman" w:hAnsi="Times New Roman"/>
                <w:sz w:val="24"/>
                <w:szCs w:val="24"/>
              </w:rPr>
              <w:t>,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BA551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</w:t>
            </w:r>
            <w:r w:rsidR="00906407" w:rsidRPr="00E90B8F">
              <w:rPr>
                <w:rFonts w:ascii="Times New Roman" w:hAnsi="Times New Roman"/>
                <w:sz w:val="24"/>
                <w:szCs w:val="24"/>
              </w:rPr>
              <w:t>317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,</w:t>
            </w:r>
            <w:r w:rsidR="00BA5511" w:rsidRPr="00E90B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A56C8" w:rsidP="0090640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</w:t>
            </w:r>
            <w:r w:rsidR="00906407" w:rsidRPr="00E90B8F">
              <w:rPr>
                <w:rFonts w:ascii="Times New Roman" w:hAnsi="Times New Roman"/>
                <w:sz w:val="24"/>
                <w:szCs w:val="24"/>
              </w:rPr>
              <w:t>848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850" w:type="dxa"/>
          </w:tcPr>
          <w:p w:rsidR="009A56C8" w:rsidRPr="00E90B8F" w:rsidRDefault="009A56C8" w:rsidP="0090640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</w:t>
            </w:r>
            <w:r w:rsidR="00906407" w:rsidRPr="00E90B8F">
              <w:rPr>
                <w:rFonts w:ascii="Times New Roman" w:hAnsi="Times New Roman"/>
                <w:sz w:val="24"/>
                <w:szCs w:val="24"/>
              </w:rPr>
              <w:t>848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853" w:type="dxa"/>
          </w:tcPr>
          <w:p w:rsidR="009A56C8" w:rsidRPr="00E90B8F" w:rsidRDefault="009A56C8" w:rsidP="0090640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</w:t>
            </w:r>
            <w:r w:rsidR="00906407" w:rsidRPr="00E90B8F">
              <w:rPr>
                <w:rFonts w:ascii="Times New Roman" w:hAnsi="Times New Roman"/>
                <w:sz w:val="24"/>
                <w:szCs w:val="24"/>
              </w:rPr>
              <w:t>848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0510105230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06407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06407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123,6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364F54" w:rsidP="00BA551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</w:t>
            </w:r>
            <w:r w:rsidR="00374371" w:rsidRPr="00E90B8F">
              <w:rPr>
                <w:rFonts w:ascii="Times New Roman" w:hAnsi="Times New Roman"/>
                <w:sz w:val="24"/>
                <w:szCs w:val="24"/>
              </w:rPr>
              <w:t>47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,</w:t>
            </w:r>
            <w:r w:rsidR="00BA5511" w:rsidRPr="00E90B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906407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0518005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2806,1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3106,1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06407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06407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906407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0510180050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06407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2806,1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2806,2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2806,1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2806,1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2806,1</w:t>
            </w:r>
          </w:p>
        </w:tc>
        <w:tc>
          <w:tcPr>
            <w:tcW w:w="850" w:type="dxa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2806,1</w:t>
            </w:r>
          </w:p>
        </w:tc>
        <w:tc>
          <w:tcPr>
            <w:tcW w:w="853" w:type="dxa"/>
          </w:tcPr>
          <w:p w:rsidR="009A56C8" w:rsidRPr="00E90B8F" w:rsidRDefault="009A56C8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2806,1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0518030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347,8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06407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06407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06407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906407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0511040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116,4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109</w:t>
            </w:r>
            <w:r w:rsidR="00B622B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06407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06407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906407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0510180400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06407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906407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0528020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06407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06407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906407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0520180200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06407" w:rsidP="00906407">
            <w:pPr>
              <w:tabs>
                <w:tab w:val="left" w:pos="191"/>
                <w:tab w:val="center" w:pos="316"/>
              </w:tabs>
              <w:ind w:left="-108"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06407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06407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906407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0520180200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06407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06407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06407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F24DFE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05101S3430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12D7">
              <w:rPr>
                <w:rFonts w:ascii="Times New Roman" w:hAnsi="Times New Roman"/>
                <w:sz w:val="24"/>
                <w:szCs w:val="24"/>
                <w:lang w:val="en-US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F24DFE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F24DFE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F24DFE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3B2C30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 w:rsidR="003B2C30" w:rsidRPr="00E90B8F">
              <w:rPr>
                <w:rFonts w:ascii="Times New Roman" w:hAnsi="Times New Roman"/>
                <w:sz w:val="24"/>
                <w:szCs w:val="24"/>
              </w:rPr>
              <w:t>9</w:t>
            </w:r>
            <w:r w:rsidRPr="00E90B8F">
              <w:rPr>
                <w:rFonts w:ascii="Times New Roman" w:hAnsi="Times New Roman"/>
                <w:sz w:val="24"/>
                <w:szCs w:val="24"/>
                <w:lang w:val="en-US"/>
              </w:rPr>
              <w:t>,4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302008" w:rsidP="00E137E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F24DFE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0200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302008" w:rsidRPr="001E3999" w:rsidRDefault="0030200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302008" w:rsidRPr="001E3999" w:rsidRDefault="0030200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02008" w:rsidRPr="001E3999" w:rsidRDefault="0030200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02008" w:rsidRPr="009B12D7" w:rsidRDefault="0030200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02008" w:rsidRPr="009B12D7" w:rsidRDefault="0030200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302008" w:rsidRPr="009B12D7" w:rsidRDefault="0030200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02008" w:rsidRPr="009B12D7" w:rsidRDefault="0030200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302008" w:rsidRPr="00302008" w:rsidRDefault="0030200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05101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4670</w:t>
            </w:r>
          </w:p>
        </w:tc>
        <w:tc>
          <w:tcPr>
            <w:tcW w:w="427" w:type="dxa"/>
            <w:shd w:val="clear" w:color="auto" w:fill="auto"/>
          </w:tcPr>
          <w:p w:rsidR="00302008" w:rsidRPr="00302008" w:rsidRDefault="00302008" w:rsidP="0030200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302008" w:rsidRPr="00302008" w:rsidRDefault="00302008" w:rsidP="00302008">
            <w:pPr>
              <w:jc w:val="center"/>
              <w:rPr>
                <w:sz w:val="24"/>
              </w:rPr>
            </w:pPr>
            <w:r w:rsidRPr="00302008">
              <w:rPr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02008" w:rsidRPr="00302008" w:rsidRDefault="00302008" w:rsidP="00302008">
            <w:pPr>
              <w:jc w:val="center"/>
              <w:rPr>
                <w:sz w:val="24"/>
              </w:rPr>
            </w:pPr>
            <w:r w:rsidRPr="00302008"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02008" w:rsidRPr="00302008" w:rsidRDefault="00302008" w:rsidP="00302008">
            <w:pPr>
              <w:jc w:val="center"/>
              <w:rPr>
                <w:sz w:val="24"/>
              </w:rPr>
            </w:pPr>
            <w:r w:rsidRPr="00302008"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02008" w:rsidRPr="00302008" w:rsidRDefault="00302008" w:rsidP="00302008">
            <w:pPr>
              <w:jc w:val="center"/>
              <w:rPr>
                <w:sz w:val="24"/>
              </w:rPr>
            </w:pPr>
            <w:r w:rsidRPr="00302008"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02008" w:rsidRPr="00302008" w:rsidRDefault="00302008" w:rsidP="0030200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02008" w:rsidRPr="00302008" w:rsidRDefault="00302008" w:rsidP="00302008">
            <w:pPr>
              <w:jc w:val="center"/>
              <w:rPr>
                <w:sz w:val="24"/>
              </w:rPr>
            </w:pPr>
            <w:r w:rsidRPr="00302008">
              <w:rPr>
                <w:sz w:val="24"/>
              </w:rPr>
              <w:t>287,3</w:t>
            </w:r>
          </w:p>
        </w:tc>
        <w:tc>
          <w:tcPr>
            <w:tcW w:w="851" w:type="dxa"/>
            <w:shd w:val="clear" w:color="auto" w:fill="auto"/>
          </w:tcPr>
          <w:p w:rsidR="00302008" w:rsidRPr="00302008" w:rsidRDefault="00302008" w:rsidP="00302008">
            <w:pPr>
              <w:jc w:val="center"/>
              <w:rPr>
                <w:sz w:val="24"/>
              </w:rPr>
            </w:pPr>
            <w:r w:rsidRPr="00302008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302008" w:rsidRPr="00302008" w:rsidRDefault="00302008" w:rsidP="00302008">
            <w:pPr>
              <w:jc w:val="center"/>
              <w:rPr>
                <w:sz w:val="24"/>
              </w:rPr>
            </w:pPr>
            <w:r w:rsidRPr="00302008">
              <w:rPr>
                <w:sz w:val="24"/>
              </w:rPr>
              <w:t>0</w:t>
            </w:r>
          </w:p>
        </w:tc>
        <w:tc>
          <w:tcPr>
            <w:tcW w:w="853" w:type="dxa"/>
          </w:tcPr>
          <w:p w:rsidR="00302008" w:rsidRPr="00302008" w:rsidRDefault="00302008" w:rsidP="00302008">
            <w:pPr>
              <w:jc w:val="center"/>
              <w:rPr>
                <w:sz w:val="24"/>
              </w:rPr>
            </w:pPr>
            <w:r w:rsidRPr="00302008">
              <w:rPr>
                <w:sz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</w:t>
            </w:r>
            <w:r w:rsidRPr="009B12D7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9B12D7">
              <w:rPr>
                <w:rFonts w:ascii="Times New Roman" w:hAnsi="Times New Roman"/>
                <w:sz w:val="24"/>
                <w:szCs w:val="24"/>
              </w:rPr>
              <w:t>5580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F24DFE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F24DFE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BA5511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101,</w:t>
            </w:r>
            <w:r w:rsidR="00BA5511" w:rsidRPr="00E90B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F24DFE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МБУК «Шемышейская РЦБ»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0510521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4992,8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6436,2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F24DFE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F24DFE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F24DFE" w:rsidP="00F24DFE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F24DFE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0510105210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F24DFE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6898,8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7839,4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2E7512" w:rsidP="002E7512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4000</w:t>
            </w:r>
            <w:r w:rsidR="00374371" w:rsidRPr="00E90B8F">
              <w:rPr>
                <w:rFonts w:ascii="Times New Roman" w:hAnsi="Times New Roman"/>
                <w:sz w:val="24"/>
                <w:szCs w:val="24"/>
              </w:rPr>
              <w:t>,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F24DFE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4</w:t>
            </w:r>
            <w:r w:rsidR="00F24DFE" w:rsidRPr="00E90B8F">
              <w:rPr>
                <w:rFonts w:ascii="Times New Roman" w:hAnsi="Times New Roman"/>
                <w:sz w:val="24"/>
                <w:szCs w:val="24"/>
              </w:rPr>
              <w:t>290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F24DFE" w:rsidP="00F24DFE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4567</w:t>
            </w:r>
            <w:r w:rsidR="009A56C8" w:rsidRPr="00E90B8F">
              <w:rPr>
                <w:rFonts w:ascii="Times New Roman" w:hAnsi="Times New Roman"/>
                <w:sz w:val="24"/>
                <w:szCs w:val="24"/>
              </w:rPr>
              <w:t>,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A56C8" w:rsidRPr="00E90B8F" w:rsidRDefault="00F24DFE" w:rsidP="00F24DFE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5067</w:t>
            </w:r>
            <w:r w:rsidR="009A56C8" w:rsidRPr="00E90B8F">
              <w:rPr>
                <w:rFonts w:ascii="Times New Roman" w:hAnsi="Times New Roman"/>
                <w:sz w:val="24"/>
                <w:szCs w:val="24"/>
              </w:rPr>
              <w:t>,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3" w:type="dxa"/>
          </w:tcPr>
          <w:p w:rsidR="009A56C8" w:rsidRPr="00E90B8F" w:rsidRDefault="00F24DFE" w:rsidP="00F24DFE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5067</w:t>
            </w:r>
            <w:r w:rsidR="009A56C8" w:rsidRPr="00E90B8F">
              <w:rPr>
                <w:rFonts w:ascii="Times New Roman" w:hAnsi="Times New Roman"/>
                <w:sz w:val="24"/>
                <w:szCs w:val="24"/>
              </w:rPr>
              <w:t>,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0518006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1412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F24DFE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F24DFE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F24DFE" w:rsidP="002149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0510180060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F24DFE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850" w:type="dxa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853" w:type="dxa"/>
          </w:tcPr>
          <w:p w:rsidR="009A56C8" w:rsidRPr="00E90B8F" w:rsidRDefault="009A56C8" w:rsidP="002149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0511040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79,2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F24DFE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F24DFE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F24DFE" w:rsidP="002149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0510180400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F24DFE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74,1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F24DFE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0C0F60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0C0F60" w:rsidP="002149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0510105210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0C0F60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C0F60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0C0F60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542,9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14</w:t>
            </w:r>
            <w:r w:rsidR="00394D79" w:rsidRPr="00E90B8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C0F60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0C0F60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0C0F60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0C0F60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87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0515146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30200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302008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302008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</w:t>
            </w:r>
            <w:r w:rsidR="006F5C8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302008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30200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30200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07520F" w:rsidP="0030200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07520F" w:rsidP="0030200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07520F" w:rsidP="0030200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МБООДО ДШИ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0510515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4779,1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4982,4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07520F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0510105150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5674,4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5747,5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2E7512" w:rsidP="002E7512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3184</w:t>
            </w:r>
            <w:r w:rsidR="002F081B" w:rsidRPr="00E90B8F">
              <w:rPr>
                <w:rFonts w:ascii="Times New Roman" w:hAnsi="Times New Roman"/>
                <w:sz w:val="24"/>
                <w:szCs w:val="24"/>
              </w:rPr>
              <w:t>,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5435,7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5230,8</w:t>
            </w:r>
          </w:p>
        </w:tc>
        <w:tc>
          <w:tcPr>
            <w:tcW w:w="850" w:type="dxa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4730,8</w:t>
            </w:r>
          </w:p>
        </w:tc>
        <w:tc>
          <w:tcPr>
            <w:tcW w:w="853" w:type="dxa"/>
          </w:tcPr>
          <w:p w:rsidR="009A56C8" w:rsidRPr="00E90B8F" w:rsidRDefault="009A56C8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4730,8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0510515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B24E5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134,6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9A56C8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0510105150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2E7512" w:rsidP="002E7512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243</w:t>
            </w:r>
            <w:r w:rsidR="002F081B" w:rsidRPr="00E90B8F">
              <w:rPr>
                <w:rFonts w:ascii="Times New Roman" w:hAnsi="Times New Roman"/>
                <w:sz w:val="24"/>
                <w:szCs w:val="24"/>
              </w:rPr>
              <w:t>,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9A56C8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0510171053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9A56C8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</w:t>
            </w:r>
            <w:r w:rsidRPr="009B12D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B12D7">
              <w:rPr>
                <w:rFonts w:ascii="Times New Roman" w:hAnsi="Times New Roman"/>
                <w:sz w:val="24"/>
                <w:szCs w:val="24"/>
              </w:rPr>
              <w:t>1053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E90B8F" w:rsidRDefault="009A56C8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E90B8F" w:rsidTr="002053DE">
        <w:trPr>
          <w:trHeight w:val="20"/>
        </w:trPr>
        <w:tc>
          <w:tcPr>
            <w:tcW w:w="283" w:type="dxa"/>
            <w:vMerge w:val="restart"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vMerge w:val="restart"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  <w:t>Подпрограмма 1</w:t>
            </w: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«Культура»</w:t>
            </w:r>
          </w:p>
        </w:tc>
        <w:tc>
          <w:tcPr>
            <w:tcW w:w="2410" w:type="dxa"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2D7">
              <w:rPr>
                <w:rFonts w:ascii="Times New Roman" w:hAnsi="Times New Roman"/>
                <w:b/>
                <w:sz w:val="24"/>
                <w:szCs w:val="24"/>
              </w:rPr>
              <w:t>19677,4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2D7">
              <w:rPr>
                <w:rFonts w:ascii="Times New Roman" w:hAnsi="Times New Roman"/>
                <w:b/>
                <w:sz w:val="24"/>
                <w:szCs w:val="24"/>
              </w:rPr>
              <w:t>18749,7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12D7">
              <w:rPr>
                <w:rFonts w:ascii="Times New Roman" w:hAnsi="Times New Roman"/>
                <w:b/>
                <w:sz w:val="24"/>
                <w:szCs w:val="24"/>
              </w:rPr>
              <w:t>20582,3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B8F">
              <w:rPr>
                <w:rFonts w:ascii="Times New Roman" w:hAnsi="Times New Roman"/>
                <w:b/>
                <w:sz w:val="24"/>
                <w:szCs w:val="24"/>
              </w:rPr>
              <w:t>23875,9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2E7512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B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E7512" w:rsidRPr="00E90B8F">
              <w:rPr>
                <w:rFonts w:ascii="Times New Roman" w:hAnsi="Times New Roman"/>
                <w:b/>
                <w:sz w:val="24"/>
                <w:szCs w:val="24"/>
              </w:rPr>
              <w:t>3041</w:t>
            </w:r>
            <w:r w:rsidR="006C7DF0" w:rsidRPr="00E90B8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2E7512" w:rsidRPr="00E90B8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E137E8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B8F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E137E8" w:rsidRPr="00E90B8F">
              <w:rPr>
                <w:rFonts w:ascii="Times New Roman" w:hAnsi="Times New Roman"/>
                <w:b/>
                <w:sz w:val="24"/>
                <w:szCs w:val="24"/>
              </w:rPr>
              <w:t>212</w:t>
            </w:r>
            <w:r w:rsidRPr="00E90B8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E137E8" w:rsidRPr="00E90B8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9A56C8" w:rsidRPr="00E90B8F" w:rsidRDefault="009A56C8" w:rsidP="0007520F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B8F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07520F" w:rsidRPr="00E90B8F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  <w:r w:rsidRPr="00E90B8F"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</w:p>
        </w:tc>
        <w:tc>
          <w:tcPr>
            <w:tcW w:w="850" w:type="dxa"/>
          </w:tcPr>
          <w:p w:rsidR="009A56C8" w:rsidRPr="00E90B8F" w:rsidRDefault="009A56C8" w:rsidP="0007520F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B8F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07520F" w:rsidRPr="00E90B8F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  <w:r w:rsidRPr="00E90B8F"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</w:p>
        </w:tc>
        <w:tc>
          <w:tcPr>
            <w:tcW w:w="853" w:type="dxa"/>
          </w:tcPr>
          <w:p w:rsidR="009A56C8" w:rsidRPr="00E90B8F" w:rsidRDefault="009A56C8" w:rsidP="0007520F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B8F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07520F" w:rsidRPr="00E90B8F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  <w:r w:rsidRPr="00E90B8F"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МБУК «Шемышейский РДК»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0510523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4965,4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3972,3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07520F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0510105230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4945,9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6298,9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2E7512" w:rsidP="002E7512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2066</w:t>
            </w:r>
            <w:r w:rsidR="002F081B" w:rsidRPr="00E90B8F">
              <w:rPr>
                <w:rFonts w:ascii="Times New Roman" w:hAnsi="Times New Roman"/>
                <w:sz w:val="24"/>
                <w:szCs w:val="24"/>
              </w:rPr>
              <w:t>,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BA5511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</w:t>
            </w:r>
            <w:r w:rsidR="0007520F" w:rsidRPr="00E90B8F">
              <w:rPr>
                <w:rFonts w:ascii="Times New Roman" w:hAnsi="Times New Roman"/>
                <w:sz w:val="24"/>
                <w:szCs w:val="24"/>
              </w:rPr>
              <w:t>317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,</w:t>
            </w:r>
            <w:r w:rsidR="00BA5511" w:rsidRPr="00E90B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07520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2</w:t>
            </w:r>
            <w:r w:rsidR="0007520F">
              <w:rPr>
                <w:rFonts w:ascii="Times New Roman" w:hAnsi="Times New Roman"/>
                <w:sz w:val="24"/>
                <w:szCs w:val="24"/>
              </w:rPr>
              <w:t>8</w:t>
            </w:r>
            <w:r w:rsidRPr="009B12D7">
              <w:rPr>
                <w:rFonts w:ascii="Times New Roman" w:hAnsi="Times New Roman"/>
                <w:sz w:val="24"/>
                <w:szCs w:val="24"/>
              </w:rPr>
              <w:t>4</w:t>
            </w:r>
            <w:r w:rsidR="0007520F">
              <w:rPr>
                <w:rFonts w:ascii="Times New Roman" w:hAnsi="Times New Roman"/>
                <w:sz w:val="24"/>
                <w:szCs w:val="24"/>
              </w:rPr>
              <w:t>8</w:t>
            </w:r>
            <w:r w:rsidRPr="009B12D7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850" w:type="dxa"/>
          </w:tcPr>
          <w:p w:rsidR="009A56C8" w:rsidRPr="009B12D7" w:rsidRDefault="0007520F" w:rsidP="0007520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2848</w:t>
            </w:r>
            <w:r w:rsidR="009A56C8" w:rsidRPr="009B12D7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853" w:type="dxa"/>
          </w:tcPr>
          <w:p w:rsidR="009A56C8" w:rsidRPr="009B12D7" w:rsidRDefault="009A56C8" w:rsidP="0007520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2</w:t>
            </w:r>
            <w:r w:rsidR="0007520F">
              <w:rPr>
                <w:rFonts w:ascii="Times New Roman" w:hAnsi="Times New Roman"/>
                <w:sz w:val="24"/>
                <w:szCs w:val="24"/>
              </w:rPr>
              <w:t>8</w:t>
            </w:r>
            <w:r w:rsidRPr="009B12D7">
              <w:rPr>
                <w:rFonts w:ascii="Times New Roman" w:hAnsi="Times New Roman"/>
                <w:sz w:val="24"/>
                <w:szCs w:val="24"/>
              </w:rPr>
              <w:t>4</w:t>
            </w:r>
            <w:r w:rsidR="0007520F">
              <w:rPr>
                <w:rFonts w:ascii="Times New Roman" w:hAnsi="Times New Roman"/>
                <w:sz w:val="24"/>
                <w:szCs w:val="24"/>
              </w:rPr>
              <w:t>8</w:t>
            </w:r>
            <w:r w:rsidRPr="009B12D7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0510105230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123,5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2F081B" w:rsidP="002F081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247</w:t>
            </w:r>
            <w:r w:rsidR="007B09E9" w:rsidRPr="00E90B8F">
              <w:rPr>
                <w:rFonts w:ascii="Times New Roman" w:hAnsi="Times New Roman"/>
                <w:sz w:val="24"/>
                <w:szCs w:val="24"/>
              </w:rPr>
              <w:t>,</w:t>
            </w:r>
            <w:r w:rsidR="00BA5511" w:rsidRPr="00E90B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07520F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0518005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2806,1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3106,1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07520F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37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0510180050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2806,1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2806,1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2806,1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2806,1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2806,1</w:t>
            </w:r>
          </w:p>
        </w:tc>
        <w:tc>
          <w:tcPr>
            <w:tcW w:w="850" w:type="dxa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2806,1</w:t>
            </w:r>
          </w:p>
        </w:tc>
        <w:tc>
          <w:tcPr>
            <w:tcW w:w="853" w:type="dxa"/>
          </w:tcPr>
          <w:p w:rsidR="009A56C8" w:rsidRPr="009B12D7" w:rsidRDefault="009A56C8" w:rsidP="004B090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2806,1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0518030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347,8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07520F" w:rsidP="008569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0511040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116,4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109</w:t>
            </w:r>
            <w:r w:rsidR="00394D7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07520F" w:rsidP="008569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0510180400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109,5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07520F" w:rsidP="009B12D7">
            <w:pPr>
              <w:tabs>
                <w:tab w:val="left" w:pos="221"/>
                <w:tab w:val="left" w:pos="601"/>
              </w:tabs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02008" w:rsidRPr="001E3999" w:rsidTr="002053DE">
        <w:trPr>
          <w:trHeight w:val="305"/>
        </w:trPr>
        <w:tc>
          <w:tcPr>
            <w:tcW w:w="283" w:type="dxa"/>
            <w:vMerge/>
            <w:shd w:val="clear" w:color="auto" w:fill="auto"/>
          </w:tcPr>
          <w:p w:rsidR="00302008" w:rsidRPr="001E3999" w:rsidRDefault="0030200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302008" w:rsidRPr="001E3999" w:rsidRDefault="0030200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02008" w:rsidRPr="001E3999" w:rsidRDefault="0030200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02008" w:rsidRPr="009B12D7" w:rsidRDefault="0030200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02008" w:rsidRPr="009B12D7" w:rsidRDefault="00302008" w:rsidP="00FD25FD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302008" w:rsidRPr="009B12D7" w:rsidRDefault="00302008" w:rsidP="00FD25FD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02008" w:rsidRPr="009B12D7" w:rsidRDefault="00302008" w:rsidP="00FD25FD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302008" w:rsidRPr="009B12D7" w:rsidRDefault="00302008" w:rsidP="00FD25FD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05101S3430</w:t>
            </w:r>
          </w:p>
        </w:tc>
        <w:tc>
          <w:tcPr>
            <w:tcW w:w="427" w:type="dxa"/>
            <w:shd w:val="clear" w:color="auto" w:fill="auto"/>
          </w:tcPr>
          <w:p w:rsidR="00302008" w:rsidRPr="009B12D7" w:rsidRDefault="00302008" w:rsidP="00FD25FD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12D7">
              <w:rPr>
                <w:rFonts w:ascii="Times New Roman" w:hAnsi="Times New Roman"/>
                <w:sz w:val="24"/>
                <w:szCs w:val="24"/>
                <w:lang w:val="en-US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302008" w:rsidRPr="009B12D7" w:rsidRDefault="00302008" w:rsidP="00FD25FD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02008" w:rsidRPr="009B12D7" w:rsidRDefault="00302008" w:rsidP="00FD25FD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02008" w:rsidRPr="009B12D7" w:rsidRDefault="00302008" w:rsidP="00FD25FD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02008" w:rsidRPr="00E90B8F" w:rsidRDefault="00302008" w:rsidP="00FD25FD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02008" w:rsidRPr="00E90B8F" w:rsidRDefault="00302008" w:rsidP="00FD25FD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9</w:t>
            </w:r>
            <w:r w:rsidRPr="00E90B8F">
              <w:rPr>
                <w:rFonts w:ascii="Times New Roman" w:hAnsi="Times New Roman"/>
                <w:sz w:val="24"/>
                <w:szCs w:val="24"/>
                <w:lang w:val="en-US"/>
              </w:rPr>
              <w:t>,4</w:t>
            </w:r>
          </w:p>
        </w:tc>
        <w:tc>
          <w:tcPr>
            <w:tcW w:w="850" w:type="dxa"/>
            <w:shd w:val="clear" w:color="auto" w:fill="auto"/>
          </w:tcPr>
          <w:p w:rsidR="00302008" w:rsidRPr="00E90B8F" w:rsidRDefault="00302008" w:rsidP="00FD25FD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02008" w:rsidRPr="00E90B8F" w:rsidRDefault="00302008" w:rsidP="00FD25FD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02008" w:rsidRPr="00E90B8F" w:rsidRDefault="00302008" w:rsidP="00FD25FD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302008" w:rsidRPr="00E90B8F" w:rsidRDefault="00302008" w:rsidP="00FD25FD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02008" w:rsidRPr="001E3999" w:rsidTr="002053DE">
        <w:trPr>
          <w:trHeight w:val="353"/>
        </w:trPr>
        <w:tc>
          <w:tcPr>
            <w:tcW w:w="283" w:type="dxa"/>
            <w:vMerge/>
            <w:shd w:val="clear" w:color="auto" w:fill="auto"/>
          </w:tcPr>
          <w:p w:rsidR="00302008" w:rsidRPr="001E3999" w:rsidRDefault="0030200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302008" w:rsidRPr="001E3999" w:rsidRDefault="0030200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02008" w:rsidRPr="001E3999" w:rsidRDefault="0030200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02008" w:rsidRPr="009B12D7" w:rsidRDefault="0030200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02008" w:rsidRPr="009B12D7" w:rsidRDefault="00302008" w:rsidP="00FD25FD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302008" w:rsidRPr="009B12D7" w:rsidRDefault="00302008" w:rsidP="00FD25FD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302008" w:rsidRPr="009B12D7" w:rsidRDefault="00302008" w:rsidP="00FD25FD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302008" w:rsidRPr="00302008" w:rsidRDefault="00302008" w:rsidP="00FD25FD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05101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4670</w:t>
            </w:r>
          </w:p>
        </w:tc>
        <w:tc>
          <w:tcPr>
            <w:tcW w:w="427" w:type="dxa"/>
            <w:shd w:val="clear" w:color="auto" w:fill="auto"/>
          </w:tcPr>
          <w:p w:rsidR="00302008" w:rsidRPr="00302008" w:rsidRDefault="00302008" w:rsidP="00FD25FD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302008" w:rsidRPr="00302008" w:rsidRDefault="00302008" w:rsidP="00FD25FD">
            <w:pPr>
              <w:jc w:val="center"/>
              <w:rPr>
                <w:sz w:val="24"/>
              </w:rPr>
            </w:pPr>
            <w:r w:rsidRPr="00302008">
              <w:rPr>
                <w:sz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02008" w:rsidRPr="00302008" w:rsidRDefault="00302008" w:rsidP="00FD25FD">
            <w:pPr>
              <w:jc w:val="center"/>
              <w:rPr>
                <w:sz w:val="24"/>
              </w:rPr>
            </w:pPr>
            <w:r w:rsidRPr="00302008"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02008" w:rsidRPr="00302008" w:rsidRDefault="00302008" w:rsidP="00FD25FD">
            <w:pPr>
              <w:jc w:val="center"/>
              <w:rPr>
                <w:sz w:val="24"/>
              </w:rPr>
            </w:pPr>
            <w:r w:rsidRPr="00302008"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02008" w:rsidRPr="00302008" w:rsidRDefault="00302008" w:rsidP="00FD25FD">
            <w:pPr>
              <w:jc w:val="center"/>
              <w:rPr>
                <w:sz w:val="24"/>
              </w:rPr>
            </w:pPr>
            <w:r w:rsidRPr="00302008"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02008" w:rsidRPr="00302008" w:rsidRDefault="00302008" w:rsidP="00FD25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302008" w:rsidRPr="00302008" w:rsidRDefault="00302008" w:rsidP="00FD25FD">
            <w:pPr>
              <w:jc w:val="center"/>
              <w:rPr>
                <w:sz w:val="24"/>
              </w:rPr>
            </w:pPr>
            <w:r w:rsidRPr="00302008">
              <w:rPr>
                <w:sz w:val="24"/>
              </w:rPr>
              <w:t>287,3</w:t>
            </w:r>
          </w:p>
        </w:tc>
        <w:tc>
          <w:tcPr>
            <w:tcW w:w="851" w:type="dxa"/>
            <w:shd w:val="clear" w:color="auto" w:fill="auto"/>
          </w:tcPr>
          <w:p w:rsidR="00302008" w:rsidRPr="00302008" w:rsidRDefault="00302008" w:rsidP="00FD25FD">
            <w:pPr>
              <w:jc w:val="center"/>
              <w:rPr>
                <w:sz w:val="24"/>
              </w:rPr>
            </w:pPr>
            <w:r w:rsidRPr="00302008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302008" w:rsidRPr="00302008" w:rsidRDefault="00302008" w:rsidP="00FD25FD">
            <w:pPr>
              <w:jc w:val="center"/>
              <w:rPr>
                <w:sz w:val="24"/>
              </w:rPr>
            </w:pPr>
            <w:r w:rsidRPr="00302008">
              <w:rPr>
                <w:sz w:val="24"/>
              </w:rPr>
              <w:t>0</w:t>
            </w:r>
          </w:p>
        </w:tc>
        <w:tc>
          <w:tcPr>
            <w:tcW w:w="853" w:type="dxa"/>
          </w:tcPr>
          <w:p w:rsidR="00302008" w:rsidRPr="00302008" w:rsidRDefault="00302008" w:rsidP="00FD25FD">
            <w:pPr>
              <w:jc w:val="center"/>
              <w:rPr>
                <w:sz w:val="24"/>
              </w:rPr>
            </w:pPr>
            <w:r w:rsidRPr="00302008">
              <w:rPr>
                <w:sz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</w:t>
            </w:r>
            <w:r w:rsidRPr="009B12D7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9B12D7">
              <w:rPr>
                <w:rFonts w:ascii="Times New Roman" w:hAnsi="Times New Roman"/>
                <w:sz w:val="24"/>
                <w:szCs w:val="24"/>
              </w:rPr>
              <w:t>5580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07520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07520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07520F" w:rsidP="009B12D7">
            <w:pPr>
              <w:tabs>
                <w:tab w:val="left" w:pos="221"/>
                <w:tab w:val="left" w:pos="601"/>
              </w:tabs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МБУК «Шемышейская РЦБ»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0510521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4992,8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6436,2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6874E0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6874E0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6874E0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6874E0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6874E0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6874E0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6874E0" w:rsidP="009B12D7">
            <w:pPr>
              <w:tabs>
                <w:tab w:val="left" w:pos="221"/>
                <w:tab w:val="left" w:pos="601"/>
              </w:tabs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0510105210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6898,8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7839,4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2E7512" w:rsidP="002E7512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4000</w:t>
            </w:r>
            <w:r w:rsidR="002F081B" w:rsidRPr="00E90B8F">
              <w:rPr>
                <w:rFonts w:ascii="Times New Roman" w:hAnsi="Times New Roman"/>
                <w:sz w:val="24"/>
                <w:szCs w:val="24"/>
              </w:rPr>
              <w:t>,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B24E5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4</w:t>
            </w:r>
            <w:r w:rsidR="00B24E5F" w:rsidRPr="00E90B8F">
              <w:rPr>
                <w:rFonts w:ascii="Times New Roman" w:hAnsi="Times New Roman"/>
                <w:sz w:val="24"/>
                <w:szCs w:val="24"/>
              </w:rPr>
              <w:t>290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B24E5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4567</w:t>
            </w:r>
            <w:r w:rsidR="009A56C8" w:rsidRPr="009B12D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9A56C8" w:rsidRPr="009B12D7" w:rsidRDefault="00B24E5F" w:rsidP="00B24E5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A56C8" w:rsidRPr="009B12D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="009A56C8" w:rsidRPr="009B12D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3" w:type="dxa"/>
          </w:tcPr>
          <w:p w:rsidR="009A56C8" w:rsidRPr="009B12D7" w:rsidRDefault="00B24E5F" w:rsidP="00B24E5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A56C8" w:rsidRPr="009B12D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="009A56C8" w:rsidRPr="009B12D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0518006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1412</w:t>
            </w:r>
            <w:r w:rsidR="00394D7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B24E5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B24E5F" w:rsidP="009B12D7">
            <w:pPr>
              <w:tabs>
                <w:tab w:val="left" w:pos="221"/>
                <w:tab w:val="left" w:pos="601"/>
              </w:tabs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0510180060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850" w:type="dxa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853" w:type="dxa"/>
          </w:tcPr>
          <w:p w:rsidR="009A56C8" w:rsidRPr="009B12D7" w:rsidRDefault="009A56C8" w:rsidP="009B12D7">
            <w:pPr>
              <w:tabs>
                <w:tab w:val="left" w:pos="221"/>
                <w:tab w:val="left" w:pos="601"/>
              </w:tabs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0511040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79,2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B24E5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B24E5F" w:rsidP="009B12D7">
            <w:pPr>
              <w:tabs>
                <w:tab w:val="left" w:pos="221"/>
                <w:tab w:val="left" w:pos="601"/>
              </w:tabs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0510180400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74,1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B24E5F" w:rsidP="009B12D7">
            <w:pPr>
              <w:tabs>
                <w:tab w:val="left" w:pos="221"/>
                <w:tab w:val="left" w:pos="601"/>
              </w:tabs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0510105210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B24E5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542,9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14</w:t>
            </w:r>
            <w:r w:rsidR="00B24E5F" w:rsidRPr="00E90B8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B24E5F" w:rsidP="009B12D7">
            <w:pPr>
              <w:tabs>
                <w:tab w:val="left" w:pos="221"/>
                <w:tab w:val="left" w:pos="601"/>
              </w:tabs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0515146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9A56C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B24E5F" w:rsidP="009B12D7">
            <w:pPr>
              <w:tabs>
                <w:tab w:val="left" w:pos="221"/>
                <w:tab w:val="left" w:pos="601"/>
              </w:tabs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МБООДО ДШИ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0510515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4779,1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4982,4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B24E5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B24E5F" w:rsidP="009B12D7">
            <w:pPr>
              <w:tabs>
                <w:tab w:val="left" w:pos="221"/>
                <w:tab w:val="left" w:pos="601"/>
              </w:tabs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0510105150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5674,4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5747,5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2E7512" w:rsidP="002E7512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3184</w:t>
            </w:r>
            <w:r w:rsidR="009A56C8" w:rsidRPr="00E90B8F">
              <w:rPr>
                <w:rFonts w:ascii="Times New Roman" w:hAnsi="Times New Roman"/>
                <w:sz w:val="24"/>
                <w:szCs w:val="24"/>
              </w:rPr>
              <w:t>,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5435,7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5230,8</w:t>
            </w:r>
          </w:p>
        </w:tc>
        <w:tc>
          <w:tcPr>
            <w:tcW w:w="850" w:type="dxa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4730,8</w:t>
            </w:r>
          </w:p>
        </w:tc>
        <w:tc>
          <w:tcPr>
            <w:tcW w:w="853" w:type="dxa"/>
          </w:tcPr>
          <w:p w:rsidR="009A56C8" w:rsidRPr="009B12D7" w:rsidRDefault="009A56C8" w:rsidP="009B12D7">
            <w:pPr>
              <w:tabs>
                <w:tab w:val="left" w:pos="-108"/>
                <w:tab w:val="left" w:pos="318"/>
              </w:tabs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4730,8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0510515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134,6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B24E5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9A56C8" w:rsidP="009B12D7">
            <w:pPr>
              <w:tabs>
                <w:tab w:val="left" w:pos="221"/>
                <w:tab w:val="left" w:pos="601"/>
              </w:tabs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0510105150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B24E5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176</w:t>
            </w:r>
            <w:r w:rsidR="006F5C86" w:rsidRPr="00E90B8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2E7512" w:rsidP="002E7512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243</w:t>
            </w:r>
            <w:r w:rsidR="009A56C8" w:rsidRPr="00E90B8F">
              <w:rPr>
                <w:rFonts w:ascii="Times New Roman" w:hAnsi="Times New Roman"/>
                <w:sz w:val="24"/>
                <w:szCs w:val="24"/>
              </w:rPr>
              <w:t>,</w:t>
            </w:r>
            <w:r w:rsidRPr="00E90B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9A56C8" w:rsidP="009B12D7">
            <w:pPr>
              <w:tabs>
                <w:tab w:val="left" w:pos="221"/>
                <w:tab w:val="left" w:pos="601"/>
              </w:tabs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0510171053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B24E5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9A56C8" w:rsidP="008569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05101</w:t>
            </w:r>
            <w:r w:rsidRPr="009B12D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9B12D7">
              <w:rPr>
                <w:rFonts w:ascii="Times New Roman" w:hAnsi="Times New Roman"/>
                <w:sz w:val="24"/>
                <w:szCs w:val="24"/>
              </w:rPr>
              <w:t>1053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B24E5F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B24E5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B24E5F" w:rsidP="00855019">
            <w:pPr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9A56C8" w:rsidP="00855019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9A56C8" w:rsidP="008569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 w:val="restart"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  <w:vMerge w:val="restart"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  <w:t>Подпрограмма 2</w:t>
            </w: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C6B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Cs/>
                <w:sz w:val="24"/>
                <w:szCs w:val="24"/>
              </w:rPr>
              <w:t>«Молодежь»</w:t>
            </w:r>
          </w:p>
          <w:p w:rsidR="009A56C8" w:rsidRPr="007C6BD7" w:rsidRDefault="009A56C8" w:rsidP="007C6BD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B622B2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spacing w:line="240" w:lineRule="auto"/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9A56C8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9A56C8" w:rsidRPr="00302008" w:rsidRDefault="009A56C8" w:rsidP="0030200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08">
              <w:rPr>
                <w:rFonts w:ascii="Times New Roman" w:hAnsi="Times New Roman"/>
                <w:sz w:val="24"/>
                <w:szCs w:val="24"/>
              </w:rPr>
              <w:t>МБУК «Шемышейский РДК»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0528020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spacing w:line="240" w:lineRule="auto"/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9A56C8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0520180200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733735">
            <w:pPr>
              <w:spacing w:line="240" w:lineRule="auto"/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tabs>
                <w:tab w:val="center" w:pos="388"/>
              </w:tabs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9A56C8" w:rsidP="00391D5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 w:val="restart"/>
            <w:shd w:val="clear" w:color="auto" w:fill="auto"/>
          </w:tcPr>
          <w:p w:rsidR="009A56C8" w:rsidRPr="001E3999" w:rsidRDefault="009A56C8" w:rsidP="009723A4">
            <w:pPr>
              <w:spacing w:line="240" w:lineRule="auto"/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  <w:vMerge w:val="restart"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6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  <w:t>Подпрограмма 3</w:t>
            </w: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A56C8" w:rsidRPr="001E3999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Cs/>
                <w:sz w:val="24"/>
                <w:szCs w:val="24"/>
              </w:rPr>
              <w:t>«Туризм»</w:t>
            </w:r>
          </w:p>
        </w:tc>
        <w:tc>
          <w:tcPr>
            <w:tcW w:w="2410" w:type="dxa"/>
            <w:shd w:val="clear" w:color="auto" w:fill="auto"/>
          </w:tcPr>
          <w:p w:rsidR="009A56C8" w:rsidRPr="009B12D7" w:rsidRDefault="009A56C8" w:rsidP="007C6BD7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B622B2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9A56C8">
            <w:pPr>
              <w:spacing w:line="240" w:lineRule="auto"/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B12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3" w:type="dxa"/>
          </w:tcPr>
          <w:p w:rsidR="009A56C8" w:rsidRPr="009B12D7" w:rsidRDefault="009A56C8" w:rsidP="001002B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B12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A56C8" w:rsidRPr="001E3999" w:rsidTr="002053DE">
        <w:trPr>
          <w:trHeight w:val="20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B12D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9B12D7">
            <w:pPr>
              <w:spacing w:line="240" w:lineRule="auto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9B12D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B622B2" w:rsidRDefault="009A56C8" w:rsidP="00B622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12D7">
              <w:rPr>
                <w:rFonts w:ascii="Times New Roman" w:hAnsi="Times New Roman"/>
                <w:bCs/>
                <w:sz w:val="24"/>
                <w:szCs w:val="24"/>
              </w:rPr>
              <w:t>Заместитель главы администрац</w:t>
            </w:r>
            <w:r w:rsidR="00B24E5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B622B2">
              <w:rPr>
                <w:rFonts w:ascii="Times New Roman" w:hAnsi="Times New Roman"/>
                <w:bCs/>
                <w:sz w:val="24"/>
                <w:szCs w:val="24"/>
              </w:rPr>
              <w:t xml:space="preserve">и Шемышейского </w:t>
            </w:r>
            <w:r w:rsidRPr="009B12D7">
              <w:rPr>
                <w:rFonts w:ascii="Times New Roman" w:hAnsi="Times New Roman"/>
                <w:bCs/>
                <w:sz w:val="24"/>
                <w:szCs w:val="24"/>
              </w:rPr>
              <w:t>района по</w:t>
            </w:r>
            <w:r w:rsidR="00B622B2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9B12D7">
              <w:rPr>
                <w:rFonts w:ascii="Times New Roman" w:hAnsi="Times New Roman"/>
                <w:bCs/>
                <w:sz w:val="24"/>
                <w:szCs w:val="24"/>
              </w:rPr>
              <w:t>оци</w:t>
            </w:r>
          </w:p>
          <w:p w:rsidR="009A56C8" w:rsidRPr="009B12D7" w:rsidRDefault="009A56C8" w:rsidP="00B622B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bCs/>
                <w:sz w:val="24"/>
                <w:szCs w:val="24"/>
              </w:rPr>
              <w:t>альным вопросам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0539999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spacing w:line="240" w:lineRule="auto"/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</w:tcPr>
          <w:p w:rsidR="009A56C8" w:rsidRPr="009B12D7" w:rsidRDefault="009A56C8" w:rsidP="009B12D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56C8" w:rsidRPr="001E3999" w:rsidTr="002053DE">
        <w:trPr>
          <w:trHeight w:val="546"/>
        </w:trPr>
        <w:tc>
          <w:tcPr>
            <w:tcW w:w="283" w:type="dxa"/>
            <w:vMerge/>
            <w:shd w:val="clear" w:color="auto" w:fill="auto"/>
          </w:tcPr>
          <w:p w:rsidR="009A56C8" w:rsidRPr="001E3999" w:rsidRDefault="009A56C8" w:rsidP="009B12D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9A56C8" w:rsidRPr="001E3999" w:rsidRDefault="009A56C8" w:rsidP="009B12D7">
            <w:pPr>
              <w:spacing w:line="240" w:lineRule="auto"/>
              <w:jc w:val="center"/>
              <w:rPr>
                <w:rStyle w:val="aff2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A56C8" w:rsidRPr="001E3999" w:rsidRDefault="009A56C8" w:rsidP="009B12D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A56C8" w:rsidRPr="009B12D7" w:rsidRDefault="009A56C8" w:rsidP="009B12D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42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9A56C8" w:rsidRPr="009B12D7" w:rsidRDefault="009A56C8" w:rsidP="009A56C8">
            <w:pPr>
              <w:spacing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0530199990</w:t>
            </w:r>
          </w:p>
        </w:tc>
        <w:tc>
          <w:tcPr>
            <w:tcW w:w="427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849" w:type="dxa"/>
            <w:shd w:val="clear" w:color="auto" w:fill="auto"/>
          </w:tcPr>
          <w:p w:rsidR="009A56C8" w:rsidRPr="009B12D7" w:rsidRDefault="00B24E5F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B24E5F" w:rsidP="00855019">
            <w:pPr>
              <w:spacing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spacing w:line="240" w:lineRule="auto"/>
              <w:ind w:left="-108" w:right="-1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9A56C8" w:rsidRPr="00E90B8F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B8F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2D7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9A56C8" w:rsidRPr="009B12D7" w:rsidRDefault="009A56C8" w:rsidP="0085501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3" w:type="dxa"/>
          </w:tcPr>
          <w:p w:rsidR="009A56C8" w:rsidRPr="009B12D7" w:rsidRDefault="009A56C8" w:rsidP="009B12D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bookmarkEnd w:id="3"/>
    </w:tbl>
    <w:p w:rsidR="004345D1" w:rsidRPr="001E3999" w:rsidRDefault="004345D1" w:rsidP="009B12D7">
      <w:pPr>
        <w:tabs>
          <w:tab w:val="left" w:pos="283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171009" w:rsidRPr="001E3999" w:rsidRDefault="00171009" w:rsidP="004345D1">
      <w:pPr>
        <w:tabs>
          <w:tab w:val="left" w:pos="2835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751893" w:rsidRPr="001E3999" w:rsidRDefault="00751893" w:rsidP="00040083">
      <w:pPr>
        <w:spacing w:line="240" w:lineRule="auto"/>
        <w:jc w:val="right"/>
        <w:rPr>
          <w:rStyle w:val="aff2"/>
          <w:rFonts w:ascii="Times New Roman" w:hAnsi="Times New Roman"/>
          <w:b w:val="0"/>
          <w:bCs/>
          <w:color w:val="auto"/>
          <w:sz w:val="22"/>
          <w:szCs w:val="22"/>
        </w:rPr>
      </w:pPr>
      <w:r w:rsidRPr="001E3999">
        <w:rPr>
          <w:rStyle w:val="aff2"/>
          <w:rFonts w:ascii="Times New Roman" w:hAnsi="Times New Roman"/>
          <w:b w:val="0"/>
          <w:bCs/>
          <w:color w:val="auto"/>
          <w:sz w:val="22"/>
          <w:szCs w:val="22"/>
        </w:rPr>
        <w:t>Приложение  5</w:t>
      </w:r>
    </w:p>
    <w:p w:rsidR="00751893" w:rsidRPr="001E3999" w:rsidRDefault="00751893" w:rsidP="00040083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к Муниципальной Программе Шемышейского района</w:t>
      </w:r>
    </w:p>
    <w:p w:rsidR="00751893" w:rsidRPr="001E3999" w:rsidRDefault="00751893" w:rsidP="00040083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«Развитие культуры, молодежной политики и туризма Шемышейского</w:t>
      </w:r>
      <w:r w:rsidRPr="001E3999">
        <w:rPr>
          <w:rFonts w:ascii="Times New Roman" w:hAnsi="Times New Roman"/>
          <w:b/>
          <w:sz w:val="22"/>
          <w:szCs w:val="22"/>
        </w:rPr>
        <w:t xml:space="preserve"> </w:t>
      </w:r>
      <w:r w:rsidRPr="001E3999">
        <w:rPr>
          <w:rFonts w:ascii="Times New Roman" w:hAnsi="Times New Roman"/>
          <w:sz w:val="22"/>
          <w:szCs w:val="22"/>
        </w:rPr>
        <w:t>района на 2014 – 202</w:t>
      </w:r>
      <w:r w:rsidR="00DE0D74" w:rsidRPr="001E3999">
        <w:rPr>
          <w:rFonts w:ascii="Times New Roman" w:hAnsi="Times New Roman"/>
          <w:sz w:val="22"/>
          <w:szCs w:val="22"/>
        </w:rPr>
        <w:t>2</w:t>
      </w:r>
      <w:r w:rsidRPr="001E3999">
        <w:rPr>
          <w:rFonts w:ascii="Times New Roman" w:hAnsi="Times New Roman"/>
          <w:sz w:val="22"/>
          <w:szCs w:val="22"/>
        </w:rPr>
        <w:t xml:space="preserve"> годы»,</w:t>
      </w:r>
    </w:p>
    <w:p w:rsidR="00751893" w:rsidRPr="001E3999" w:rsidRDefault="00751893" w:rsidP="00040083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 xml:space="preserve">утвержденной постановлением администрации Шемышейского района  от  01.11.2013 № 880 </w:t>
      </w:r>
    </w:p>
    <w:p w:rsidR="00751893" w:rsidRPr="001E3999" w:rsidRDefault="00751893" w:rsidP="00040083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51893" w:rsidRPr="001E3999" w:rsidRDefault="00751893" w:rsidP="00040083">
      <w:pPr>
        <w:pStyle w:val="af9"/>
        <w:jc w:val="center"/>
        <w:rPr>
          <w:rStyle w:val="aff2"/>
          <w:rFonts w:ascii="Times New Roman" w:hAnsi="Times New Roman"/>
          <w:bCs/>
          <w:color w:val="auto"/>
          <w:sz w:val="24"/>
        </w:rPr>
      </w:pPr>
      <w:r w:rsidRPr="001E3999">
        <w:rPr>
          <w:rStyle w:val="aff2"/>
          <w:rFonts w:ascii="Times New Roman" w:hAnsi="Times New Roman"/>
          <w:bCs/>
          <w:color w:val="auto"/>
          <w:sz w:val="24"/>
        </w:rPr>
        <w:t xml:space="preserve">Мероприятия </w:t>
      </w:r>
      <w:r w:rsidRPr="001E3999">
        <w:rPr>
          <w:rFonts w:ascii="Times New Roman" w:hAnsi="Times New Roman"/>
          <w:b/>
          <w:bCs/>
        </w:rPr>
        <w:t xml:space="preserve">Муниципальной </w:t>
      </w:r>
      <w:r w:rsidRPr="001E3999">
        <w:rPr>
          <w:rStyle w:val="aff2"/>
          <w:rFonts w:ascii="Times New Roman" w:hAnsi="Times New Roman"/>
          <w:bCs/>
          <w:color w:val="auto"/>
          <w:sz w:val="24"/>
        </w:rPr>
        <w:t>Программы Шемышейского района</w:t>
      </w:r>
    </w:p>
    <w:p w:rsidR="00751893" w:rsidRPr="001E3999" w:rsidRDefault="00751893" w:rsidP="00040083">
      <w:pPr>
        <w:pStyle w:val="af9"/>
        <w:jc w:val="center"/>
        <w:rPr>
          <w:rStyle w:val="aff2"/>
          <w:rFonts w:ascii="Times New Roman" w:hAnsi="Times New Roman"/>
          <w:bCs/>
          <w:color w:val="auto"/>
          <w:sz w:val="24"/>
        </w:rPr>
      </w:pPr>
      <w:r w:rsidRPr="001E3999">
        <w:rPr>
          <w:rStyle w:val="aff2"/>
          <w:rFonts w:ascii="Times New Roman" w:hAnsi="Times New Roman"/>
          <w:bCs/>
          <w:color w:val="auto"/>
          <w:sz w:val="24"/>
        </w:rPr>
        <w:t xml:space="preserve"> «Развитие культуры, молодежной политики  и туризма Шемышейского района на 2014-202</w:t>
      </w:r>
      <w:r w:rsidR="00DE0D74" w:rsidRPr="001E3999">
        <w:rPr>
          <w:rStyle w:val="aff2"/>
          <w:rFonts w:ascii="Times New Roman" w:hAnsi="Times New Roman"/>
          <w:bCs/>
          <w:color w:val="auto"/>
          <w:sz w:val="24"/>
        </w:rPr>
        <w:t>2</w:t>
      </w:r>
      <w:r w:rsidRPr="001E3999">
        <w:rPr>
          <w:rStyle w:val="aff2"/>
          <w:rFonts w:ascii="Times New Roman" w:hAnsi="Times New Roman"/>
          <w:bCs/>
          <w:color w:val="auto"/>
          <w:sz w:val="24"/>
        </w:rPr>
        <w:t xml:space="preserve"> годы»  </w:t>
      </w:r>
    </w:p>
    <w:p w:rsidR="00751893" w:rsidRPr="001E3999" w:rsidRDefault="00751893" w:rsidP="00040083">
      <w:pPr>
        <w:spacing w:line="240" w:lineRule="auto"/>
        <w:rPr>
          <w:rFonts w:ascii="Times New Roman" w:hAnsi="Times New Roman"/>
          <w:sz w:val="24"/>
          <w:szCs w:val="24"/>
        </w:rPr>
      </w:pPr>
      <w:r w:rsidRPr="001E3999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027" w:type="dxa"/>
        <w:tblInd w:w="-3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/>
      </w:tblPr>
      <w:tblGrid>
        <w:gridCol w:w="640"/>
        <w:gridCol w:w="68"/>
        <w:gridCol w:w="2128"/>
        <w:gridCol w:w="169"/>
        <w:gridCol w:w="2099"/>
        <w:gridCol w:w="1418"/>
        <w:gridCol w:w="1518"/>
        <w:gridCol w:w="1317"/>
        <w:gridCol w:w="12"/>
        <w:gridCol w:w="1249"/>
        <w:gridCol w:w="1181"/>
        <w:gridCol w:w="1170"/>
        <w:gridCol w:w="2058"/>
      </w:tblGrid>
      <w:tr w:rsidR="00751893" w:rsidRPr="001E3999" w:rsidTr="00155716">
        <w:trPr>
          <w:cantSplit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040083">
            <w:pPr>
              <w:spacing w:line="240" w:lineRule="auto"/>
              <w:ind w:left="-647"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51893" w:rsidRPr="001E3999" w:rsidRDefault="00751893" w:rsidP="00040083">
            <w:pPr>
              <w:spacing w:line="240" w:lineRule="auto"/>
              <w:ind w:left="-647"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Наименование мер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приятий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040083">
            <w:pPr>
              <w:pStyle w:val="a8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Ответственный испо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нитель</w:t>
            </w:r>
            <w:r w:rsidR="00040083" w:rsidRPr="001E39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и соисполнители</w:t>
            </w:r>
            <w:r w:rsidR="00040083" w:rsidRPr="001E39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155716">
            <w:pPr>
              <w:tabs>
                <w:tab w:val="left" w:pos="1311"/>
              </w:tabs>
              <w:spacing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Срок реализ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а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6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155716">
            <w:pPr>
              <w:tabs>
                <w:tab w:val="left" w:pos="1311"/>
              </w:tabs>
              <w:spacing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Объем финансир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вания, тыс. рублей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Показатели результата меропри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я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тия</w:t>
            </w:r>
          </w:p>
        </w:tc>
      </w:tr>
      <w:tr w:rsidR="00751893" w:rsidRPr="001E3999" w:rsidTr="00155716">
        <w:trPr>
          <w:cantSplit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040083">
            <w:pPr>
              <w:tabs>
                <w:tab w:val="left" w:pos="1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155716">
            <w:pPr>
              <w:tabs>
                <w:tab w:val="left" w:pos="1311"/>
              </w:tabs>
              <w:spacing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155716">
            <w:pPr>
              <w:tabs>
                <w:tab w:val="left" w:pos="1311"/>
              </w:tabs>
              <w:spacing w:line="240" w:lineRule="auto"/>
              <w:ind w:left="-10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155716">
            <w:pPr>
              <w:tabs>
                <w:tab w:val="left" w:pos="1311"/>
              </w:tabs>
              <w:spacing w:line="240" w:lineRule="auto"/>
              <w:ind w:left="-107" w:right="-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Федерал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ь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ный бю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д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жет, тыс. руб.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155716">
            <w:pPr>
              <w:tabs>
                <w:tab w:val="left" w:pos="1311"/>
              </w:tabs>
              <w:spacing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Бюджет Пензе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н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ской 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б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ласти, тыс. руб.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155716">
            <w:pPr>
              <w:tabs>
                <w:tab w:val="left" w:pos="1311"/>
              </w:tabs>
              <w:spacing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Бюджет Шем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ы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шейского района, тыс. руб.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155716">
            <w:pPr>
              <w:tabs>
                <w:tab w:val="left" w:pos="1311"/>
              </w:tabs>
              <w:spacing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д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же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т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ные источн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и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ки, тыс. руб.</w:t>
            </w: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893" w:rsidRPr="001E3999" w:rsidTr="00B36932">
        <w:trPr>
          <w:cantSplit/>
        </w:trPr>
        <w:tc>
          <w:tcPr>
            <w:tcW w:w="15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Подпрограмма 1. «</w:t>
            </w:r>
            <w:r w:rsidRPr="001E3999">
              <w:rPr>
                <w:rStyle w:val="aff2"/>
                <w:rFonts w:ascii="Times New Roman" w:hAnsi="Times New Roman"/>
                <w:bCs/>
                <w:color w:val="auto"/>
                <w:sz w:val="24"/>
                <w:szCs w:val="24"/>
              </w:rPr>
              <w:t>Культура</w:t>
            </w: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51893" w:rsidRPr="001E3999" w:rsidTr="00B36932">
        <w:trPr>
          <w:cantSplit/>
        </w:trPr>
        <w:tc>
          <w:tcPr>
            <w:tcW w:w="15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/>
              </w:rPr>
              <w:t xml:space="preserve">Цель </w:t>
            </w:r>
            <w:r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П</w:t>
            </w:r>
            <w:r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/>
              </w:rPr>
              <w:t>одпрограммы: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сохранение, поддержка и развитие традиций как форм культурного наследия народов, проживающих на территории района, формирование в обществе уважения к ценностям традиционных культур разных народов. </w:t>
            </w:r>
          </w:p>
        </w:tc>
      </w:tr>
      <w:tr w:rsidR="00751893" w:rsidRPr="001E3999" w:rsidTr="00B36932">
        <w:trPr>
          <w:cantSplit/>
        </w:trPr>
        <w:tc>
          <w:tcPr>
            <w:tcW w:w="15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93" w:rsidRPr="001E3999" w:rsidRDefault="00751893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/>
              </w:rPr>
              <w:t xml:space="preserve">Задачи </w:t>
            </w:r>
            <w:r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П</w:t>
            </w:r>
            <w:r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/>
              </w:rPr>
              <w:t>одпрограммы: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1893" w:rsidRPr="001E3999" w:rsidRDefault="00751893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 создание  условий для сохранения культурного наследия и культурного потенциала Шемышейского района;</w:t>
            </w:r>
          </w:p>
          <w:p w:rsidR="00751893" w:rsidRPr="001E3999" w:rsidRDefault="00751893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 сохранение и развитие накопленного потенциала в сфере культуры, многонационального культурного наследия, возрождение духовных традиций и ценностей всех народов, проживающих в Шемышейском районе;</w:t>
            </w:r>
          </w:p>
          <w:p w:rsidR="00751893" w:rsidRPr="001E3999" w:rsidRDefault="00751893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 совершенствование и модернизация информационных  технологий, повышение доступности и качества библиотечных и музейных услуг;</w:t>
            </w:r>
          </w:p>
          <w:p w:rsidR="00751893" w:rsidRPr="001E3999" w:rsidRDefault="00751893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 совершенствование системы дополнительного  художественного образования детей</w:t>
            </w:r>
          </w:p>
        </w:tc>
      </w:tr>
      <w:tr w:rsidR="00841C6C" w:rsidRPr="001E3999" w:rsidTr="00B36932">
        <w:trPr>
          <w:cantSplit/>
          <w:trHeight w:val="177"/>
        </w:trPr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Участие в различного уровня  фестивалях, конкурсах, смотрах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МБУК «Шемышейский РДК», МБУК «Шемышейкая РЦБ», МБООДО ДШИ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56062,7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7760,1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45622,1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2680,5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Повышение творческой активности жителей района</w:t>
            </w:r>
          </w:p>
        </w:tc>
      </w:tr>
      <w:tr w:rsidR="00841C6C" w:rsidRPr="001E3999" w:rsidTr="00B36932">
        <w:trPr>
          <w:cantSplit/>
          <w:trHeight w:val="85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6519,8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6444,8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75,0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4549,3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4313,1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236,2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6024,2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5724,2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300,0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7671,5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7369,4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302,1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7280,0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3945,4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3167,4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167,2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8758,1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3814,7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4573,4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370,0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5066,6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4676,6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390,0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5096,6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4676,6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420,0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5096,6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4676,6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420,0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п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роведение районных смотров, конкурсов и фестивалей и других мероприятий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МБУК «Шемышейский РДК», МБУК «Шемышейкая РЦБ», МБООДО ДШИ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59439,3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10383,1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46471,3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2584,9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Выявление талантов.</w:t>
            </w:r>
          </w:p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Повышение творческой активности жителей района </w:t>
            </w: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5738,0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5455,0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283,0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3925,6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3758,2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167,4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6515,5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6371,7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143,8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7798,2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7670,2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128,0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9833,4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5256,9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4353,8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222,7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10043,1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5126,2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4526,9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390,0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5188,5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4778,5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410,0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5198,5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4778,5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420,0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5198,5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4778,5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420,0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Проведение культурно-массовых мероприятий, выставок, концертов с различными категориями населения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МБУК «Шемышейский РДК», МБУК «Шемышейкая РЦБ», МБООДО ДШИ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73288,9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12082,7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58096,0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3110,2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Повышение творческой активности жителей района</w:t>
            </w: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6622,3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6339,5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282,8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7709,5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7442,7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266,8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7670,7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7294,8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375,9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8264,4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7958,4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306,0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11573,8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6106,7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5208,4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258,7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12131,0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5976,0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5785,0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370,0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6432,4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6022,4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410,0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6442,4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6022,4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420,0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6442,4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6022,4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420,0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Подписка периодический изданий и приобретение новой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литературы, нотной и методической  литературы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МБУК «Шемышейкая РЦБ», МБООДО ДШИ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389,7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20,1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2,7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327,1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39,8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Охват населения библиотечным обслуживанием</w:t>
            </w: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53,6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53,6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34,9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5,2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9,7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1E08A7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28,5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23,5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40,4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4,8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52,3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5,1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2,1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5,1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45,0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45,0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45,0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45,0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Приобретение экспонатов для фондов историко- краеведческого отдела  в т.ч., расходы на Г</w:t>
            </w:r>
            <w:r w:rsidRPr="001E3999">
              <w:rPr>
                <w:rFonts w:ascii="Times New Roman" w:hAnsi="Times New Roman"/>
                <w:sz w:val="24"/>
                <w:szCs w:val="24"/>
                <w:lang w:val="en-US"/>
              </w:rPr>
              <w:t>CM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МБУК «Шемышейкая РЦБ»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1293,6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1211,5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82,1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Повышение качества оказываемых услуг</w:t>
            </w: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190,0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187,9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2,1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701,7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701,7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120,0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120,0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201,9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Пошив и приобретение костюмов и сценической обуви для участников художественной самодеятельности, учащихся ДШИ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МБУК «Шемышейкий  РДК», МБООДО ДШИ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388,1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388,1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Участие  в    мероприятиях, которые приведут к увеличению численности занимающихся творчеством</w:t>
            </w: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10,9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10,9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12,5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12,5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3,8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3,8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205,9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205,9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100,0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100,0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35,0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35,0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1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Приобретение музыкальных инструментов, учебного оборудования для художественного отделения ДШИ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МБУК «Шемышейкий  РДК», МБООДО ДШИ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86,5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19,2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2,3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Привлечение к регулярным занятиям творчеством, повышение качества оказываемых услуг</w:t>
            </w: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21,5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19,2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2,3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25,0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25,0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21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Приобретение компьютерной техники, технических средств, музыкальных инструментов и материальных запасов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МБУК «Шемышейский РДК», МБУК «Шемышейская РЦБ», МБООДО ДШИ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2549,0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1466,3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1082,7</w:t>
            </w:r>
          </w:p>
        </w:tc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Привлечение к регулярным занятиям творчеством, повышение качества оказываемых услуг</w:t>
            </w: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630,0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548,7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81,3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743,9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639,6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104,3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299,0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278,0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21,0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90,0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90,0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186,1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186,1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150,0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150,0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150,0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150,0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150,0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150,0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150,0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150,0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21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программ для формирования  и обновления электронного каталога, модернизация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локальной сети «Интернет»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МБУК «Шемышейкая РЦБ»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720,0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125,3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594,7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Внедрение новых информационных технологий</w:t>
            </w: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120,3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120,3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348,6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89,8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258,8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223,5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35,5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188,0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27,6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27,6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21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Приобретение учебного оборудования, мебели  в т.ч. стулья, столы, шкафы и т.д.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МБУК «Шемышейский РДК», МБУК «Шемышейская РЦБ», МБООДО ДШИ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1011,4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960,5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50,9</w:t>
            </w:r>
          </w:p>
        </w:tc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Улучшение материально-технической базы учреждений культуры</w:t>
            </w: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190,0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189,1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0,9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521,4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521,4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111,8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111,8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138,2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138,2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12,0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12,0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12,0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12,0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12,0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12,0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21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Повышение квалификации и переподготовка кадров  работников  учреждений культуры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МБУК «Шемышейский РДК»,                                    МБУК «Шемышейская РЦБ», МБООДО ДШИ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850,3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796,8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53,5</w:t>
            </w:r>
          </w:p>
        </w:tc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Повышение качества оказываемых услуг сфере культуры</w:t>
            </w: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73,0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72,4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0,6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659,3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659,3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71,9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11,9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9,0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9,0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7,5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7,5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7,5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7,5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21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824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Ремонт здания МБУК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«Шемышейский РДК», МБУК «Шемышейская РЦБ», МБОУДОД ДШИ, в том числе: замена кровли здания, электропроводки, окон на пластиковые, ремонт отопительной системы и т.д.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824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МБУК «Шемышейский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РДК»,                                    МБУК «Шемышейская РЦБ», МБООДО ДШИ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6222,4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4548,9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1672,3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1,2</w:t>
            </w:r>
          </w:p>
        </w:tc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Улучшение материально-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технической базы учреждений культуры</w:t>
            </w: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198,8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1,2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417,8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417,8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410,3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410,3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336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406,0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406,0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4788,3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4548,9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239,4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21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Ремонт автомашин, приобретение библиобуса, запасных частей, ГСМ.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МБУК «Шемышейский РДК»,                                    МБУК «Шемышейская РЦБ», МБООДО ДШИ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567,9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84,4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bCs/>
                <w:sz w:val="24"/>
                <w:szCs w:val="24"/>
              </w:rPr>
            </w:pPr>
            <w:r w:rsidRPr="00C93312">
              <w:rPr>
                <w:b/>
                <w:bCs/>
                <w:sz w:val="24"/>
                <w:szCs w:val="24"/>
              </w:rPr>
              <w:t>483,5</w:t>
            </w:r>
          </w:p>
        </w:tc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Охват населения услугами культуры</w:t>
            </w: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90,0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67,3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22,7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132,1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17,1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115,0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150,0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150,0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195,8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195,8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239"/>
        </w:trPr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040083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EF3926">
        <w:trPr>
          <w:cantSplit/>
          <w:trHeight w:val="432"/>
        </w:trPr>
        <w:tc>
          <w:tcPr>
            <w:tcW w:w="7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21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МБУК «Шемышейский РДК»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sz w:val="24"/>
                <w:szCs w:val="24"/>
              </w:rPr>
            </w:pPr>
            <w:r w:rsidRPr="00C9331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b/>
                <w:sz w:val="24"/>
                <w:szCs w:val="24"/>
              </w:rPr>
            </w:pPr>
            <w:r w:rsidRPr="00C93312">
              <w:rPr>
                <w:b/>
                <w:sz w:val="24"/>
                <w:szCs w:val="24"/>
              </w:rPr>
              <w:t>1435,4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823,7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91,6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349,8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49FC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131,1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423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1017,0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823,7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1C6C" w:rsidRPr="001E3999" w:rsidTr="006C133D">
        <w:trPr>
          <w:cantSplit/>
          <w:trHeight w:val="39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131,1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131,1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1C6C" w:rsidRPr="001E3999" w:rsidTr="005A105E">
        <w:trPr>
          <w:cantSplit/>
          <w:trHeight w:val="561"/>
        </w:trPr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287,3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287,3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399"/>
        </w:trPr>
        <w:tc>
          <w:tcPr>
            <w:tcW w:w="7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1.14.1</w:t>
            </w:r>
          </w:p>
        </w:tc>
        <w:tc>
          <w:tcPr>
            <w:tcW w:w="21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Ремонтные работы (текущий ремонт) зданий муниципальных Домов культуры, расположенных в городских поселениях с числом жителей до 50 тысяч человек и (или) в сельских поселениях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МБУК «Шемышейский РДК»,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1017,0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823,7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6D221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Средняя численность участников клубных формирований в расчете на 1000 человек (в муниципальных Домах культуры) - чел.</w:t>
            </w:r>
          </w:p>
        </w:tc>
      </w:tr>
      <w:tr w:rsidR="00841C6C" w:rsidRPr="001E3999" w:rsidTr="00B36932">
        <w:trPr>
          <w:cantSplit/>
          <w:trHeight w:val="399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131,1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131,1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717CA4">
        <w:trPr>
          <w:cantSplit/>
          <w:trHeight w:val="2685"/>
        </w:trPr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 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C6C" w:rsidRPr="001E3999" w:rsidTr="00B36932">
        <w:trPr>
          <w:cantSplit/>
          <w:trHeight w:val="3175"/>
        </w:trPr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1.14.2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2F7F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Развитие и укрепление материально-технической базы домов культуры (и их филиалов),расположенных в населенных пунктах с числом жителей до 50 тыс. человек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2D122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МБУК «Шемышейский РДК»,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287,3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287,3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6C" w:rsidRPr="00C93312" w:rsidRDefault="00841C6C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6C" w:rsidRPr="001E3999" w:rsidRDefault="00841C6C" w:rsidP="009A47C9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E8E" w:rsidRPr="001E3999" w:rsidTr="00B36932">
        <w:trPr>
          <w:cantSplit/>
          <w:trHeight w:val="239"/>
        </w:trPr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9A47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D45E8E" w:rsidP="009A47C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5A105E" w:rsidP="005A105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204305</w:t>
            </w:r>
            <w:r w:rsidR="00D45E8E" w:rsidRPr="00C9331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1D312C" w:rsidP="001D312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988</w:t>
            </w:r>
            <w:r w:rsidR="00D45E8E" w:rsidRPr="00C9331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5A105E" w:rsidP="005A105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34871,4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D45E8E" w:rsidP="00841C6C">
            <w:pPr>
              <w:spacing w:line="240" w:lineRule="auto"/>
              <w:ind w:left="-93" w:right="-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A105E" w:rsidRPr="00C93312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  <w:r w:rsidR="001D312C" w:rsidRPr="00C9331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5A105E" w:rsidRPr="00C93312">
              <w:rPr>
                <w:rFonts w:ascii="Times New Roman" w:hAnsi="Times New Roman"/>
                <w:b/>
                <w:sz w:val="24"/>
                <w:szCs w:val="24"/>
              </w:rPr>
              <w:t>92</w:t>
            </w: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1D312C" w:rsidRPr="00C9331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5A105E" w:rsidP="001D312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10753,5</w:t>
            </w:r>
          </w:p>
        </w:tc>
        <w:tc>
          <w:tcPr>
            <w:tcW w:w="20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9A47C9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E8E" w:rsidRPr="001E3999" w:rsidTr="00B36932">
        <w:trPr>
          <w:cantSplit/>
          <w:trHeight w:val="239"/>
        </w:trPr>
        <w:tc>
          <w:tcPr>
            <w:tcW w:w="15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040083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Подпрограмма 2. «Молодежь»</w:t>
            </w:r>
          </w:p>
        </w:tc>
      </w:tr>
      <w:tr w:rsidR="00D45E8E" w:rsidRPr="001E3999" w:rsidTr="00B36932">
        <w:trPr>
          <w:cantSplit/>
          <w:trHeight w:val="239"/>
        </w:trPr>
        <w:tc>
          <w:tcPr>
            <w:tcW w:w="15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bCs/>
                <w:sz w:val="24"/>
                <w:szCs w:val="24"/>
              </w:rPr>
              <w:t>Цель Подпрограммы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: Создание условий для развития и реализации потенциала мол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дежи Шемышейского района Пензенской области </w:t>
            </w:r>
          </w:p>
        </w:tc>
      </w:tr>
      <w:tr w:rsidR="00D45E8E" w:rsidRPr="001E3999" w:rsidTr="00B36932">
        <w:trPr>
          <w:cantSplit/>
          <w:trHeight w:val="239"/>
        </w:trPr>
        <w:tc>
          <w:tcPr>
            <w:tcW w:w="15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/>
              </w:rPr>
              <w:t>Задач</w:t>
            </w:r>
            <w:r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и</w:t>
            </w:r>
            <w:r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П</w:t>
            </w:r>
            <w:r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/>
              </w:rPr>
              <w:t>одпрограммы: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5E8E" w:rsidRPr="001E3999" w:rsidRDefault="00D45E8E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 развитие и поддержка молодежных общественных 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р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ганизаций и объединений, вовлечение молодых людей в добровольческую деятельность, формирование механизмов для участия молодежи в реализации молодежной полит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и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ки;</w:t>
            </w:r>
          </w:p>
          <w:p w:rsidR="00D45E8E" w:rsidRPr="001E3999" w:rsidRDefault="00D45E8E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 развитие интеллектуального, творческого, физического потенциала молодежи,  поддержка способной, инициативной и талантливой мол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дежи;</w:t>
            </w:r>
          </w:p>
          <w:p w:rsidR="00D45E8E" w:rsidRPr="001E3999" w:rsidRDefault="00D45E8E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 совершенствование системы гражданского и патриотического воспитания в молодежной среде, развитие допр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и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зывной подготовки молодежи к военной службе, популяризация и пропага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н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да духовно-нравственных ценностей в молодежной среде, укрепление института молодой семьи.</w:t>
            </w: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пров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>дение конкурсов, фестивалей, смотров форумов, акций и других м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роприятий среди м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>лодежи и молодежных объединений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Администрация Шемышейского района,</w:t>
            </w:r>
            <w:r w:rsidRPr="001E39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управление образования администрации Шемышейского района, МБУК «Шемышейский РДК», МБУК, «Шемышейская РЦБ»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tabs>
                <w:tab w:val="left" w:pos="206"/>
                <w:tab w:val="center" w:pos="483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Увеличение доли   молодых людей, участвующих в мероприятиях</w:t>
            </w: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pStyle w:val="a3"/>
              <w:tabs>
                <w:tab w:val="clear" w:pos="4153"/>
                <w:tab w:val="clear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Организация и пров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е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дение районных мероприятий, конкурсов и фестив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а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лей, направленных на поддержку молодой с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е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мьи  </w:t>
            </w:r>
          </w:p>
          <w:p w:rsidR="009D1A9D" w:rsidRPr="001E3999" w:rsidRDefault="009D1A9D" w:rsidP="00040083">
            <w:pPr>
              <w:spacing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Администрация Шемышейского района,</w:t>
            </w:r>
            <w:r w:rsidRPr="001E39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 управление образования администрации Шемышейского района  МБУК «Шемышейский РДК», МБУК «Шемышейская РЦБ»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Увеличение количества молодых семей,   участвующих в мероприятиях, направленных на поддержку молодой семьи</w:t>
            </w: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Организация и пров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е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дение круглых столов, встреч и иных мероприятий с уч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а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стием 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>активной, мол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дежи района (в том числе 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чес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>вование способной, инициативной и талантливой молодежи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Шемышейского района, управление образования администрации Шемышейского района   </w:t>
            </w:r>
          </w:p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МБУК «Шемышейский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РДК», МБУК «Шемышейская РЦБ»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Привлечение молодежи к активной жизненной позиции</w:t>
            </w: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A9D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9D" w:rsidRPr="00C93312" w:rsidRDefault="009D1A9D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A9D" w:rsidRPr="001E3999" w:rsidRDefault="009D1A9D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Организация и пров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е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дение  районных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е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роприятий в рамках празднования Дня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лодежи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Администрация Шемышейского района, МБУК «Шемышейский РДК», МБУК «Шемышейская РЦБ»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9331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3312">
              <w:rPr>
                <w:rFonts w:ascii="Times New Roman" w:hAnsi="Times New Roman"/>
                <w:sz w:val="24"/>
                <w:szCs w:val="24"/>
                <w:lang w:val="en-US"/>
              </w:rPr>
              <w:t>6,0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Развитие творческих способн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стей и поддержка талантливой молодежи</w:t>
            </w: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pStyle w:val="ad"/>
              <w:spacing w:after="0"/>
              <w:rPr>
                <w:szCs w:val="24"/>
                <w:lang w:val="ru-RU"/>
              </w:rPr>
            </w:pPr>
            <w:r w:rsidRPr="001E3999">
              <w:rPr>
                <w:szCs w:val="24"/>
                <w:lang w:val="ru-RU"/>
              </w:rPr>
              <w:t>Участие в областных м</w:t>
            </w:r>
            <w:r w:rsidRPr="001E3999">
              <w:rPr>
                <w:szCs w:val="24"/>
                <w:lang w:val="ru-RU"/>
              </w:rPr>
              <w:t>е</w:t>
            </w:r>
            <w:r w:rsidRPr="001E3999">
              <w:rPr>
                <w:szCs w:val="24"/>
                <w:lang w:val="ru-RU"/>
              </w:rPr>
              <w:t>роприятиях в соответст</w:t>
            </w:r>
            <w:r w:rsidRPr="001E3999">
              <w:rPr>
                <w:szCs w:val="24"/>
                <w:lang w:val="ru-RU"/>
              </w:rPr>
              <w:t>в</w:t>
            </w:r>
            <w:r w:rsidRPr="001E3999">
              <w:rPr>
                <w:szCs w:val="24"/>
                <w:lang w:val="ru-RU"/>
              </w:rPr>
              <w:t>ии с планом, утвержде</w:t>
            </w:r>
            <w:r w:rsidRPr="001E3999">
              <w:rPr>
                <w:szCs w:val="24"/>
                <w:lang w:val="ru-RU"/>
              </w:rPr>
              <w:t>н</w:t>
            </w:r>
            <w:r w:rsidRPr="001E3999">
              <w:rPr>
                <w:szCs w:val="24"/>
                <w:lang w:val="ru-RU"/>
              </w:rPr>
              <w:t>ным Министерством образов</w:t>
            </w:r>
            <w:r w:rsidRPr="001E3999">
              <w:rPr>
                <w:szCs w:val="24"/>
                <w:lang w:val="ru-RU"/>
              </w:rPr>
              <w:t>а</w:t>
            </w:r>
            <w:r w:rsidRPr="001E3999">
              <w:rPr>
                <w:szCs w:val="24"/>
                <w:lang w:val="ru-RU"/>
              </w:rPr>
              <w:t>ния Пензенской обла</w:t>
            </w:r>
            <w:r w:rsidRPr="001E3999">
              <w:rPr>
                <w:szCs w:val="24"/>
                <w:lang w:val="ru-RU"/>
              </w:rPr>
              <w:t>с</w:t>
            </w:r>
            <w:r w:rsidRPr="001E3999">
              <w:rPr>
                <w:szCs w:val="24"/>
                <w:lang w:val="ru-RU"/>
              </w:rPr>
              <w:t>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Администрация Шемышейского района,управление образования администрации Шемышейского района, МБУК «Шемышейский РДК», МБУК «Шемышейская РЦБ»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Увеличение количества молодых людей,   участвующих в мероприятиях. Развитие творческих способн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стей и поддержка активной молодежи.</w:t>
            </w: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902187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902187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2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Проведение мероприятий по гра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ж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данско-патриотическому воспит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а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нию молодежи, в том числе «Дня пр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и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зывника»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Администрация Шемышейского района, управление образования администрации Шемышейского района, МБУК «Шемышейский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РДК», МБУК «Шемышейская РЦБ»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Воспит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а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ние чувства патриотизма, 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>поддержка  допр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E3999">
              <w:rPr>
                <w:rFonts w:ascii="Times New Roman" w:hAnsi="Times New Roman"/>
                <w:sz w:val="24"/>
                <w:szCs w:val="24"/>
                <w:lang w:eastAsia="en-US"/>
              </w:rPr>
              <w:t>зывной молодежи</w:t>
            </w: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21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Поддержка ОМОД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Администрация Шемышейского района, управление образования администрации Шемышейского района, МБУК «Шемышейский РДК»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Профилактика правонарушений среди молодежи</w:t>
            </w: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tabs>
                <w:tab w:val="left" w:pos="375"/>
                <w:tab w:val="center" w:pos="652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841C6C">
        <w:trPr>
          <w:cantSplit/>
          <w:trHeight w:val="352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C93312" w:rsidRDefault="00B36932" w:rsidP="00841C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E8E" w:rsidRPr="001E3999" w:rsidTr="00B36932">
        <w:trPr>
          <w:cantSplit/>
          <w:trHeight w:val="239"/>
        </w:trPr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D45E8E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D45E8E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10,5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D45E8E" w:rsidP="00841C6C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D45E8E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D45E8E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10,5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D45E8E" w:rsidP="00841C6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5E8E" w:rsidRPr="001E3999" w:rsidTr="00B36932">
        <w:trPr>
          <w:cantSplit/>
          <w:trHeight w:val="239"/>
        </w:trPr>
        <w:tc>
          <w:tcPr>
            <w:tcW w:w="15027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Подпрограмма 3. «Туризм»</w:t>
            </w:r>
          </w:p>
        </w:tc>
      </w:tr>
      <w:tr w:rsidR="00D45E8E" w:rsidRPr="001E3999" w:rsidTr="00B36932">
        <w:trPr>
          <w:cantSplit/>
          <w:trHeight w:val="239"/>
        </w:trPr>
        <w:tc>
          <w:tcPr>
            <w:tcW w:w="15027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bCs/>
                <w:sz w:val="24"/>
                <w:szCs w:val="24"/>
              </w:rPr>
              <w:t>Цель Подпрограммы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: создание современного и конкурентоспособного туристского продукта, обеспечивающего потребности населения в туристско-экскурсионных, формирование и сохранение конкурентоспособной туристской индустрии способствующей социально-экономическому развитию Шемышейского района.</w:t>
            </w:r>
          </w:p>
        </w:tc>
      </w:tr>
      <w:tr w:rsidR="002053DE" w:rsidRPr="001E3999" w:rsidTr="00B36932">
        <w:trPr>
          <w:cantSplit/>
          <w:trHeight w:val="239"/>
        </w:trPr>
        <w:tc>
          <w:tcPr>
            <w:tcW w:w="15027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53DE" w:rsidRPr="001E3999" w:rsidRDefault="002053DE" w:rsidP="00040083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45E8E" w:rsidRPr="001E3999" w:rsidTr="00B36932">
        <w:trPr>
          <w:cantSplit/>
          <w:trHeight w:val="239"/>
        </w:trPr>
        <w:tc>
          <w:tcPr>
            <w:tcW w:w="15027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040083">
            <w:pPr>
              <w:spacing w:line="240" w:lineRule="auto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/>
              </w:rPr>
              <w:t>Задач</w:t>
            </w:r>
            <w:r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и</w:t>
            </w:r>
            <w:r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П</w:t>
            </w:r>
            <w:r w:rsidR="0096421C"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/>
              </w:rPr>
              <w:t>подпрограммы</w:t>
            </w:r>
            <w:r w:rsidRPr="001E3999"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/>
              </w:rPr>
              <w:t>:</w:t>
            </w:r>
          </w:p>
          <w:p w:rsidR="00D45E8E" w:rsidRPr="001E3999" w:rsidRDefault="00D45E8E" w:rsidP="00040083">
            <w:pPr>
              <w:tabs>
                <w:tab w:val="left" w:pos="22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 создание благоприятных условий для развития туристской отрасли на территории Шемышейского района;</w:t>
            </w:r>
          </w:p>
          <w:p w:rsidR="00D45E8E" w:rsidRPr="001E3999" w:rsidRDefault="00D45E8E" w:rsidP="00040083">
            <w:pPr>
              <w:tabs>
                <w:tab w:val="left" w:pos="22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 продвижение туристского продукта Шемышейского района на туристских рынках;</w:t>
            </w:r>
          </w:p>
          <w:p w:rsidR="00D45E8E" w:rsidRPr="001E3999" w:rsidRDefault="00D45E8E" w:rsidP="00040083">
            <w:pPr>
              <w:tabs>
                <w:tab w:val="left" w:pos="229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 увеличение туристского потока в Шемышейский район</w:t>
            </w: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36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Участие в региональных туристских встречах, выставках, конкурсах, форумах, конференциях, семинарах, совещаниях, круглых столах</w:t>
            </w:r>
          </w:p>
        </w:tc>
        <w:tc>
          <w:tcPr>
            <w:tcW w:w="20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Администрация Шемышейского района, МБУК «Шемышейская РЦБ», МБУК «Шемышейский РДК»</w:t>
            </w:r>
          </w:p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D03C0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pStyle w:val="a3"/>
              <w:tabs>
                <w:tab w:val="clear" w:pos="4153"/>
                <w:tab w:val="clear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Популяризация туристской деятельности.</w:t>
            </w:r>
          </w:p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Увеличение доли   людей, вовлеченных в туристскую деятельность</w:t>
            </w: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90218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90218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36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Участие и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мероприятий, посвященных знаменательным датам, туристских слетов и фестивалей, в том числе по Скандинавской ходьбе </w:t>
            </w:r>
          </w:p>
        </w:tc>
        <w:tc>
          <w:tcPr>
            <w:tcW w:w="20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Шемышейского района,</w:t>
            </w:r>
            <w:r w:rsidRPr="001E39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МБУК «Шемышейская РЦБ», МБУК «Шемышейский РДК»</w:t>
            </w:r>
            <w:r w:rsidRPr="001E39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841C6C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36932" w:rsidRPr="001E3999"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841C6C" w:rsidP="00D6636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36932" w:rsidRPr="001E3999"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pStyle w:val="a3"/>
              <w:tabs>
                <w:tab w:val="clear" w:pos="4153"/>
                <w:tab w:val="clear" w:pos="830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Популяризация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туристской деятельности.</w:t>
            </w:r>
          </w:p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Увеличение доли   людей, вовлеченных в туристскую деятельность</w:t>
            </w: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841C6C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D312C" w:rsidRPr="001E399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841C6C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D312C" w:rsidRPr="001E399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841C6C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D312C" w:rsidRPr="001E399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841C6C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D312C" w:rsidRPr="001E399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36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pStyle w:val="ad"/>
              <w:spacing w:after="0"/>
              <w:rPr>
                <w:b/>
                <w:szCs w:val="24"/>
                <w:lang w:val="ru-RU"/>
              </w:rPr>
            </w:pPr>
            <w:r w:rsidRPr="001E3999">
              <w:rPr>
                <w:szCs w:val="24"/>
                <w:lang w:val="ru-RU"/>
              </w:rPr>
              <w:t xml:space="preserve">Приобретение плакатов, баннеров, аншлагов и другой рекламно-информационной продукции туристской направленности </w:t>
            </w:r>
          </w:p>
        </w:tc>
        <w:tc>
          <w:tcPr>
            <w:tcW w:w="20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Администрация Шемышейского района, МБУК «Шемышейская РЦБ», МБУК «Шемышейский РДК»</w:t>
            </w:r>
            <w:r w:rsidRPr="001E39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ind w:righ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Увеличение доли туристов, посетивших туристские объекты района</w:t>
            </w: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90218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90218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36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Проведение обрядово-театрализованных представлений, праздников, туристических событийных мероприятий, организация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выставок - продаж изделий народных умельцев, ремесел, картин местных художников, изделий мастеров народных промыслов</w:t>
            </w:r>
          </w:p>
        </w:tc>
        <w:tc>
          <w:tcPr>
            <w:tcW w:w="20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Шемышейского района, управление   образования администрации Шемышейского района, МБУК «Шемышейская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РЦБ», МБУК «Шемышейский РДК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4D32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4D32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Увеличение доли людей, вовлеченных в событийные мероприятия</w:t>
            </w: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6932" w:rsidRPr="001E3999" w:rsidTr="00B36932">
        <w:trPr>
          <w:cantSplit/>
          <w:trHeight w:val="239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3A4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  <w:p w:rsidR="009723A4" w:rsidRPr="009723A4" w:rsidRDefault="009723A4" w:rsidP="009723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3A4" w:rsidRPr="009723A4" w:rsidRDefault="009723A4" w:rsidP="009723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23A4" w:rsidRDefault="009723A4" w:rsidP="009723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36932" w:rsidRPr="009723A4" w:rsidRDefault="009723A4" w:rsidP="009723A4">
            <w:pPr>
              <w:tabs>
                <w:tab w:val="left" w:pos="105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932" w:rsidRPr="001E3999" w:rsidRDefault="00B36932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6932" w:rsidRPr="001E3999" w:rsidRDefault="00B36932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5E8E" w:rsidRPr="001E3999" w:rsidTr="00B36932">
        <w:trPr>
          <w:cantSplit/>
          <w:trHeight w:val="239"/>
        </w:trPr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6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D45E8E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EF3926" w:rsidP="004E0B9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D45E8E" w:rsidRPr="00C93312"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D45E8E" w:rsidP="00040083">
            <w:pPr>
              <w:spacing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D45E8E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C93312" w:rsidRDefault="00EF3926" w:rsidP="004E0B9A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D45E8E" w:rsidRPr="00C93312"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8E" w:rsidRPr="001E3999" w:rsidRDefault="00D45E8E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5E8E" w:rsidRPr="001E3999" w:rsidTr="00B36932">
        <w:trPr>
          <w:cantSplit/>
          <w:trHeight w:val="239"/>
        </w:trPr>
        <w:tc>
          <w:tcPr>
            <w:tcW w:w="15027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E8E" w:rsidRPr="001E3999" w:rsidRDefault="00D45E8E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sz w:val="24"/>
                <w:szCs w:val="24"/>
              </w:rPr>
              <w:t>Итого по мероприятиям</w:t>
            </w:r>
          </w:p>
        </w:tc>
      </w:tr>
      <w:tr w:rsidR="0060081D" w:rsidRPr="00C93312" w:rsidTr="00B36932">
        <w:trPr>
          <w:cantSplit/>
          <w:trHeight w:val="239"/>
        </w:trPr>
        <w:tc>
          <w:tcPr>
            <w:tcW w:w="510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0400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31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9E03DC" w:rsidP="00C93312">
            <w:pPr>
              <w:jc w:val="center"/>
              <w:rPr>
                <w:b/>
                <w:sz w:val="24"/>
                <w:szCs w:val="24"/>
              </w:rPr>
            </w:pPr>
            <w:r w:rsidRPr="00C93312">
              <w:rPr>
                <w:b/>
                <w:sz w:val="24"/>
                <w:szCs w:val="24"/>
              </w:rPr>
              <w:t>204</w:t>
            </w:r>
            <w:r w:rsidR="00C93312" w:rsidRPr="00C93312">
              <w:rPr>
                <w:b/>
                <w:sz w:val="24"/>
                <w:szCs w:val="24"/>
              </w:rPr>
              <w:t>346</w:t>
            </w:r>
            <w:r w:rsidRPr="00C93312">
              <w:rPr>
                <w:b/>
                <w:sz w:val="24"/>
                <w:szCs w:val="24"/>
              </w:rPr>
              <w:t>,</w:t>
            </w:r>
            <w:r w:rsidR="00C93312" w:rsidRPr="00C9331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b/>
                <w:sz w:val="24"/>
                <w:szCs w:val="24"/>
              </w:rPr>
            </w:pPr>
            <w:r w:rsidRPr="00C93312">
              <w:rPr>
                <w:b/>
                <w:sz w:val="24"/>
                <w:szCs w:val="24"/>
              </w:rPr>
              <w:t>988,2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C93312" w:rsidP="00C93312">
            <w:pPr>
              <w:jc w:val="center"/>
              <w:rPr>
                <w:b/>
                <w:sz w:val="24"/>
                <w:szCs w:val="24"/>
              </w:rPr>
            </w:pPr>
            <w:r w:rsidRPr="00C93312">
              <w:rPr>
                <w:b/>
                <w:sz w:val="24"/>
                <w:szCs w:val="24"/>
              </w:rPr>
              <w:t>34871</w:t>
            </w:r>
            <w:r w:rsidR="0060081D" w:rsidRPr="00C93312">
              <w:rPr>
                <w:b/>
                <w:sz w:val="24"/>
                <w:szCs w:val="24"/>
              </w:rPr>
              <w:t>,</w:t>
            </w:r>
            <w:r w:rsidRPr="00C9331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F71B58">
            <w:pPr>
              <w:ind w:left="-93" w:right="-74"/>
              <w:jc w:val="center"/>
              <w:rPr>
                <w:b/>
                <w:sz w:val="24"/>
                <w:szCs w:val="24"/>
              </w:rPr>
            </w:pPr>
            <w:r w:rsidRPr="00C93312">
              <w:rPr>
                <w:b/>
                <w:sz w:val="24"/>
                <w:szCs w:val="24"/>
              </w:rPr>
              <w:t>1</w:t>
            </w:r>
            <w:r w:rsidR="00C93312" w:rsidRPr="00C93312">
              <w:rPr>
                <w:b/>
                <w:sz w:val="24"/>
                <w:szCs w:val="24"/>
              </w:rPr>
              <w:t>57</w:t>
            </w:r>
            <w:r w:rsidR="00F71B58">
              <w:rPr>
                <w:b/>
                <w:sz w:val="24"/>
                <w:szCs w:val="24"/>
              </w:rPr>
              <w:t>733</w:t>
            </w:r>
            <w:r w:rsidRPr="00C93312">
              <w:rPr>
                <w:b/>
                <w:sz w:val="24"/>
                <w:szCs w:val="24"/>
              </w:rPr>
              <w:t>,</w:t>
            </w:r>
            <w:r w:rsidR="00F71B5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C93312" w:rsidP="00F71B58">
            <w:pPr>
              <w:jc w:val="center"/>
              <w:rPr>
                <w:b/>
                <w:sz w:val="24"/>
                <w:szCs w:val="24"/>
              </w:rPr>
            </w:pPr>
            <w:r w:rsidRPr="00C93312">
              <w:rPr>
                <w:b/>
                <w:sz w:val="24"/>
                <w:szCs w:val="24"/>
              </w:rPr>
              <w:t>10</w:t>
            </w:r>
            <w:r w:rsidR="00F71B58">
              <w:rPr>
                <w:b/>
                <w:sz w:val="24"/>
                <w:szCs w:val="24"/>
              </w:rPr>
              <w:t>753</w:t>
            </w:r>
            <w:r w:rsidR="0060081D" w:rsidRPr="00C93312">
              <w:rPr>
                <w:b/>
                <w:sz w:val="24"/>
                <w:szCs w:val="24"/>
              </w:rPr>
              <w:t>,</w:t>
            </w:r>
            <w:r w:rsidR="00F71B5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C9331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081D" w:rsidRPr="00C93312" w:rsidTr="00B36932">
        <w:trPr>
          <w:cantSplit/>
          <w:trHeight w:val="239"/>
        </w:trPr>
        <w:tc>
          <w:tcPr>
            <w:tcW w:w="510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20440,4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19679,9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760,5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C9331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081D" w:rsidRPr="00C93312" w:rsidTr="00B36932">
        <w:trPr>
          <w:cantSplit/>
          <w:trHeight w:val="239"/>
        </w:trPr>
        <w:tc>
          <w:tcPr>
            <w:tcW w:w="510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19759,6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95,0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18752,7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911,9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C9331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081D" w:rsidRPr="00C93312" w:rsidTr="00B36932">
        <w:trPr>
          <w:cantSplit/>
          <w:trHeight w:val="239"/>
        </w:trPr>
        <w:tc>
          <w:tcPr>
            <w:tcW w:w="510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21637,2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40,5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20590,3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1006,4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C9331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081D" w:rsidRPr="00C93312" w:rsidTr="00B36932">
        <w:trPr>
          <w:cantSplit/>
          <w:trHeight w:val="239"/>
        </w:trPr>
        <w:tc>
          <w:tcPr>
            <w:tcW w:w="510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25876,9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847,6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94,5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F71B58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2387</w:t>
            </w:r>
            <w:r w:rsidR="00F71B58">
              <w:rPr>
                <w:sz w:val="24"/>
                <w:szCs w:val="24"/>
              </w:rPr>
              <w:t>8</w:t>
            </w:r>
            <w:r w:rsidRPr="00C93312">
              <w:rPr>
                <w:sz w:val="24"/>
                <w:szCs w:val="24"/>
              </w:rPr>
              <w:t>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1055,9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C9331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081D" w:rsidRPr="00C93312" w:rsidTr="00B36932">
        <w:trPr>
          <w:cantSplit/>
          <w:trHeight w:val="239"/>
        </w:trPr>
        <w:tc>
          <w:tcPr>
            <w:tcW w:w="510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</w:t>
            </w:r>
            <w:r w:rsidR="00C93312" w:rsidRPr="00C93312">
              <w:rPr>
                <w:sz w:val="24"/>
                <w:szCs w:val="24"/>
              </w:rPr>
              <w:t>4192</w:t>
            </w:r>
            <w:r w:rsidRPr="00C93312">
              <w:rPr>
                <w:sz w:val="24"/>
                <w:szCs w:val="24"/>
              </w:rPr>
              <w:t>,</w:t>
            </w:r>
            <w:r w:rsidR="00C93312" w:rsidRPr="00C93312">
              <w:rPr>
                <w:sz w:val="24"/>
                <w:szCs w:val="24"/>
              </w:rPr>
              <w:t>6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5,1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C93312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19860</w:t>
            </w:r>
            <w:r w:rsidR="0060081D" w:rsidRPr="00C93312">
              <w:rPr>
                <w:sz w:val="24"/>
                <w:szCs w:val="24"/>
              </w:rPr>
              <w:t>,</w:t>
            </w:r>
            <w:r w:rsidRPr="00C93312">
              <w:rPr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F71B58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13</w:t>
            </w:r>
            <w:r w:rsidR="00C93312" w:rsidRPr="00C93312">
              <w:rPr>
                <w:sz w:val="24"/>
                <w:szCs w:val="24"/>
              </w:rPr>
              <w:t>04</w:t>
            </w:r>
            <w:r w:rsidR="00F71B58">
              <w:rPr>
                <w:sz w:val="24"/>
                <w:szCs w:val="24"/>
              </w:rPr>
              <w:t>6</w:t>
            </w:r>
            <w:r w:rsidRPr="00C93312">
              <w:rPr>
                <w:sz w:val="24"/>
                <w:szCs w:val="24"/>
              </w:rPr>
              <w:t>,</w:t>
            </w:r>
            <w:r w:rsidR="00C93312" w:rsidRPr="00C93312">
              <w:rPr>
                <w:sz w:val="24"/>
                <w:szCs w:val="24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1280,8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C9331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081D" w:rsidRPr="00C93312" w:rsidTr="00B36932">
        <w:trPr>
          <w:cantSplit/>
          <w:trHeight w:val="239"/>
        </w:trPr>
        <w:tc>
          <w:tcPr>
            <w:tcW w:w="510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C93312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31569</w:t>
            </w:r>
            <w:r w:rsidR="0060081D" w:rsidRPr="00C93312">
              <w:rPr>
                <w:sz w:val="24"/>
                <w:szCs w:val="24"/>
              </w:rPr>
              <w:t>,</w:t>
            </w:r>
            <w:r w:rsidRPr="00C93312">
              <w:rPr>
                <w:sz w:val="24"/>
                <w:szCs w:val="24"/>
              </w:rPr>
              <w:t>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C93312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14916</w:t>
            </w:r>
            <w:r w:rsidR="0060081D" w:rsidRPr="00C93312">
              <w:rPr>
                <w:sz w:val="24"/>
                <w:szCs w:val="24"/>
              </w:rPr>
              <w:t>,</w:t>
            </w:r>
            <w:r w:rsidRPr="00C93312">
              <w:rPr>
                <w:sz w:val="24"/>
                <w:szCs w:val="24"/>
              </w:rPr>
              <w:t>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F71B58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15</w:t>
            </w:r>
            <w:r w:rsidR="00C93312" w:rsidRPr="00C93312">
              <w:rPr>
                <w:sz w:val="24"/>
                <w:szCs w:val="24"/>
              </w:rPr>
              <w:t>21</w:t>
            </w:r>
            <w:r w:rsidR="00F71B58">
              <w:rPr>
                <w:sz w:val="24"/>
                <w:szCs w:val="24"/>
              </w:rPr>
              <w:t>7</w:t>
            </w:r>
            <w:r w:rsidRPr="00C93312">
              <w:rPr>
                <w:sz w:val="24"/>
                <w:szCs w:val="24"/>
              </w:rPr>
              <w:t>,</w:t>
            </w:r>
            <w:r w:rsidR="00C93312" w:rsidRPr="00C93312">
              <w:rPr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</w:t>
            </w:r>
            <w:r w:rsidR="00C93312" w:rsidRPr="00C93312">
              <w:rPr>
                <w:sz w:val="24"/>
                <w:szCs w:val="24"/>
              </w:rPr>
              <w:t>434</w:t>
            </w:r>
            <w:r w:rsidRPr="00C93312">
              <w:rPr>
                <w:sz w:val="24"/>
                <w:szCs w:val="24"/>
              </w:rPr>
              <w:t>,</w:t>
            </w:r>
            <w:r w:rsidR="00C93312" w:rsidRPr="00C93312">
              <w:rPr>
                <w:sz w:val="24"/>
                <w:szCs w:val="24"/>
              </w:rPr>
              <w:t>5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C9331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081D" w:rsidRPr="00C93312" w:rsidTr="00B36932">
        <w:trPr>
          <w:cantSplit/>
          <w:trHeight w:val="365"/>
        </w:trPr>
        <w:tc>
          <w:tcPr>
            <w:tcW w:w="510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169</w:t>
            </w:r>
            <w:r w:rsidR="00C93312" w:rsidRPr="00C93312">
              <w:rPr>
                <w:sz w:val="24"/>
                <w:szCs w:val="24"/>
              </w:rPr>
              <w:t>57</w:t>
            </w:r>
            <w:r w:rsidRPr="00C93312">
              <w:rPr>
                <w:sz w:val="24"/>
                <w:szCs w:val="24"/>
              </w:rPr>
              <w:t>,</w:t>
            </w:r>
            <w:r w:rsidR="00C93312" w:rsidRPr="00C93312">
              <w:rPr>
                <w:sz w:val="24"/>
                <w:szCs w:val="24"/>
              </w:rPr>
              <w:t>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781C33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15</w:t>
            </w:r>
            <w:r w:rsidR="00C93312" w:rsidRPr="00C93312">
              <w:rPr>
                <w:sz w:val="24"/>
                <w:szCs w:val="24"/>
              </w:rPr>
              <w:t>5</w:t>
            </w:r>
            <w:r w:rsidR="00781C33">
              <w:rPr>
                <w:sz w:val="24"/>
                <w:szCs w:val="24"/>
              </w:rPr>
              <w:t>22</w:t>
            </w:r>
            <w:r w:rsidRPr="00C93312">
              <w:rPr>
                <w:sz w:val="24"/>
                <w:szCs w:val="24"/>
              </w:rPr>
              <w:t>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</w:t>
            </w:r>
            <w:r w:rsidR="00C93312" w:rsidRPr="00C93312">
              <w:rPr>
                <w:sz w:val="24"/>
                <w:szCs w:val="24"/>
              </w:rPr>
              <w:t>434</w:t>
            </w:r>
            <w:r w:rsidRPr="00C93312">
              <w:rPr>
                <w:sz w:val="24"/>
                <w:szCs w:val="24"/>
              </w:rPr>
              <w:t>,</w:t>
            </w:r>
            <w:r w:rsidR="00C93312" w:rsidRPr="00C93312">
              <w:rPr>
                <w:sz w:val="24"/>
                <w:szCs w:val="24"/>
              </w:rPr>
              <w:t>5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C9331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081D" w:rsidRPr="00C93312" w:rsidTr="00B36932">
        <w:trPr>
          <w:cantSplit/>
          <w:trHeight w:val="365"/>
        </w:trPr>
        <w:tc>
          <w:tcPr>
            <w:tcW w:w="510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169</w:t>
            </w:r>
            <w:r w:rsidR="00C93312" w:rsidRPr="00C93312">
              <w:rPr>
                <w:sz w:val="24"/>
                <w:szCs w:val="24"/>
              </w:rPr>
              <w:t>5</w:t>
            </w:r>
            <w:r w:rsidRPr="00C93312">
              <w:rPr>
                <w:sz w:val="24"/>
                <w:szCs w:val="24"/>
              </w:rPr>
              <w:t>7</w:t>
            </w:r>
            <w:r w:rsidR="00C93312" w:rsidRPr="00C93312">
              <w:rPr>
                <w:sz w:val="24"/>
                <w:szCs w:val="24"/>
              </w:rPr>
              <w:t>,0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781C33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15</w:t>
            </w:r>
            <w:r w:rsidR="00C93312" w:rsidRPr="00C93312">
              <w:rPr>
                <w:sz w:val="24"/>
                <w:szCs w:val="24"/>
              </w:rPr>
              <w:t>5</w:t>
            </w:r>
            <w:r w:rsidR="00781C33">
              <w:rPr>
                <w:sz w:val="24"/>
                <w:szCs w:val="24"/>
              </w:rPr>
              <w:t>22</w:t>
            </w:r>
            <w:r w:rsidRPr="00C93312">
              <w:rPr>
                <w:sz w:val="24"/>
                <w:szCs w:val="24"/>
              </w:rPr>
              <w:t>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</w:t>
            </w:r>
            <w:r w:rsidR="00C93312" w:rsidRPr="00C93312">
              <w:rPr>
                <w:sz w:val="24"/>
                <w:szCs w:val="24"/>
              </w:rPr>
              <w:t>434</w:t>
            </w:r>
            <w:r w:rsidRPr="00C93312">
              <w:rPr>
                <w:sz w:val="24"/>
                <w:szCs w:val="24"/>
              </w:rPr>
              <w:t>,</w:t>
            </w:r>
            <w:r w:rsidR="00C93312" w:rsidRPr="00C93312">
              <w:rPr>
                <w:sz w:val="24"/>
                <w:szCs w:val="24"/>
              </w:rPr>
              <w:t>5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C9331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081D" w:rsidRPr="00C93312" w:rsidTr="00B36932">
        <w:trPr>
          <w:cantSplit/>
          <w:trHeight w:val="365"/>
        </w:trPr>
        <w:tc>
          <w:tcPr>
            <w:tcW w:w="510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04008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312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169</w:t>
            </w:r>
            <w:r w:rsidR="00C93312" w:rsidRPr="00C93312">
              <w:rPr>
                <w:sz w:val="24"/>
                <w:szCs w:val="24"/>
              </w:rPr>
              <w:t>5</w:t>
            </w:r>
            <w:r w:rsidRPr="00C93312">
              <w:rPr>
                <w:sz w:val="24"/>
                <w:szCs w:val="24"/>
              </w:rPr>
              <w:t>7,</w:t>
            </w:r>
            <w:r w:rsidR="00C93312" w:rsidRPr="00C93312">
              <w:rPr>
                <w:sz w:val="24"/>
                <w:szCs w:val="24"/>
              </w:rPr>
              <w:t>0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781C33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15</w:t>
            </w:r>
            <w:r w:rsidR="00C93312" w:rsidRPr="00C93312">
              <w:rPr>
                <w:sz w:val="24"/>
                <w:szCs w:val="24"/>
              </w:rPr>
              <w:t>5</w:t>
            </w:r>
            <w:r w:rsidR="00781C33">
              <w:rPr>
                <w:sz w:val="24"/>
                <w:szCs w:val="24"/>
              </w:rPr>
              <w:t>22</w:t>
            </w:r>
            <w:r w:rsidRPr="00C93312">
              <w:rPr>
                <w:sz w:val="24"/>
                <w:szCs w:val="24"/>
              </w:rPr>
              <w:t>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C93312" w:rsidRDefault="0060081D" w:rsidP="00C93312">
            <w:pPr>
              <w:jc w:val="center"/>
              <w:rPr>
                <w:sz w:val="24"/>
                <w:szCs w:val="24"/>
              </w:rPr>
            </w:pPr>
            <w:r w:rsidRPr="00C93312">
              <w:rPr>
                <w:sz w:val="24"/>
                <w:szCs w:val="24"/>
              </w:rPr>
              <w:t>1</w:t>
            </w:r>
            <w:r w:rsidR="00C93312" w:rsidRPr="00C93312">
              <w:rPr>
                <w:sz w:val="24"/>
                <w:szCs w:val="24"/>
              </w:rPr>
              <w:t>434</w:t>
            </w:r>
            <w:r w:rsidRPr="00C93312">
              <w:rPr>
                <w:sz w:val="24"/>
                <w:szCs w:val="24"/>
              </w:rPr>
              <w:t>,</w:t>
            </w:r>
            <w:r w:rsidR="00C93312" w:rsidRPr="00C93312">
              <w:rPr>
                <w:sz w:val="24"/>
                <w:szCs w:val="24"/>
              </w:rPr>
              <w:t>5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081D" w:rsidRPr="00C93312" w:rsidRDefault="0060081D" w:rsidP="00C9331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51893" w:rsidRPr="00C93312" w:rsidRDefault="00751893" w:rsidP="00751893">
      <w:pPr>
        <w:rPr>
          <w:sz w:val="24"/>
          <w:szCs w:val="24"/>
        </w:rPr>
      </w:pPr>
    </w:p>
    <w:p w:rsidR="00751893" w:rsidRPr="001E3999" w:rsidRDefault="00751893" w:rsidP="00751893">
      <w:pPr>
        <w:jc w:val="right"/>
        <w:rPr>
          <w:szCs w:val="28"/>
        </w:rPr>
      </w:pPr>
    </w:p>
    <w:p w:rsidR="00D105FB" w:rsidRPr="001E3999" w:rsidRDefault="00D105FB" w:rsidP="00751893">
      <w:pPr>
        <w:jc w:val="right"/>
        <w:rPr>
          <w:szCs w:val="28"/>
        </w:rPr>
      </w:pPr>
    </w:p>
    <w:p w:rsidR="00D105FB" w:rsidRPr="001E3999" w:rsidRDefault="00D105FB" w:rsidP="00751893">
      <w:pPr>
        <w:jc w:val="right"/>
        <w:rPr>
          <w:szCs w:val="28"/>
        </w:rPr>
      </w:pPr>
    </w:p>
    <w:p w:rsidR="00D105FB" w:rsidRPr="001E3999" w:rsidRDefault="00D105FB" w:rsidP="00751893">
      <w:pPr>
        <w:jc w:val="right"/>
        <w:rPr>
          <w:szCs w:val="28"/>
        </w:rPr>
      </w:pPr>
    </w:p>
    <w:p w:rsidR="00D105FB" w:rsidRPr="001E3999" w:rsidRDefault="00D105FB" w:rsidP="00751893">
      <w:pPr>
        <w:jc w:val="right"/>
        <w:rPr>
          <w:szCs w:val="28"/>
        </w:rPr>
      </w:pPr>
    </w:p>
    <w:p w:rsidR="00FF25F7" w:rsidRPr="001E3999" w:rsidRDefault="00FF25F7" w:rsidP="00751893">
      <w:pPr>
        <w:jc w:val="right"/>
        <w:rPr>
          <w:szCs w:val="28"/>
        </w:rPr>
      </w:pPr>
    </w:p>
    <w:p w:rsidR="00D105FB" w:rsidRPr="001E3999" w:rsidRDefault="00D105FB" w:rsidP="00751893">
      <w:pPr>
        <w:jc w:val="right"/>
        <w:rPr>
          <w:szCs w:val="28"/>
        </w:rPr>
      </w:pPr>
    </w:p>
    <w:p w:rsidR="00D105FB" w:rsidRPr="001E3999" w:rsidRDefault="00D105FB" w:rsidP="00751893">
      <w:pPr>
        <w:jc w:val="right"/>
        <w:rPr>
          <w:szCs w:val="28"/>
        </w:rPr>
      </w:pPr>
    </w:p>
    <w:p w:rsidR="00667BF8" w:rsidRPr="001E3999" w:rsidRDefault="00667BF8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bCs/>
          <w:color w:val="auto"/>
          <w:sz w:val="22"/>
          <w:szCs w:val="22"/>
        </w:rPr>
      </w:pPr>
      <w:r w:rsidRPr="001E3999">
        <w:rPr>
          <w:rStyle w:val="aff2"/>
          <w:rFonts w:ascii="Times New Roman" w:hAnsi="Times New Roman"/>
          <w:b w:val="0"/>
          <w:bCs/>
          <w:color w:val="auto"/>
          <w:sz w:val="22"/>
          <w:szCs w:val="22"/>
        </w:rPr>
        <w:lastRenderedPageBreak/>
        <w:t xml:space="preserve">Приложение  </w:t>
      </w:r>
      <w:r w:rsidR="00BC3194" w:rsidRPr="001E3999">
        <w:rPr>
          <w:rStyle w:val="aff2"/>
          <w:rFonts w:ascii="Times New Roman" w:hAnsi="Times New Roman"/>
          <w:b w:val="0"/>
          <w:bCs/>
          <w:color w:val="auto"/>
          <w:sz w:val="22"/>
          <w:szCs w:val="22"/>
        </w:rPr>
        <w:t>6</w:t>
      </w:r>
    </w:p>
    <w:p w:rsidR="00836914" w:rsidRPr="001E3999" w:rsidRDefault="00CB132B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к М</w:t>
      </w:r>
      <w:r w:rsidR="00836914" w:rsidRPr="001E3999">
        <w:rPr>
          <w:rFonts w:ascii="Times New Roman" w:hAnsi="Times New Roman"/>
          <w:sz w:val="22"/>
          <w:szCs w:val="22"/>
        </w:rPr>
        <w:t>униципальной Программе Шемышейского района</w:t>
      </w:r>
    </w:p>
    <w:p w:rsidR="00836914" w:rsidRPr="001E3999" w:rsidRDefault="00836914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«Развитие культуры, молодежной политики и туризма Шемышейского</w:t>
      </w:r>
      <w:r w:rsidRPr="001E3999">
        <w:rPr>
          <w:rFonts w:ascii="Times New Roman" w:hAnsi="Times New Roman"/>
          <w:b/>
          <w:sz w:val="22"/>
          <w:szCs w:val="22"/>
        </w:rPr>
        <w:t xml:space="preserve"> </w:t>
      </w:r>
      <w:r w:rsidRPr="001E3999">
        <w:rPr>
          <w:rFonts w:ascii="Times New Roman" w:hAnsi="Times New Roman"/>
          <w:sz w:val="22"/>
          <w:szCs w:val="22"/>
        </w:rPr>
        <w:t>района на 2014 – 202</w:t>
      </w:r>
      <w:r w:rsidR="00591B1F" w:rsidRPr="001E3999">
        <w:rPr>
          <w:rFonts w:ascii="Times New Roman" w:hAnsi="Times New Roman"/>
          <w:sz w:val="22"/>
          <w:szCs w:val="22"/>
        </w:rPr>
        <w:t>2</w:t>
      </w:r>
      <w:r w:rsidRPr="001E3999">
        <w:rPr>
          <w:rFonts w:ascii="Times New Roman" w:hAnsi="Times New Roman"/>
          <w:sz w:val="22"/>
          <w:szCs w:val="22"/>
        </w:rPr>
        <w:t xml:space="preserve"> годы»,</w:t>
      </w:r>
    </w:p>
    <w:p w:rsidR="00836914" w:rsidRPr="001E3999" w:rsidRDefault="00836914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 xml:space="preserve">утвержденной постановлением администрации Шемышейского района  от </w:t>
      </w:r>
      <w:r w:rsidR="0032603E" w:rsidRPr="001E3999">
        <w:rPr>
          <w:rFonts w:ascii="Times New Roman" w:hAnsi="Times New Roman"/>
          <w:sz w:val="22"/>
          <w:szCs w:val="22"/>
        </w:rPr>
        <w:t>01.11.2013</w:t>
      </w:r>
      <w:r w:rsidRPr="001E3999">
        <w:rPr>
          <w:rFonts w:ascii="Times New Roman" w:hAnsi="Times New Roman"/>
          <w:sz w:val="22"/>
          <w:szCs w:val="22"/>
        </w:rPr>
        <w:t xml:space="preserve"> №</w:t>
      </w:r>
      <w:r w:rsidR="0032603E" w:rsidRPr="001E3999">
        <w:rPr>
          <w:rFonts w:ascii="Times New Roman" w:hAnsi="Times New Roman"/>
          <w:sz w:val="22"/>
          <w:szCs w:val="22"/>
        </w:rPr>
        <w:t xml:space="preserve"> 880</w:t>
      </w:r>
    </w:p>
    <w:p w:rsidR="00A5206E" w:rsidRPr="001E3999" w:rsidRDefault="00A5206E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</w:p>
    <w:p w:rsidR="00667BF8" w:rsidRPr="001E3999" w:rsidRDefault="00667BF8" w:rsidP="00040083">
      <w:pPr>
        <w:pStyle w:val="af9"/>
        <w:jc w:val="center"/>
        <w:rPr>
          <w:rFonts w:ascii="Times New Roman" w:hAnsi="Times New Roman"/>
          <w:b/>
          <w:bCs/>
        </w:rPr>
      </w:pPr>
      <w:r w:rsidRPr="001E3999">
        <w:rPr>
          <w:rFonts w:ascii="Times New Roman" w:hAnsi="Times New Roman"/>
          <w:b/>
          <w:bCs/>
        </w:rPr>
        <w:t>Прогноз</w:t>
      </w:r>
    </w:p>
    <w:p w:rsidR="00667BF8" w:rsidRPr="001E3999" w:rsidRDefault="00667BF8" w:rsidP="00040083">
      <w:pPr>
        <w:pStyle w:val="af9"/>
        <w:jc w:val="center"/>
        <w:rPr>
          <w:rStyle w:val="aff2"/>
          <w:rFonts w:ascii="Times New Roman" w:hAnsi="Times New Roman"/>
          <w:color w:val="auto"/>
          <w:sz w:val="24"/>
        </w:rPr>
      </w:pPr>
      <w:r w:rsidRPr="001E3999">
        <w:rPr>
          <w:rFonts w:ascii="Times New Roman" w:hAnsi="Times New Roman"/>
          <w:b/>
          <w:bCs/>
        </w:rPr>
        <w:t xml:space="preserve"> сводных показателей муниципальных заданий на оказание муниципальных услуг муниципальными учрежд</w:t>
      </w:r>
      <w:r w:rsidR="0063334E" w:rsidRPr="001E3999">
        <w:rPr>
          <w:rFonts w:ascii="Times New Roman" w:hAnsi="Times New Roman"/>
          <w:b/>
          <w:bCs/>
        </w:rPr>
        <w:t>ениями Шемышейского района по  М</w:t>
      </w:r>
      <w:r w:rsidRPr="001E3999">
        <w:rPr>
          <w:rFonts w:ascii="Times New Roman" w:hAnsi="Times New Roman"/>
          <w:b/>
          <w:bCs/>
        </w:rPr>
        <w:t xml:space="preserve">униципальной </w:t>
      </w:r>
      <w:r w:rsidR="0063334E" w:rsidRPr="001E3999">
        <w:rPr>
          <w:rStyle w:val="aff2"/>
          <w:rFonts w:ascii="Times New Roman" w:hAnsi="Times New Roman"/>
          <w:color w:val="auto"/>
          <w:sz w:val="24"/>
        </w:rPr>
        <w:t>П</w:t>
      </w:r>
      <w:r w:rsidRPr="001E3999">
        <w:rPr>
          <w:rStyle w:val="aff2"/>
          <w:rFonts w:ascii="Times New Roman" w:hAnsi="Times New Roman"/>
          <w:color w:val="auto"/>
          <w:sz w:val="24"/>
        </w:rPr>
        <w:t>рограмме</w:t>
      </w:r>
    </w:p>
    <w:p w:rsidR="00667BF8" w:rsidRPr="001E3999" w:rsidRDefault="00667BF8" w:rsidP="0004008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E3999">
        <w:rPr>
          <w:rStyle w:val="aff2"/>
          <w:rFonts w:ascii="Times New Roman" w:hAnsi="Times New Roman"/>
          <w:color w:val="auto"/>
          <w:sz w:val="24"/>
          <w:szCs w:val="24"/>
        </w:rPr>
        <w:t>«Развитие культуры</w:t>
      </w:r>
      <w:r w:rsidR="003A54E1" w:rsidRPr="001E3999">
        <w:rPr>
          <w:rStyle w:val="aff2"/>
          <w:rFonts w:ascii="Times New Roman" w:hAnsi="Times New Roman"/>
          <w:color w:val="auto"/>
          <w:sz w:val="24"/>
          <w:szCs w:val="24"/>
        </w:rPr>
        <w:t xml:space="preserve">, молодежной политики </w:t>
      </w:r>
      <w:r w:rsidRPr="001E3999">
        <w:rPr>
          <w:rStyle w:val="aff2"/>
          <w:rFonts w:ascii="Times New Roman" w:hAnsi="Times New Roman"/>
          <w:color w:val="auto"/>
          <w:sz w:val="24"/>
          <w:szCs w:val="24"/>
        </w:rPr>
        <w:t xml:space="preserve">и </w:t>
      </w:r>
      <w:r w:rsidR="003A54E1" w:rsidRPr="001E3999">
        <w:rPr>
          <w:rStyle w:val="aff2"/>
          <w:rFonts w:ascii="Times New Roman" w:hAnsi="Times New Roman"/>
          <w:color w:val="auto"/>
          <w:sz w:val="24"/>
          <w:szCs w:val="24"/>
        </w:rPr>
        <w:t>туризма</w:t>
      </w:r>
      <w:r w:rsidRPr="001E3999">
        <w:rPr>
          <w:rStyle w:val="aff2"/>
          <w:rFonts w:ascii="Times New Roman" w:hAnsi="Times New Roman"/>
          <w:color w:val="auto"/>
          <w:sz w:val="24"/>
          <w:szCs w:val="24"/>
        </w:rPr>
        <w:t xml:space="preserve"> Шемышейско</w:t>
      </w:r>
      <w:r w:rsidR="003A54E1" w:rsidRPr="001E3999">
        <w:rPr>
          <w:rStyle w:val="aff2"/>
          <w:rFonts w:ascii="Times New Roman" w:hAnsi="Times New Roman"/>
          <w:color w:val="auto"/>
          <w:sz w:val="24"/>
          <w:szCs w:val="24"/>
        </w:rPr>
        <w:t>го</w:t>
      </w:r>
      <w:r w:rsidRPr="001E3999">
        <w:rPr>
          <w:rStyle w:val="aff2"/>
          <w:rFonts w:ascii="Times New Roman" w:hAnsi="Times New Roman"/>
          <w:color w:val="auto"/>
          <w:sz w:val="24"/>
          <w:szCs w:val="24"/>
        </w:rPr>
        <w:t xml:space="preserve"> район</w:t>
      </w:r>
      <w:r w:rsidR="003A54E1" w:rsidRPr="001E3999">
        <w:rPr>
          <w:rStyle w:val="aff2"/>
          <w:rFonts w:ascii="Times New Roman" w:hAnsi="Times New Roman"/>
          <w:color w:val="auto"/>
          <w:sz w:val="24"/>
          <w:szCs w:val="24"/>
        </w:rPr>
        <w:t>а</w:t>
      </w:r>
      <w:r w:rsidRPr="001E3999">
        <w:rPr>
          <w:rStyle w:val="aff2"/>
          <w:rFonts w:ascii="Times New Roman" w:hAnsi="Times New Roman"/>
          <w:color w:val="auto"/>
          <w:sz w:val="24"/>
          <w:szCs w:val="24"/>
        </w:rPr>
        <w:t xml:space="preserve"> на 2014-202</w:t>
      </w:r>
      <w:r w:rsidR="00591B1F" w:rsidRPr="001E3999">
        <w:rPr>
          <w:rStyle w:val="aff2"/>
          <w:rFonts w:ascii="Times New Roman" w:hAnsi="Times New Roman"/>
          <w:color w:val="auto"/>
          <w:sz w:val="24"/>
          <w:szCs w:val="24"/>
        </w:rPr>
        <w:t>2</w:t>
      </w:r>
      <w:r w:rsidRPr="001E3999">
        <w:rPr>
          <w:rStyle w:val="aff2"/>
          <w:rFonts w:ascii="Times New Roman" w:hAnsi="Times New Roman"/>
          <w:color w:val="auto"/>
          <w:sz w:val="24"/>
          <w:szCs w:val="24"/>
        </w:rPr>
        <w:t xml:space="preserve"> годы»</w:t>
      </w:r>
    </w:p>
    <w:tbl>
      <w:tblPr>
        <w:tblW w:w="1580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4"/>
        <w:gridCol w:w="1353"/>
        <w:gridCol w:w="1483"/>
        <w:gridCol w:w="76"/>
        <w:gridCol w:w="992"/>
        <w:gridCol w:w="492"/>
        <w:gridCol w:w="611"/>
        <w:gridCol w:w="567"/>
        <w:gridCol w:w="567"/>
        <w:gridCol w:w="496"/>
        <w:gridCol w:w="26"/>
        <w:gridCol w:w="470"/>
        <w:gridCol w:w="26"/>
        <w:gridCol w:w="472"/>
        <w:gridCol w:w="26"/>
        <w:gridCol w:w="540"/>
        <w:gridCol w:w="496"/>
        <w:gridCol w:w="850"/>
        <w:gridCol w:w="709"/>
        <w:gridCol w:w="709"/>
        <w:gridCol w:w="62"/>
        <w:gridCol w:w="788"/>
        <w:gridCol w:w="63"/>
        <w:gridCol w:w="646"/>
        <w:gridCol w:w="709"/>
        <w:gridCol w:w="96"/>
        <w:gridCol w:w="709"/>
        <w:gridCol w:w="708"/>
        <w:gridCol w:w="748"/>
        <w:gridCol w:w="13"/>
        <w:gridCol w:w="13"/>
      </w:tblGrid>
      <w:tr w:rsidR="00914F4C" w:rsidRPr="001E3999" w:rsidTr="00B0266A">
        <w:trPr>
          <w:gridAfter w:val="1"/>
          <w:wAfter w:w="13" w:type="dxa"/>
          <w:cantSplit/>
          <w:trHeight w:val="390"/>
        </w:trPr>
        <w:tc>
          <w:tcPr>
            <w:tcW w:w="3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040083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591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F4C" w:rsidRPr="001E3999" w:rsidRDefault="00914F4C" w:rsidP="00040083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3999">
              <w:rPr>
                <w:rFonts w:ascii="Times New Roman" w:hAnsi="Times New Roman"/>
                <w:b/>
                <w:bCs/>
                <w:sz w:val="24"/>
                <w:szCs w:val="24"/>
              </w:rPr>
              <w:t>Заместитель главы администрации Шемышейского района по социальным вопросам</w:t>
            </w:r>
          </w:p>
        </w:tc>
      </w:tr>
      <w:tr w:rsidR="008B1CD7" w:rsidRPr="001E3999" w:rsidTr="00B0266A">
        <w:trPr>
          <w:gridAfter w:val="1"/>
          <w:wAfter w:w="13" w:type="dxa"/>
          <w:cantSplit/>
          <w:trHeight w:val="544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F0" w:rsidRDefault="00914F4C" w:rsidP="002D41F0">
            <w:pPr>
              <w:spacing w:line="240" w:lineRule="auto"/>
              <w:ind w:left="-10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№ п/</w:t>
            </w:r>
          </w:p>
          <w:p w:rsidR="00914F4C" w:rsidRPr="001E3999" w:rsidRDefault="00914F4C" w:rsidP="002D41F0">
            <w:pPr>
              <w:spacing w:line="240" w:lineRule="auto"/>
              <w:ind w:left="-10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п</w:t>
            </w:r>
          </w:p>
          <w:p w:rsidR="00914F4C" w:rsidRPr="001E3999" w:rsidRDefault="00914F4C" w:rsidP="002D41F0">
            <w:pPr>
              <w:spacing w:line="240" w:lineRule="auto"/>
              <w:ind w:left="-10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4F4C" w:rsidRPr="001E3999" w:rsidRDefault="00914F4C" w:rsidP="002D41F0">
            <w:pPr>
              <w:spacing w:line="240" w:lineRule="auto"/>
              <w:ind w:left="-10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964FB3">
            <w:pPr>
              <w:spacing w:line="240" w:lineRule="auto"/>
              <w:ind w:left="-3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Наименование муниципальной услуги</w:t>
            </w:r>
          </w:p>
          <w:p w:rsidR="00914F4C" w:rsidRPr="001E3999" w:rsidRDefault="00914F4C" w:rsidP="00964FB3">
            <w:pPr>
              <w:spacing w:line="240" w:lineRule="auto"/>
              <w:ind w:left="-3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964F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Наименование показателя,</w:t>
            </w:r>
          </w:p>
          <w:p w:rsidR="00914F4C" w:rsidRPr="001E3999" w:rsidRDefault="00914F4C" w:rsidP="00964F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характеризующего объем 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855E64">
            <w:pPr>
              <w:spacing w:line="240" w:lineRule="auto"/>
              <w:ind w:left="-108"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  <w:p w:rsidR="00914F4C" w:rsidRPr="001E3999" w:rsidRDefault="00914F4C" w:rsidP="00855E64">
            <w:pPr>
              <w:spacing w:line="240" w:lineRule="auto"/>
              <w:ind w:left="-108"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объема муниципальной услуги</w:t>
            </w:r>
          </w:p>
        </w:tc>
        <w:tc>
          <w:tcPr>
            <w:tcW w:w="4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040083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Объем муниципальной услуги</w:t>
            </w:r>
          </w:p>
        </w:tc>
        <w:tc>
          <w:tcPr>
            <w:tcW w:w="68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040083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Расходы бюджета Шемышейского района на оказание муниципальных услуг, тыс.рублей</w:t>
            </w:r>
          </w:p>
        </w:tc>
      </w:tr>
      <w:tr w:rsidR="008B1CD7" w:rsidRPr="001E3999" w:rsidTr="00B0266A">
        <w:trPr>
          <w:gridAfter w:val="1"/>
          <w:wAfter w:w="13" w:type="dxa"/>
          <w:cantSplit/>
          <w:trHeight w:val="955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2D41F0">
            <w:pPr>
              <w:spacing w:line="240" w:lineRule="auto"/>
              <w:ind w:left="-10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964FB3">
            <w:pPr>
              <w:spacing w:line="240" w:lineRule="auto"/>
              <w:ind w:left="-3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964F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4C" w:rsidRPr="001E3999" w:rsidRDefault="00914F4C" w:rsidP="00855E64">
            <w:pPr>
              <w:spacing w:line="240" w:lineRule="auto"/>
              <w:ind w:left="-108"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2D41F0">
            <w:pPr>
              <w:spacing w:line="240" w:lineRule="auto"/>
              <w:ind w:left="-139" w:right="-1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855E64">
            <w:pPr>
              <w:pStyle w:val="ad"/>
              <w:spacing w:after="0"/>
              <w:ind w:left="-100" w:right="-112" w:firstLine="17"/>
              <w:jc w:val="center"/>
              <w:rPr>
                <w:szCs w:val="24"/>
                <w:lang w:val="ru-RU"/>
              </w:rPr>
            </w:pPr>
            <w:r w:rsidRPr="001E3999">
              <w:rPr>
                <w:szCs w:val="24"/>
                <w:lang w:val="ru-RU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914F4C" w:rsidRPr="001E3999" w:rsidRDefault="00914F4C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855E64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855E64">
            <w:pPr>
              <w:pStyle w:val="ad"/>
              <w:spacing w:after="0"/>
              <w:ind w:left="-107" w:right="-108"/>
              <w:jc w:val="center"/>
              <w:rPr>
                <w:szCs w:val="24"/>
                <w:lang w:val="ru-RU"/>
              </w:rPr>
            </w:pPr>
            <w:r w:rsidRPr="001E3999">
              <w:rPr>
                <w:szCs w:val="24"/>
                <w:lang w:val="ru-RU"/>
              </w:rPr>
              <w:t>2015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855E64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855E64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855E64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855E64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855E64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914F4C" w:rsidRPr="001E3999" w:rsidRDefault="00914F4C" w:rsidP="00855E64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2D41F0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4C" w:rsidRPr="001E3999" w:rsidRDefault="00914F4C" w:rsidP="002D41F0">
            <w:pPr>
              <w:spacing w:line="240" w:lineRule="auto"/>
              <w:ind w:left="-11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8B1CD7" w:rsidRPr="001E3999" w:rsidTr="00B0266A">
        <w:trPr>
          <w:gridAfter w:val="2"/>
          <w:wAfter w:w="26" w:type="dxa"/>
          <w:trHeight w:val="229"/>
        </w:trPr>
        <w:tc>
          <w:tcPr>
            <w:tcW w:w="1577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855E64">
            <w:pPr>
              <w:spacing w:line="240" w:lineRule="auto"/>
              <w:ind w:left="-107" w:right="-108"/>
              <w:jc w:val="center"/>
              <w:rPr>
                <w:rStyle w:val="aff2"/>
                <w:rFonts w:ascii="Times New Roman" w:hAnsi="Times New Roman"/>
                <w:color w:val="auto"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  <w:szCs w:val="24"/>
              </w:rPr>
              <w:t>Подпрограмма 1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3999">
              <w:rPr>
                <w:rStyle w:val="aff2"/>
                <w:rFonts w:ascii="Times New Roman" w:hAnsi="Times New Roman"/>
                <w:color w:val="auto"/>
                <w:sz w:val="24"/>
                <w:szCs w:val="24"/>
              </w:rPr>
              <w:t>«Культура»</w:t>
            </w:r>
          </w:p>
        </w:tc>
      </w:tr>
      <w:tr w:rsidR="008B1CD7" w:rsidRPr="001E3999" w:rsidTr="00B0266A">
        <w:trPr>
          <w:gridAfter w:val="2"/>
          <w:wAfter w:w="26" w:type="dxa"/>
          <w:trHeight w:val="304"/>
        </w:trPr>
        <w:tc>
          <w:tcPr>
            <w:tcW w:w="1577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855E64">
            <w:pPr>
              <w:tabs>
                <w:tab w:val="left" w:pos="459"/>
              </w:tabs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МБУК  «Шемышейский РДК», МБУК  «Шемышейская РЦБ», МБООДО ДШИ Шемышейского района Пензенской области</w:t>
            </w:r>
          </w:p>
        </w:tc>
      </w:tr>
      <w:tr w:rsidR="00B0266A" w:rsidRPr="001E3999" w:rsidTr="00781C33">
        <w:trPr>
          <w:trHeight w:val="81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1E3999" w:rsidRDefault="00B0266A" w:rsidP="002D41F0">
            <w:pPr>
              <w:spacing w:line="240" w:lineRule="auto"/>
              <w:ind w:left="-10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1E3999" w:rsidRDefault="00B0266A" w:rsidP="00964FB3">
            <w:pPr>
              <w:pStyle w:val="a6"/>
              <w:spacing w:line="240" w:lineRule="auto"/>
              <w:ind w:left="-31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E3999">
              <w:rPr>
                <w:rFonts w:ascii="Times New Roman" w:hAnsi="Times New Roman"/>
                <w:sz w:val="24"/>
                <w:szCs w:val="24"/>
                <w:lang w:val="ru-RU"/>
              </w:rPr>
              <w:t>Реализация дополнительных образовательных программ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964F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Количество обучающихся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pStyle w:val="ad"/>
              <w:spacing w:after="0"/>
              <w:ind w:left="-108" w:right="-77"/>
              <w:jc w:val="center"/>
              <w:rPr>
                <w:szCs w:val="24"/>
                <w:lang w:val="ru-RU"/>
              </w:rPr>
            </w:pPr>
            <w:r w:rsidRPr="001E3999">
              <w:rPr>
                <w:szCs w:val="24"/>
                <w:lang w:val="ru-RU"/>
              </w:rPr>
              <w:t>Чел.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2D41F0">
            <w:pPr>
              <w:spacing w:line="240" w:lineRule="auto"/>
              <w:ind w:left="-139" w:right="-1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pStyle w:val="ad"/>
              <w:ind w:left="-100" w:right="-112" w:firstLine="17"/>
              <w:jc w:val="center"/>
              <w:rPr>
                <w:szCs w:val="24"/>
                <w:lang w:val="ru-RU"/>
              </w:rPr>
            </w:pPr>
            <w:r w:rsidRPr="001E3999">
              <w:rPr>
                <w:szCs w:val="24"/>
                <w:lang w:val="ru-RU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1E3999" w:rsidRDefault="00B0266A" w:rsidP="00610F26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4913,7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1E3999" w:rsidRDefault="00B0266A" w:rsidP="00610F26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4982,4</w:t>
            </w:r>
          </w:p>
        </w:tc>
        <w:tc>
          <w:tcPr>
            <w:tcW w:w="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1E3999" w:rsidRDefault="00B0266A" w:rsidP="00610F26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5674,4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1E3999" w:rsidRDefault="00B0266A" w:rsidP="00610F26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5923,5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1E3999" w:rsidRDefault="00BA0973" w:rsidP="00BA0973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3432</w:t>
            </w:r>
            <w:r w:rsidR="00B0266A" w:rsidRPr="001E399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B0266A" w:rsidRDefault="00B0266A" w:rsidP="00B0266A">
            <w:pPr>
              <w:ind w:left="-153" w:right="-108"/>
              <w:jc w:val="center"/>
              <w:rPr>
                <w:sz w:val="24"/>
              </w:rPr>
            </w:pPr>
            <w:r w:rsidRPr="00B0266A">
              <w:rPr>
                <w:sz w:val="24"/>
              </w:rPr>
              <w:t>5446,8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B0266A" w:rsidRDefault="00B0266A" w:rsidP="00B0266A">
            <w:pPr>
              <w:ind w:left="-153" w:right="-108"/>
              <w:jc w:val="center"/>
              <w:rPr>
                <w:sz w:val="24"/>
              </w:rPr>
            </w:pPr>
            <w:r w:rsidRPr="00B0266A">
              <w:rPr>
                <w:sz w:val="24"/>
              </w:rPr>
              <w:t>5230,8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B0266A" w:rsidRDefault="00B0266A" w:rsidP="00B0266A">
            <w:pPr>
              <w:ind w:left="-153" w:right="-108"/>
              <w:jc w:val="center"/>
              <w:rPr>
                <w:sz w:val="24"/>
              </w:rPr>
            </w:pPr>
            <w:r w:rsidRPr="00B0266A">
              <w:rPr>
                <w:sz w:val="24"/>
              </w:rPr>
              <w:t>4730,8</w:t>
            </w:r>
          </w:p>
        </w:tc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B0266A" w:rsidRDefault="00B0266A" w:rsidP="00B0266A">
            <w:pPr>
              <w:ind w:left="-153" w:right="-108"/>
              <w:jc w:val="center"/>
              <w:rPr>
                <w:sz w:val="24"/>
              </w:rPr>
            </w:pPr>
            <w:r w:rsidRPr="00B0266A">
              <w:rPr>
                <w:sz w:val="24"/>
              </w:rPr>
              <w:t>4730,8</w:t>
            </w:r>
          </w:p>
        </w:tc>
      </w:tr>
      <w:tr w:rsidR="00B0266A" w:rsidRPr="001E3999" w:rsidTr="00781C33">
        <w:trPr>
          <w:trHeight w:val="978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2D41F0">
            <w:pPr>
              <w:spacing w:line="240" w:lineRule="auto"/>
              <w:ind w:left="-10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964FB3">
            <w:pPr>
              <w:pStyle w:val="a6"/>
              <w:spacing w:line="240" w:lineRule="auto"/>
              <w:ind w:left="-31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964F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855E64">
            <w:pPr>
              <w:pStyle w:val="ad"/>
              <w:ind w:left="-108" w:right="-77"/>
              <w:jc w:val="center"/>
              <w:rPr>
                <w:szCs w:val="24"/>
                <w:lang w:val="ru-RU"/>
              </w:rPr>
            </w:pPr>
            <w:r w:rsidRPr="001E3999">
              <w:rPr>
                <w:szCs w:val="24"/>
                <w:lang w:val="ru-RU"/>
              </w:rPr>
              <w:t>Ед.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2D41F0">
            <w:pPr>
              <w:spacing w:line="240" w:lineRule="auto"/>
              <w:ind w:left="-139" w:right="-1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855E64">
            <w:pPr>
              <w:pStyle w:val="ad"/>
              <w:ind w:left="-100" w:right="-112" w:firstLine="17"/>
              <w:jc w:val="center"/>
              <w:rPr>
                <w:szCs w:val="24"/>
                <w:lang w:val="ru-RU"/>
              </w:rPr>
            </w:pPr>
            <w:r w:rsidRPr="001E3999">
              <w:rPr>
                <w:szCs w:val="24"/>
                <w:lang w:val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B74AB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B74AB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610F26">
            <w:pPr>
              <w:pStyle w:val="a3"/>
              <w:tabs>
                <w:tab w:val="left" w:pos="708"/>
              </w:tabs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610F26">
            <w:pPr>
              <w:pStyle w:val="ad"/>
              <w:ind w:left="-107" w:right="-108"/>
              <w:jc w:val="center"/>
              <w:rPr>
                <w:szCs w:val="24"/>
                <w:lang w:val="ru-RU"/>
              </w:rPr>
            </w:pPr>
          </w:p>
        </w:tc>
        <w:tc>
          <w:tcPr>
            <w:tcW w:w="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610F26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610F26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610F26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610F26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610F26">
            <w:pPr>
              <w:spacing w:line="240" w:lineRule="auto"/>
              <w:ind w:left="-4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610F26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D7" w:rsidRPr="001E3999" w:rsidRDefault="008B1CD7" w:rsidP="00610F26">
            <w:pPr>
              <w:spacing w:line="240" w:lineRule="auto"/>
              <w:ind w:left="-11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66A" w:rsidRPr="001E3999" w:rsidTr="00781C33">
        <w:trPr>
          <w:trHeight w:val="3253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1E3999" w:rsidRDefault="00B0266A" w:rsidP="002D41F0">
            <w:pPr>
              <w:spacing w:line="240" w:lineRule="auto"/>
              <w:ind w:left="-10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B0266A" w:rsidRPr="001E3999" w:rsidRDefault="00B0266A" w:rsidP="002D41F0">
            <w:pPr>
              <w:spacing w:line="240" w:lineRule="auto"/>
              <w:ind w:left="-10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266A" w:rsidRPr="001E3999" w:rsidRDefault="00B0266A" w:rsidP="002D41F0">
            <w:pPr>
              <w:spacing w:line="240" w:lineRule="auto"/>
              <w:ind w:left="-10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1E3999" w:rsidRDefault="00B0266A" w:rsidP="00964FB3">
            <w:pPr>
              <w:pStyle w:val="a6"/>
              <w:spacing w:line="240" w:lineRule="auto"/>
              <w:ind w:left="-31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E3999">
              <w:rPr>
                <w:rFonts w:ascii="Times New Roman" w:hAnsi="Times New Roman"/>
                <w:sz w:val="24"/>
                <w:szCs w:val="24"/>
                <w:lang w:val="ru-RU"/>
              </w:rPr>
              <w:t>Показ спектаклей, концертов, концертных программ, культурно-массовых мероприятий и иных зрелищных программ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964F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Количество проведенных спектаклей, концертов, концертных программ, культурно-массовых мероприятий и иных зрелищных программ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spacing w:line="240" w:lineRule="auto"/>
              <w:ind w:left="-108"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Ед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2D41F0">
            <w:pPr>
              <w:spacing w:line="240" w:lineRule="auto"/>
              <w:ind w:left="-139" w:right="-1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2455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spacing w:line="240" w:lineRule="auto"/>
              <w:ind w:left="-100" w:right="-112" w:firstLine="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2635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060568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</w:t>
            </w:r>
            <w:r w:rsidR="00060568"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060568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</w:t>
            </w:r>
            <w:r w:rsidR="00060568">
              <w:rPr>
                <w:rFonts w:ascii="Times New Roman" w:hAnsi="Times New Roman"/>
                <w:sz w:val="24"/>
                <w:szCs w:val="24"/>
              </w:rPr>
              <w:t>651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060568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</w:t>
            </w:r>
            <w:r w:rsidR="00060568">
              <w:rPr>
                <w:rFonts w:ascii="Times New Roman" w:hAnsi="Times New Roman"/>
                <w:sz w:val="24"/>
                <w:szCs w:val="24"/>
              </w:rPr>
              <w:t>663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2380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2380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2380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1E3999" w:rsidRDefault="00B0266A" w:rsidP="00610F26">
            <w:pPr>
              <w:ind w:left="-107" w:right="-108"/>
              <w:jc w:val="center"/>
              <w:rPr>
                <w:sz w:val="24"/>
              </w:rPr>
            </w:pPr>
            <w:r w:rsidRPr="001E3999">
              <w:rPr>
                <w:sz w:val="24"/>
              </w:rPr>
              <w:t>8235,7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1E3999" w:rsidRDefault="00B0266A" w:rsidP="00610F26">
            <w:pPr>
              <w:ind w:left="-107" w:right="-108"/>
              <w:jc w:val="center"/>
              <w:rPr>
                <w:sz w:val="24"/>
              </w:rPr>
            </w:pPr>
            <w:r w:rsidRPr="001E3999">
              <w:rPr>
                <w:sz w:val="24"/>
              </w:rPr>
              <w:t>7187,4</w:t>
            </w:r>
          </w:p>
        </w:tc>
        <w:tc>
          <w:tcPr>
            <w:tcW w:w="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1E3999" w:rsidRDefault="00B0266A" w:rsidP="00610F26">
            <w:pPr>
              <w:ind w:left="-107" w:right="-108"/>
              <w:jc w:val="center"/>
              <w:rPr>
                <w:sz w:val="24"/>
              </w:rPr>
            </w:pPr>
            <w:r w:rsidRPr="001E3999">
              <w:rPr>
                <w:sz w:val="24"/>
              </w:rPr>
              <w:t>7861,5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1E3999" w:rsidRDefault="00B0266A" w:rsidP="00610F26">
            <w:pPr>
              <w:ind w:left="-107" w:right="-108"/>
              <w:jc w:val="center"/>
              <w:rPr>
                <w:sz w:val="24"/>
              </w:rPr>
            </w:pPr>
            <w:r w:rsidRPr="001E3999">
              <w:rPr>
                <w:sz w:val="24"/>
              </w:rPr>
              <w:t>9437,8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1E3999" w:rsidRDefault="00B0266A" w:rsidP="00BA0973">
            <w:pPr>
              <w:ind w:left="-107" w:right="-108"/>
              <w:jc w:val="center"/>
              <w:rPr>
                <w:sz w:val="24"/>
              </w:rPr>
            </w:pPr>
            <w:r w:rsidRPr="001E3999">
              <w:rPr>
                <w:sz w:val="24"/>
              </w:rPr>
              <w:t>5</w:t>
            </w:r>
            <w:r w:rsidR="00BA0973">
              <w:rPr>
                <w:sz w:val="24"/>
              </w:rPr>
              <w:t>46</w:t>
            </w:r>
            <w:r w:rsidRPr="001E3999">
              <w:rPr>
                <w:sz w:val="24"/>
              </w:rPr>
              <w:t>5,</w:t>
            </w:r>
            <w:r w:rsidR="00BA0973">
              <w:rPr>
                <w:sz w:val="24"/>
              </w:rPr>
              <w:t>4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B0266A" w:rsidRDefault="00B0266A" w:rsidP="00BA0973">
            <w:pPr>
              <w:ind w:left="-153" w:right="-204"/>
              <w:jc w:val="center"/>
              <w:rPr>
                <w:sz w:val="24"/>
              </w:rPr>
            </w:pPr>
            <w:r w:rsidRPr="00B0266A">
              <w:rPr>
                <w:sz w:val="24"/>
              </w:rPr>
              <w:t>54</w:t>
            </w:r>
            <w:r w:rsidR="00BA0973">
              <w:rPr>
                <w:sz w:val="24"/>
              </w:rPr>
              <w:t>10</w:t>
            </w:r>
            <w:r w:rsidRPr="00B0266A">
              <w:rPr>
                <w:sz w:val="24"/>
              </w:rPr>
              <w:t>,</w:t>
            </w:r>
            <w:r w:rsidR="00BA0973">
              <w:rPr>
                <w:sz w:val="24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B0266A" w:rsidRDefault="00B0266A" w:rsidP="00B0266A">
            <w:pPr>
              <w:ind w:left="-153" w:right="-204"/>
              <w:jc w:val="center"/>
              <w:rPr>
                <w:sz w:val="24"/>
              </w:rPr>
            </w:pPr>
            <w:r w:rsidRPr="00B0266A">
              <w:rPr>
                <w:sz w:val="24"/>
              </w:rPr>
              <w:t>5654,3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B0266A" w:rsidRDefault="00B0266A" w:rsidP="00B0266A">
            <w:pPr>
              <w:ind w:left="-153" w:right="-205"/>
              <w:jc w:val="center"/>
              <w:rPr>
                <w:sz w:val="24"/>
              </w:rPr>
            </w:pPr>
            <w:r w:rsidRPr="00B0266A">
              <w:rPr>
                <w:sz w:val="24"/>
              </w:rPr>
              <w:t>5654,3</w:t>
            </w:r>
          </w:p>
        </w:tc>
        <w:tc>
          <w:tcPr>
            <w:tcW w:w="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66A" w:rsidRPr="00B0266A" w:rsidRDefault="00B0266A" w:rsidP="00B0266A">
            <w:pPr>
              <w:ind w:left="-153" w:right="-204"/>
              <w:jc w:val="center"/>
              <w:rPr>
                <w:sz w:val="24"/>
              </w:rPr>
            </w:pPr>
            <w:r w:rsidRPr="00B0266A">
              <w:rPr>
                <w:sz w:val="24"/>
              </w:rPr>
              <w:t>5654,3</w:t>
            </w:r>
          </w:p>
        </w:tc>
      </w:tr>
      <w:tr w:rsidR="00B0266A" w:rsidRPr="001E3999" w:rsidTr="00781C33">
        <w:trPr>
          <w:trHeight w:val="559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2D41F0">
            <w:pPr>
              <w:spacing w:line="240" w:lineRule="auto"/>
              <w:ind w:left="-10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964FB3">
            <w:pPr>
              <w:pStyle w:val="a6"/>
              <w:spacing w:line="240" w:lineRule="auto"/>
              <w:ind w:left="-31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964F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Количество потребителей спектаклей, концертов, концертных программ, культурно-массовых мероприятий и иных зрелищных программ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855E64">
            <w:pPr>
              <w:spacing w:line="240" w:lineRule="auto"/>
              <w:ind w:left="-108" w:righ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2D41F0">
            <w:pPr>
              <w:spacing w:line="240" w:lineRule="auto"/>
              <w:ind w:left="-139" w:right="-1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67720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855E64">
            <w:pPr>
              <w:pStyle w:val="ad"/>
              <w:ind w:left="-100" w:right="-112" w:firstLine="17"/>
              <w:jc w:val="center"/>
              <w:rPr>
                <w:szCs w:val="24"/>
                <w:lang w:val="ru-RU"/>
              </w:rPr>
            </w:pPr>
            <w:r w:rsidRPr="001E3999">
              <w:rPr>
                <w:szCs w:val="24"/>
                <w:lang w:val="ru-RU"/>
              </w:rPr>
              <w:t>7</w:t>
            </w:r>
            <w:r w:rsidRPr="001E3999">
              <w:rPr>
                <w:szCs w:val="24"/>
              </w:rPr>
              <w:t>8</w:t>
            </w:r>
            <w:r w:rsidRPr="001E3999">
              <w:rPr>
                <w:szCs w:val="24"/>
                <w:lang w:val="ru-RU"/>
              </w:rPr>
              <w:t>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060568" w:rsidP="00060568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7942</w:t>
            </w:r>
            <w:r w:rsidR="00B74ABA" w:rsidRPr="001E399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060568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7</w:t>
            </w:r>
            <w:r w:rsidR="00060568">
              <w:rPr>
                <w:rFonts w:ascii="Times New Roman" w:hAnsi="Times New Roman"/>
                <w:sz w:val="24"/>
                <w:szCs w:val="24"/>
              </w:rPr>
              <w:t>989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060568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8</w:t>
            </w:r>
            <w:r w:rsidR="00060568">
              <w:rPr>
                <w:rFonts w:ascii="Times New Roman" w:hAnsi="Times New Roman"/>
                <w:sz w:val="24"/>
                <w:szCs w:val="24"/>
              </w:rPr>
              <w:t>0142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87200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87200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87200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855E64">
            <w:pPr>
              <w:spacing w:line="240" w:lineRule="auto"/>
              <w:ind w:left="-108" w:right="-1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87200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610F26">
            <w:pPr>
              <w:pStyle w:val="a3"/>
              <w:tabs>
                <w:tab w:val="left" w:pos="708"/>
              </w:tabs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610F26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610F26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610F26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610F26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610F26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610F26">
            <w:pPr>
              <w:spacing w:line="240" w:lineRule="auto"/>
              <w:ind w:left="-4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610F26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ABA" w:rsidRPr="001E3999" w:rsidRDefault="00B74ABA" w:rsidP="00610F26">
            <w:pPr>
              <w:spacing w:line="240" w:lineRule="auto"/>
              <w:ind w:left="-11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66A" w:rsidRPr="001E3999" w:rsidTr="00781C33">
        <w:trPr>
          <w:trHeight w:val="276"/>
        </w:trPr>
        <w:tc>
          <w:tcPr>
            <w:tcW w:w="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266A" w:rsidRPr="001E3999" w:rsidRDefault="00B0266A" w:rsidP="002D41F0">
            <w:pPr>
              <w:ind w:left="-108" w:right="-18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3</w:t>
            </w:r>
          </w:p>
        </w:tc>
        <w:tc>
          <w:tcPr>
            <w:tcW w:w="13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266A" w:rsidRPr="001E3999" w:rsidRDefault="00B0266A" w:rsidP="00964FB3">
            <w:pPr>
              <w:spacing w:line="240" w:lineRule="auto"/>
              <w:ind w:left="-31" w:right="-108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Осуществление библиотечного, библиографического и информационного обслуживания пользовател</w:t>
            </w:r>
            <w:r w:rsidRPr="001E3999">
              <w:rPr>
                <w:sz w:val="24"/>
                <w:szCs w:val="24"/>
              </w:rPr>
              <w:lastRenderedPageBreak/>
              <w:t>ей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964FB3">
            <w:pPr>
              <w:spacing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lastRenderedPageBreak/>
              <w:t>Количество зарегистрированных пользователей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ind w:left="-108" w:right="-77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Чел.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2D41F0">
            <w:pPr>
              <w:ind w:left="-139" w:right="-152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14688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ind w:left="-100" w:right="-112" w:firstLine="17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14711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13822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13823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13823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13824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13825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13826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13827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610F26">
            <w:pPr>
              <w:ind w:left="-107" w:right="-108"/>
              <w:jc w:val="center"/>
              <w:rPr>
                <w:sz w:val="24"/>
              </w:rPr>
            </w:pPr>
            <w:r w:rsidRPr="001E3999">
              <w:rPr>
                <w:sz w:val="24"/>
              </w:rPr>
              <w:t>6528,0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610F26">
            <w:pPr>
              <w:ind w:left="-107" w:right="-108"/>
              <w:jc w:val="center"/>
              <w:rPr>
                <w:sz w:val="24"/>
              </w:rPr>
            </w:pPr>
            <w:r w:rsidRPr="001E3999">
              <w:rPr>
                <w:sz w:val="24"/>
              </w:rPr>
              <w:t>6579,9</w:t>
            </w:r>
          </w:p>
        </w:tc>
        <w:tc>
          <w:tcPr>
            <w:tcW w:w="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610F26">
            <w:pPr>
              <w:ind w:left="-107" w:right="-108"/>
              <w:jc w:val="center"/>
              <w:rPr>
                <w:sz w:val="24"/>
              </w:rPr>
            </w:pPr>
            <w:r w:rsidRPr="001E3999">
              <w:rPr>
                <w:sz w:val="24"/>
              </w:rPr>
              <w:t>7046,4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610F26">
            <w:pPr>
              <w:ind w:left="-107" w:right="-108"/>
              <w:jc w:val="center"/>
              <w:rPr>
                <w:sz w:val="24"/>
              </w:rPr>
            </w:pPr>
            <w:r w:rsidRPr="001E3999">
              <w:rPr>
                <w:sz w:val="24"/>
              </w:rPr>
              <w:t>8514,6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1E3999" w:rsidRDefault="00B0266A" w:rsidP="00610F26">
            <w:pPr>
              <w:ind w:left="-107" w:right="-108"/>
              <w:jc w:val="center"/>
              <w:rPr>
                <w:sz w:val="24"/>
              </w:rPr>
            </w:pPr>
            <w:r w:rsidRPr="001E3999">
              <w:rPr>
                <w:sz w:val="24"/>
              </w:rPr>
              <w:t>4144,1</w:t>
            </w: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B0266A" w:rsidRDefault="00B0266A" w:rsidP="00B0266A">
            <w:pPr>
              <w:ind w:left="-153" w:right="-108"/>
              <w:jc w:val="center"/>
              <w:rPr>
                <w:sz w:val="24"/>
              </w:rPr>
            </w:pPr>
            <w:r w:rsidRPr="00B0266A">
              <w:rPr>
                <w:sz w:val="24"/>
              </w:rPr>
              <w:t>4355,1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B0266A" w:rsidRDefault="00B0266A" w:rsidP="00B0266A">
            <w:pPr>
              <w:ind w:left="-153" w:right="-108"/>
              <w:jc w:val="center"/>
              <w:rPr>
                <w:sz w:val="24"/>
              </w:rPr>
            </w:pPr>
            <w:r w:rsidRPr="00B0266A">
              <w:rPr>
                <w:sz w:val="24"/>
              </w:rPr>
              <w:t>4632,4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B0266A" w:rsidRDefault="00B0266A" w:rsidP="00B0266A">
            <w:pPr>
              <w:ind w:left="-153" w:right="-108"/>
              <w:jc w:val="center"/>
              <w:rPr>
                <w:sz w:val="24"/>
              </w:rPr>
            </w:pPr>
            <w:r w:rsidRPr="00B0266A">
              <w:rPr>
                <w:sz w:val="24"/>
              </w:rPr>
              <w:t>5132,4</w:t>
            </w:r>
          </w:p>
        </w:tc>
        <w:tc>
          <w:tcPr>
            <w:tcW w:w="7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66A" w:rsidRPr="00B0266A" w:rsidRDefault="00B0266A" w:rsidP="00B0266A">
            <w:pPr>
              <w:ind w:left="-153" w:right="-108"/>
              <w:jc w:val="center"/>
              <w:rPr>
                <w:sz w:val="24"/>
              </w:rPr>
            </w:pPr>
            <w:r w:rsidRPr="00B0266A">
              <w:rPr>
                <w:sz w:val="24"/>
              </w:rPr>
              <w:t>5132,4</w:t>
            </w:r>
          </w:p>
        </w:tc>
      </w:tr>
      <w:tr w:rsidR="00B0266A" w:rsidRPr="001E3999" w:rsidTr="00781C33">
        <w:trPr>
          <w:trHeight w:val="559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2D41F0">
            <w:pPr>
              <w:ind w:left="-108" w:right="-185"/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964FB3">
            <w:pPr>
              <w:spacing w:line="240" w:lineRule="auto"/>
              <w:ind w:left="-31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964FB3">
            <w:pPr>
              <w:spacing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Количество документов выданных из фондов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77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Экз.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2D41F0">
            <w:pPr>
              <w:ind w:left="-139" w:right="-152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360348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0" w:right="-112" w:firstLine="17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363552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326086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326087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326087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326088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326088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326089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326089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pStyle w:val="a3"/>
              <w:tabs>
                <w:tab w:val="left" w:pos="708"/>
              </w:tabs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4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11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F26" w:rsidRPr="001E3999" w:rsidTr="00781C33">
        <w:trPr>
          <w:gridAfter w:val="1"/>
          <w:wAfter w:w="13" w:type="dxa"/>
          <w:trHeight w:val="559"/>
        </w:trPr>
        <w:tc>
          <w:tcPr>
            <w:tcW w:w="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2568" w:rsidRPr="001E3999" w:rsidRDefault="00532568" w:rsidP="002D41F0">
            <w:pPr>
              <w:ind w:left="-108" w:right="-18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3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2568" w:rsidRPr="001E3999" w:rsidRDefault="00532568" w:rsidP="00964FB3">
            <w:pPr>
              <w:spacing w:line="240" w:lineRule="auto"/>
              <w:ind w:left="-31" w:right="-108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Публикация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964FB3">
            <w:pPr>
              <w:spacing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Количество экспозиций и выставок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77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Ед.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2D41F0">
            <w:pPr>
              <w:ind w:left="-139" w:right="-152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24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0" w:right="-112" w:firstLine="17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25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25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25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pStyle w:val="a3"/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108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4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11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F26" w:rsidRPr="001E3999" w:rsidTr="00781C33">
        <w:trPr>
          <w:gridAfter w:val="1"/>
          <w:wAfter w:w="13" w:type="dxa"/>
          <w:trHeight w:val="559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7E2C34">
            <w:pPr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532568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964FB3">
            <w:pPr>
              <w:spacing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Количество изданий в печатной форме и на материальных носителях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77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Ед.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2D41F0">
            <w:pPr>
              <w:ind w:left="-139" w:right="-152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0" w:right="-112" w:firstLine="17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26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26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27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855E64">
            <w:pPr>
              <w:ind w:left="-108" w:right="-115"/>
              <w:jc w:val="center"/>
              <w:rPr>
                <w:sz w:val="24"/>
                <w:szCs w:val="24"/>
              </w:rPr>
            </w:pPr>
            <w:r w:rsidRPr="001E3999"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pStyle w:val="a3"/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108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4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68" w:rsidRPr="001E3999" w:rsidRDefault="00532568" w:rsidP="00610F26">
            <w:pPr>
              <w:spacing w:line="240" w:lineRule="auto"/>
              <w:ind w:left="-118" w:right="-18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1623" w:rsidRPr="001E3999" w:rsidRDefault="00871623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bCs/>
          <w:color w:val="auto"/>
          <w:sz w:val="22"/>
          <w:szCs w:val="22"/>
        </w:rPr>
      </w:pPr>
    </w:p>
    <w:p w:rsidR="00871623" w:rsidRPr="001E3999" w:rsidRDefault="00871623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bCs/>
          <w:color w:val="auto"/>
          <w:sz w:val="22"/>
          <w:szCs w:val="22"/>
        </w:rPr>
      </w:pPr>
    </w:p>
    <w:p w:rsidR="00781C33" w:rsidRDefault="00781C33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781C33" w:rsidRDefault="00781C33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781C33" w:rsidRDefault="00781C33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781C33" w:rsidRDefault="00781C33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781C33" w:rsidRDefault="00781C33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781C33" w:rsidRDefault="00781C33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781C33" w:rsidRDefault="00781C33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96421C" w:rsidRDefault="0096421C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781C33" w:rsidRDefault="00781C33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781C33" w:rsidRDefault="00781C33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781C33" w:rsidRDefault="00781C33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781C33" w:rsidRDefault="00781C33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667BF8" w:rsidRPr="001E3999" w:rsidRDefault="00220C88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  <w:r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 xml:space="preserve">Приложение </w:t>
      </w:r>
      <w:r w:rsidR="00A0495F"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>7</w:t>
      </w:r>
    </w:p>
    <w:p w:rsidR="00836914" w:rsidRPr="001E3999" w:rsidRDefault="00CB132B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к М</w:t>
      </w:r>
      <w:r w:rsidR="00836914" w:rsidRPr="001E3999">
        <w:rPr>
          <w:rFonts w:ascii="Times New Roman" w:hAnsi="Times New Roman"/>
          <w:sz w:val="22"/>
          <w:szCs w:val="22"/>
        </w:rPr>
        <w:t>униципальной Программе Шемышейского района</w:t>
      </w:r>
    </w:p>
    <w:p w:rsidR="00836914" w:rsidRPr="001E3999" w:rsidRDefault="00836914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«Развитие культуры, молодежной политики и туризма Шемышейского</w:t>
      </w:r>
      <w:r w:rsidRPr="001E3999">
        <w:rPr>
          <w:rFonts w:ascii="Times New Roman" w:hAnsi="Times New Roman"/>
          <w:b/>
          <w:sz w:val="22"/>
          <w:szCs w:val="22"/>
        </w:rPr>
        <w:t xml:space="preserve"> </w:t>
      </w:r>
      <w:r w:rsidRPr="001E3999">
        <w:rPr>
          <w:rFonts w:ascii="Times New Roman" w:hAnsi="Times New Roman"/>
          <w:sz w:val="22"/>
          <w:szCs w:val="22"/>
        </w:rPr>
        <w:t>района на 2014 – 202</w:t>
      </w:r>
      <w:r w:rsidR="00E57CBB" w:rsidRPr="001E3999">
        <w:rPr>
          <w:rFonts w:ascii="Times New Roman" w:hAnsi="Times New Roman"/>
          <w:sz w:val="22"/>
          <w:szCs w:val="22"/>
        </w:rPr>
        <w:t>2</w:t>
      </w:r>
      <w:r w:rsidRPr="001E3999">
        <w:rPr>
          <w:rFonts w:ascii="Times New Roman" w:hAnsi="Times New Roman"/>
          <w:sz w:val="22"/>
          <w:szCs w:val="22"/>
        </w:rPr>
        <w:t xml:space="preserve"> годы»,</w:t>
      </w:r>
    </w:p>
    <w:p w:rsidR="00836914" w:rsidRPr="001E3999" w:rsidRDefault="00836914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 xml:space="preserve">утвержденной постановлением администрации Шемышейского района  от </w:t>
      </w:r>
      <w:r w:rsidR="0032603E" w:rsidRPr="001E3999">
        <w:rPr>
          <w:rFonts w:ascii="Times New Roman" w:hAnsi="Times New Roman"/>
          <w:sz w:val="22"/>
          <w:szCs w:val="22"/>
        </w:rPr>
        <w:t>01.11.201</w:t>
      </w:r>
      <w:r w:rsidR="00E57CBB" w:rsidRPr="001E3999">
        <w:rPr>
          <w:rFonts w:ascii="Times New Roman" w:hAnsi="Times New Roman"/>
          <w:sz w:val="22"/>
          <w:szCs w:val="22"/>
        </w:rPr>
        <w:t>3</w:t>
      </w:r>
      <w:r w:rsidRPr="001E3999">
        <w:rPr>
          <w:rFonts w:ascii="Times New Roman" w:hAnsi="Times New Roman"/>
          <w:sz w:val="22"/>
          <w:szCs w:val="22"/>
        </w:rPr>
        <w:t xml:space="preserve"> №</w:t>
      </w:r>
      <w:r w:rsidR="0032603E" w:rsidRPr="001E3999">
        <w:rPr>
          <w:rFonts w:ascii="Times New Roman" w:hAnsi="Times New Roman"/>
          <w:sz w:val="22"/>
          <w:szCs w:val="22"/>
        </w:rPr>
        <w:t xml:space="preserve"> 880</w:t>
      </w:r>
    </w:p>
    <w:p w:rsidR="00667BF8" w:rsidRPr="001E3999" w:rsidRDefault="00667BF8" w:rsidP="005E209E">
      <w:pPr>
        <w:pStyle w:val="af9"/>
        <w:jc w:val="center"/>
        <w:rPr>
          <w:rStyle w:val="aff2"/>
          <w:rFonts w:ascii="Times New Roman" w:hAnsi="Times New Roman"/>
          <w:color w:val="auto"/>
          <w:sz w:val="28"/>
          <w:szCs w:val="28"/>
        </w:rPr>
      </w:pPr>
    </w:p>
    <w:p w:rsidR="00667BF8" w:rsidRPr="001E3999" w:rsidRDefault="00667BF8" w:rsidP="00040083">
      <w:pPr>
        <w:pStyle w:val="af9"/>
        <w:jc w:val="center"/>
        <w:rPr>
          <w:rStyle w:val="aff2"/>
          <w:rFonts w:ascii="Times New Roman" w:hAnsi="Times New Roman"/>
          <w:color w:val="auto"/>
          <w:sz w:val="24"/>
        </w:rPr>
      </w:pPr>
      <w:r w:rsidRPr="001E3999">
        <w:rPr>
          <w:rFonts w:ascii="Times New Roman" w:hAnsi="Times New Roman"/>
          <w:b/>
          <w:bCs/>
        </w:rPr>
        <w:t>Расчет пла</w:t>
      </w:r>
      <w:r w:rsidR="0063334E" w:rsidRPr="001E3999">
        <w:rPr>
          <w:rFonts w:ascii="Times New Roman" w:hAnsi="Times New Roman"/>
          <w:b/>
          <w:bCs/>
        </w:rPr>
        <w:t>нируемой оценки эффективности  М</w:t>
      </w:r>
      <w:r w:rsidRPr="001E3999">
        <w:rPr>
          <w:rFonts w:ascii="Times New Roman" w:hAnsi="Times New Roman"/>
          <w:b/>
          <w:bCs/>
        </w:rPr>
        <w:t xml:space="preserve">униципальной </w:t>
      </w:r>
      <w:r w:rsidR="00A0726A" w:rsidRPr="001E3999">
        <w:rPr>
          <w:rFonts w:ascii="Times New Roman" w:hAnsi="Times New Roman"/>
          <w:b/>
          <w:bCs/>
        </w:rPr>
        <w:t>П</w:t>
      </w:r>
      <w:r w:rsidRPr="001E3999">
        <w:rPr>
          <w:rStyle w:val="aff2"/>
          <w:rFonts w:ascii="Times New Roman" w:hAnsi="Times New Roman"/>
          <w:color w:val="auto"/>
          <w:sz w:val="24"/>
        </w:rPr>
        <w:t>рограммы</w:t>
      </w:r>
      <w:r w:rsidR="00A0726A" w:rsidRPr="001E3999">
        <w:rPr>
          <w:rStyle w:val="aff2"/>
          <w:rFonts w:ascii="Times New Roman" w:hAnsi="Times New Roman"/>
          <w:color w:val="auto"/>
          <w:sz w:val="24"/>
        </w:rPr>
        <w:t xml:space="preserve"> Шемышейского района</w:t>
      </w:r>
    </w:p>
    <w:p w:rsidR="00667BF8" w:rsidRPr="001E3999" w:rsidRDefault="00667BF8" w:rsidP="00040083">
      <w:pPr>
        <w:spacing w:line="240" w:lineRule="auto"/>
        <w:jc w:val="center"/>
        <w:rPr>
          <w:rStyle w:val="aff2"/>
          <w:rFonts w:ascii="Times New Roman" w:hAnsi="Times New Roman"/>
          <w:bCs/>
          <w:color w:val="auto"/>
          <w:sz w:val="24"/>
          <w:szCs w:val="24"/>
        </w:rPr>
      </w:pPr>
      <w:r w:rsidRPr="001E3999">
        <w:rPr>
          <w:rStyle w:val="aff2"/>
          <w:rFonts w:ascii="Times New Roman" w:hAnsi="Times New Roman"/>
          <w:color w:val="auto"/>
          <w:sz w:val="24"/>
          <w:szCs w:val="24"/>
        </w:rPr>
        <w:t xml:space="preserve"> «Развитие</w:t>
      </w:r>
      <w:r w:rsidR="00110416"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культуры, молодежной политики и туризма Шемышейского района на 2014-202</w:t>
      </w:r>
      <w:r w:rsidR="00D4070A"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>2</w:t>
      </w:r>
      <w:r w:rsidR="00110416"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годы»</w:t>
      </w:r>
    </w:p>
    <w:p w:rsidR="00CC3DF1" w:rsidRPr="001E3999" w:rsidRDefault="00CC3DF1" w:rsidP="0004008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56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16"/>
        <w:gridCol w:w="1276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667BF8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базового года 2013г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2014г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результат достижения t-ого целевого показателя j-ой подпрограммы</w:t>
            </w:r>
          </w:p>
          <w:p w:rsidR="00667BF8" w:rsidRPr="001E3999" w:rsidRDefault="00667BF8" w:rsidP="00040083">
            <w:pPr>
              <w:pStyle w:val="af9"/>
              <w:rPr>
                <w:rFonts w:ascii="Times New Roman" w:hAnsi="Times New Roman"/>
              </w:rPr>
            </w:pPr>
          </w:p>
          <w:p w:rsidR="00667BF8" w:rsidRPr="001E3999" w:rsidRDefault="00C159F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90930" cy="5619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3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7BF8" w:rsidRPr="001E3999" w:rsidRDefault="00667BF8" w:rsidP="00040083">
            <w:pPr>
              <w:pStyle w:val="af9"/>
              <w:rPr>
                <w:rFonts w:ascii="Times New Roman" w:hAnsi="Times New Roman"/>
              </w:rPr>
            </w:pPr>
          </w:p>
          <w:p w:rsidR="00667BF8" w:rsidRPr="001E3999" w:rsidRDefault="00C159F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44295" cy="584200"/>
                  <wp:effectExtent l="19050" t="0" r="825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67BF8" w:rsidRPr="001E3999">
              <w:rPr>
                <w:rFonts w:ascii="Times New Roman" w:hAnsi="Times New Roman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подпрограммы</w:t>
            </w:r>
          </w:p>
          <w:p w:rsidR="00667BF8" w:rsidRPr="001E3999" w:rsidRDefault="00667BF8" w:rsidP="00040083">
            <w:pPr>
              <w:pStyle w:val="af9"/>
              <w:rPr>
                <w:rFonts w:ascii="Times New Roman" w:hAnsi="Times New Roman"/>
              </w:rPr>
            </w:pPr>
          </w:p>
          <w:p w:rsidR="00667BF8" w:rsidRPr="001E3999" w:rsidRDefault="00C159F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13460" cy="68326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683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Коэффициент влияния подпрограммы на эффективность ГП</w:t>
            </w:r>
          </w:p>
          <w:p w:rsidR="00667BF8" w:rsidRPr="001E3999" w:rsidRDefault="00667BF8" w:rsidP="00040083">
            <w:pPr>
              <w:pStyle w:val="af9"/>
              <w:rPr>
                <w:rFonts w:ascii="Times New Roman" w:hAnsi="Times New Roman"/>
              </w:rPr>
            </w:pPr>
          </w:p>
          <w:p w:rsidR="00667BF8" w:rsidRPr="001E3999" w:rsidRDefault="00C159F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95935" cy="385445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38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Суммарная планируемая результативность ГП</w:t>
            </w:r>
          </w:p>
          <w:p w:rsidR="00667BF8" w:rsidRPr="001E3999" w:rsidRDefault="00667BF8" w:rsidP="00040083">
            <w:pPr>
              <w:pStyle w:val="af9"/>
              <w:rPr>
                <w:rFonts w:ascii="Times New Roman" w:hAnsi="Times New Roman"/>
              </w:rPr>
            </w:pPr>
          </w:p>
          <w:p w:rsidR="00667BF8" w:rsidRPr="001E3999" w:rsidRDefault="00C159F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156970" cy="539750"/>
                  <wp:effectExtent l="19050" t="0" r="508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97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результативности достижения i-ого целевого показателя ГП</w:t>
            </w:r>
          </w:p>
          <w:p w:rsidR="00667BF8" w:rsidRPr="001E3999" w:rsidRDefault="00667BF8" w:rsidP="00040083">
            <w:pPr>
              <w:pStyle w:val="af9"/>
              <w:rPr>
                <w:rFonts w:ascii="Times New Roman" w:hAnsi="Times New Roman"/>
              </w:rPr>
            </w:pPr>
          </w:p>
          <w:p w:rsidR="00667BF8" w:rsidRPr="001E3999" w:rsidRDefault="00C159FF" w:rsidP="00040083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278255" cy="561975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25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ГП</w:t>
            </w:r>
          </w:p>
          <w:p w:rsidR="00667BF8" w:rsidRPr="001E3999" w:rsidRDefault="00667BF8" w:rsidP="00040083">
            <w:pPr>
              <w:pStyle w:val="af9"/>
              <w:rPr>
                <w:rFonts w:ascii="Times New Roman" w:hAnsi="Times New Roman"/>
              </w:rPr>
            </w:pPr>
          </w:p>
          <w:p w:rsidR="00667BF8" w:rsidRPr="001E3999" w:rsidRDefault="00C159F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98905" cy="74930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74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7BF8" w:rsidRPr="001E3999" w:rsidRDefault="00667BF8" w:rsidP="00040083">
            <w:pPr>
              <w:pStyle w:val="af9"/>
              <w:rPr>
                <w:rFonts w:ascii="Times New Roman" w:hAnsi="Times New Roman"/>
              </w:rPr>
            </w:pPr>
          </w:p>
        </w:tc>
      </w:tr>
      <w:tr w:rsidR="00667BF8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</w:t>
            </w:r>
          </w:p>
        </w:tc>
      </w:tr>
      <w:tr w:rsidR="00667BF8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284" w:rsidRPr="001E3999" w:rsidRDefault="0063334E" w:rsidP="00040083">
            <w:pPr>
              <w:pStyle w:val="aff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 w:cs="Times New Roman"/>
                <w:color w:val="auto"/>
                <w:sz w:val="24"/>
                <w:szCs w:val="24"/>
              </w:rPr>
              <w:t>Муниципальная  П</w:t>
            </w:r>
            <w:r w:rsidR="00667BF8" w:rsidRPr="001E3999">
              <w:rPr>
                <w:rStyle w:val="aff2"/>
                <w:rFonts w:ascii="Times New Roman" w:hAnsi="Times New Roman" w:cs="Times New Roman"/>
                <w:color w:val="auto"/>
                <w:sz w:val="24"/>
                <w:szCs w:val="24"/>
              </w:rPr>
              <w:t>рограмма</w:t>
            </w:r>
            <w:r w:rsidR="00667BF8"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26A" w:rsidRPr="001E3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Шемышейского района </w:t>
            </w:r>
            <w:r w:rsidR="00667BF8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культуры</w:t>
            </w:r>
            <w:r w:rsidR="00110416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молодежной политики</w:t>
            </w:r>
            <w:r w:rsidR="00667BF8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</w:t>
            </w:r>
            <w:r w:rsidR="00110416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туризма</w:t>
            </w:r>
            <w:r w:rsidR="00667BF8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Шемышейско</w:t>
            </w:r>
            <w:r w:rsidR="00110416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</w:t>
            </w:r>
            <w:r w:rsidR="00667BF8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</w:t>
            </w:r>
            <w:r w:rsidR="00110416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="00667BF8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667BF8" w:rsidRPr="001E3999" w:rsidRDefault="00667BF8" w:rsidP="00D4070A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2014-202</w:t>
            </w:r>
            <w:r w:rsidR="00D4070A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годы»</w:t>
            </w:r>
          </w:p>
        </w:tc>
      </w:tr>
      <w:tr w:rsidR="00667BF8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40752D" w:rsidP="00040083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Ч</w:t>
            </w:r>
            <w:r w:rsidR="00066CC4" w:rsidRPr="001E3999">
              <w:rPr>
                <w:rFonts w:ascii="Times New Roman" w:hAnsi="Times New Roman"/>
                <w:sz w:val="24"/>
                <w:szCs w:val="24"/>
              </w:rPr>
              <w:t>исленност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ь</w:t>
            </w:r>
            <w:r w:rsidR="00066CC4" w:rsidRPr="001E3999">
              <w:rPr>
                <w:rFonts w:ascii="Times New Roman" w:hAnsi="Times New Roman"/>
                <w:sz w:val="24"/>
                <w:szCs w:val="24"/>
              </w:rPr>
              <w:t xml:space="preserve"> участников культурно-досуговых мероприятий  (по сравнению с предыдущим </w:t>
            </w:r>
            <w:r w:rsidR="00066CC4"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годом)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9E64D8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9E64D8" w:rsidP="00040083">
            <w:pPr>
              <w:pStyle w:val="af9"/>
              <w:rPr>
                <w:rFonts w:ascii="Times New Roman" w:hAnsi="Times New Roman"/>
                <w:b/>
              </w:rPr>
            </w:pPr>
            <w:r w:rsidRPr="001E3999">
              <w:rPr>
                <w:rFonts w:ascii="Times New Roman" w:hAnsi="Times New Roman"/>
                <w:b/>
              </w:rPr>
              <w:t>6,7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  <w:b/>
              </w:rPr>
            </w:pPr>
            <w:r w:rsidRPr="001E3999"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A64463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9E64D8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667BF8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415D14" w:rsidP="0010128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Д</w:t>
            </w:r>
            <w:r w:rsidR="00066CC4" w:rsidRPr="001E3999">
              <w:rPr>
                <w:rFonts w:ascii="Times New Roman" w:hAnsi="Times New Roman"/>
              </w:rPr>
              <w:t>оля молодых людей, участвующих в мероприятиях по молодежной политике, от общей численности м</w:t>
            </w:r>
            <w:r w:rsidR="00066CC4" w:rsidRPr="001E3999">
              <w:rPr>
                <w:rFonts w:ascii="Times New Roman" w:hAnsi="Times New Roman"/>
              </w:rPr>
              <w:t>о</w:t>
            </w:r>
            <w:r w:rsidR="00066CC4" w:rsidRPr="001E3999">
              <w:rPr>
                <w:rFonts w:ascii="Times New Roman" w:hAnsi="Times New Roman"/>
              </w:rPr>
              <w:t>лодых людей в возрасте от 14 до 30 лет.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C845B6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C845B6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A64463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C845B6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103,1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8C5E46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46" w:rsidRPr="001E3999" w:rsidRDefault="0040752D" w:rsidP="00040083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Ч</w:t>
            </w:r>
            <w:r w:rsidR="008C5E46" w:rsidRPr="001E3999">
              <w:rPr>
                <w:rFonts w:ascii="Times New Roman" w:hAnsi="Times New Roman"/>
                <w:sz w:val="24"/>
                <w:szCs w:val="24"/>
              </w:rPr>
              <w:t>исленност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ь</w:t>
            </w:r>
            <w:r w:rsidR="008C5E46" w:rsidRPr="001E3999">
              <w:rPr>
                <w:rFonts w:ascii="Times New Roman" w:hAnsi="Times New Roman"/>
                <w:sz w:val="24"/>
                <w:szCs w:val="24"/>
              </w:rPr>
              <w:t xml:space="preserve"> лиц, размещенных в коллективных средствах размещения (по сравнению с предыдущим годом)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46" w:rsidRPr="001E3999" w:rsidRDefault="008C5E46" w:rsidP="0004008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46" w:rsidRPr="001E3999" w:rsidRDefault="00C845B6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46" w:rsidRPr="001E3999" w:rsidRDefault="00C845B6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46" w:rsidRPr="001E3999" w:rsidRDefault="008C5E46" w:rsidP="00040083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46" w:rsidRPr="001E3999" w:rsidRDefault="008C5E46" w:rsidP="00040083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46" w:rsidRPr="001E3999" w:rsidRDefault="008C5E46" w:rsidP="00040083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46" w:rsidRPr="001E3999" w:rsidRDefault="008C5E46" w:rsidP="00040083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46" w:rsidRPr="001E3999" w:rsidRDefault="008C5E46" w:rsidP="00040083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46" w:rsidRPr="001E3999" w:rsidRDefault="00C845B6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125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46" w:rsidRPr="001E3999" w:rsidRDefault="008C5E46" w:rsidP="00040083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</w:tr>
      <w:tr w:rsidR="00667BF8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A64463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20440,4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C845B6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109,8</w:t>
            </w:r>
          </w:p>
        </w:tc>
      </w:tr>
      <w:tr w:rsidR="00667BF8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F8" w:rsidRPr="001E3999" w:rsidRDefault="00667BF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1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</w:t>
            </w:r>
            <w:r w:rsidR="008C5E46" w:rsidRPr="001E3999">
              <w:rPr>
                <w:rFonts w:ascii="Times New Roman" w:hAnsi="Times New Roman"/>
                <w:b/>
                <w:bCs/>
              </w:rPr>
              <w:t>Культура</w:t>
            </w:r>
            <w:r w:rsidRPr="001E3999">
              <w:rPr>
                <w:rFonts w:ascii="Times New Roman" w:hAnsi="Times New Roman"/>
                <w:b/>
                <w:bCs/>
              </w:rPr>
              <w:t>»</w:t>
            </w:r>
          </w:p>
        </w:tc>
      </w:tr>
      <w:tr w:rsidR="001019EA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284" w:rsidP="00101284">
            <w:pPr>
              <w:spacing w:line="240" w:lineRule="auto"/>
              <w:ind w:right="-1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C845B6" w:rsidRPr="001E3999">
              <w:rPr>
                <w:rFonts w:ascii="Times New Roman" w:hAnsi="Times New Roman"/>
                <w:sz w:val="24"/>
                <w:szCs w:val="24"/>
              </w:rPr>
              <w:t xml:space="preserve">населения, участвующего в платных культурно-досуговых </w:t>
            </w:r>
            <w:r w:rsidR="001019EA" w:rsidRPr="001E3999">
              <w:rPr>
                <w:rFonts w:ascii="Times New Roman" w:hAnsi="Times New Roman"/>
                <w:sz w:val="24"/>
                <w:szCs w:val="24"/>
              </w:rPr>
              <w:t>мероприяти</w:t>
            </w:r>
            <w:r w:rsidR="00C845B6" w:rsidRPr="001E3999">
              <w:rPr>
                <w:rFonts w:ascii="Times New Roman" w:hAnsi="Times New Roman"/>
                <w:sz w:val="24"/>
                <w:szCs w:val="24"/>
              </w:rPr>
              <w:t>х</w:t>
            </w:r>
            <w:r w:rsidR="001019EA" w:rsidRPr="001E3999">
              <w:rPr>
                <w:rFonts w:ascii="Times New Roman" w:hAnsi="Times New Roman"/>
                <w:sz w:val="24"/>
                <w:szCs w:val="24"/>
              </w:rPr>
              <w:t>,</w:t>
            </w:r>
            <w:r w:rsidR="00C845B6" w:rsidRPr="001E3999">
              <w:rPr>
                <w:rFonts w:ascii="Times New Roman" w:hAnsi="Times New Roman"/>
                <w:sz w:val="24"/>
                <w:szCs w:val="24"/>
              </w:rPr>
              <w:t xml:space="preserve"> проводимых муниципальными учреждениями </w:t>
            </w:r>
            <w:r w:rsidR="00C845B6"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C845B6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C845B6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C845B6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A64463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1019EA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415D14" w:rsidP="00101284">
            <w:pPr>
              <w:spacing w:line="240" w:lineRule="auto"/>
              <w:ind w:right="-10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О</w:t>
            </w:r>
            <w:r w:rsidR="001019EA"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t>хват населения библиотечным обслуживанием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7474B4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7474B4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  <w:r w:rsidR="007474B4" w:rsidRPr="001E3999">
              <w:rPr>
                <w:rFonts w:ascii="Times New Roman" w:hAnsi="Times New Roman"/>
              </w:rPr>
              <w:t>00,0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A64463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1019EA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415D14" w:rsidP="00040083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1019EA" w:rsidRPr="001E3999">
              <w:rPr>
                <w:rFonts w:ascii="Times New Roman" w:hAnsi="Times New Roman"/>
                <w:sz w:val="24"/>
                <w:szCs w:val="24"/>
              </w:rPr>
              <w:t xml:space="preserve"> учащихся ДШИ, к общему числу обучающихся 1-9 классов общеобразовательной школы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7474B4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415D14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415D14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415D14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104,3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415D14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A64463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415D14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415D14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1019EA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7474B4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102,0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F85326" w:rsidP="00A6446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  <w:r w:rsidR="00A64463" w:rsidRPr="001E3999">
              <w:rPr>
                <w:rFonts w:ascii="Times New Roman" w:hAnsi="Times New Roman"/>
              </w:rPr>
              <w:t>0437,9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9B282F" w:rsidP="004A5187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</w:t>
            </w:r>
            <w:r w:rsidR="00400978" w:rsidRPr="001E3999">
              <w:rPr>
                <w:rFonts w:ascii="Times New Roman" w:hAnsi="Times New Roman"/>
              </w:rPr>
              <w:t>99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400978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100,9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A" w:rsidRPr="001E3999" w:rsidRDefault="001019EA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263F34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34" w:rsidRPr="001E3999" w:rsidRDefault="00263F34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2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«Молодежь»</w:t>
            </w:r>
          </w:p>
        </w:tc>
      </w:tr>
      <w:tr w:rsidR="00263F34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34" w:rsidRPr="001E3999" w:rsidRDefault="00263F34" w:rsidP="00101284">
            <w:pPr>
              <w:spacing w:line="240" w:lineRule="auto"/>
              <w:ind w:left="-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участвующих в мероприятиях по молодежной политике, от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лодых людей в возрасте от 14 до 30 лет.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34" w:rsidRPr="001E3999" w:rsidRDefault="00263F34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34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34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34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103,0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34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34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34" w:rsidRPr="001E3999" w:rsidRDefault="00DB7F43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34" w:rsidRPr="001E3999" w:rsidRDefault="00D96B6F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34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34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D96B6F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spacing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Доля молодых людей, вовлеченных в добровольческую, деловую, спортивную, творческую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деятельность, от общей численности мол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дых людей в возрасте от 14 до 30 лет.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102,9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D96B6F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Доля молодежи, участвующих в мероприятиях по патриот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и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ческому воспитанию, по отношению к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лодежи.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107,1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B7F43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D96B6F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104,3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EC6F6C" w:rsidP="004A5187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1,</w:t>
            </w:r>
            <w:r w:rsidR="004A5187" w:rsidRPr="001E3999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400978" w:rsidP="00DB7F4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0,00</w:t>
            </w:r>
            <w:r w:rsidR="004A5187" w:rsidRPr="001E3999">
              <w:rPr>
                <w:rFonts w:ascii="Times New Roman" w:hAnsi="Times New Roman"/>
              </w:rPr>
              <w:t>007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400978" w:rsidP="00DB7F4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</w:t>
            </w:r>
            <w:r w:rsidR="00DB7F43" w:rsidRPr="001E3999">
              <w:rPr>
                <w:rFonts w:ascii="Times New Roman" w:hAnsi="Times New Roman"/>
              </w:rPr>
              <w:t>008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D96B6F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6F" w:rsidRPr="001E3999" w:rsidRDefault="00D96B6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3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«Туризм»</w:t>
            </w:r>
          </w:p>
        </w:tc>
      </w:tr>
      <w:tr w:rsidR="00D82ACD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40752D" w:rsidP="00040083">
            <w:pPr>
              <w:pStyle w:val="af9"/>
              <w:tabs>
                <w:tab w:val="left" w:pos="229"/>
              </w:tabs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О</w:t>
            </w:r>
            <w:r w:rsidR="00D82ACD" w:rsidRPr="001E3999">
              <w:rPr>
                <w:rFonts w:ascii="Times New Roman" w:hAnsi="Times New Roman"/>
              </w:rPr>
              <w:t>бъем платных услуг, предоставленных туристам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тыс.руб.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190,0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200,0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105,2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D82ACD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40752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Ч</w:t>
            </w:r>
            <w:r w:rsidR="00D82ACD" w:rsidRPr="001E3999">
              <w:rPr>
                <w:rFonts w:ascii="Times New Roman" w:hAnsi="Times New Roman"/>
              </w:rPr>
              <w:t>исленност</w:t>
            </w:r>
            <w:r w:rsidRPr="001E3999">
              <w:rPr>
                <w:rFonts w:ascii="Times New Roman" w:hAnsi="Times New Roman"/>
              </w:rPr>
              <w:t xml:space="preserve">ь </w:t>
            </w:r>
            <w:r w:rsidR="00D82ACD" w:rsidRPr="001E3999">
              <w:rPr>
                <w:rFonts w:ascii="Times New Roman" w:hAnsi="Times New Roman"/>
              </w:rPr>
              <w:t>гражда</w:t>
            </w:r>
            <w:r w:rsidRPr="001E3999">
              <w:rPr>
                <w:rFonts w:ascii="Times New Roman" w:hAnsi="Times New Roman"/>
              </w:rPr>
              <w:t>н</w:t>
            </w:r>
            <w:r w:rsidR="00D82ACD" w:rsidRPr="001E3999">
              <w:rPr>
                <w:rFonts w:ascii="Times New Roman" w:hAnsi="Times New Roman"/>
              </w:rPr>
              <w:t>, размещенных в коллективных средствах размещения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111,1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D82ACD" w:rsidRPr="001E3999" w:rsidTr="00CC3DF1">
        <w:trPr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 xml:space="preserve">Итоговое значение (по </w:t>
            </w:r>
            <w:r w:rsidRPr="001E3999">
              <w:rPr>
                <w:rFonts w:ascii="Times New Roman" w:hAnsi="Times New Roman"/>
              </w:rPr>
              <w:lastRenderedPageBreak/>
              <w:t>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108,1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EC6F6C" w:rsidP="004A5187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1,</w:t>
            </w:r>
            <w:r w:rsidR="004A5187" w:rsidRPr="001E3999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4A5187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0,00005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400978" w:rsidP="00DB7F4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</w:t>
            </w:r>
            <w:r w:rsidR="00DB7F43" w:rsidRPr="001E3999">
              <w:rPr>
                <w:rFonts w:ascii="Times New Roman" w:hAnsi="Times New Roman"/>
              </w:rPr>
              <w:t>005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CD" w:rsidRPr="001E3999" w:rsidRDefault="00D82ACD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</w:tbl>
    <w:p w:rsidR="004345D1" w:rsidRPr="001E3999" w:rsidRDefault="004345D1" w:rsidP="00D4070A">
      <w:pPr>
        <w:spacing w:line="240" w:lineRule="auto"/>
        <w:rPr>
          <w:rStyle w:val="aff2"/>
          <w:rFonts w:ascii="Times New Roman" w:hAnsi="Times New Roman"/>
          <w:b w:val="0"/>
          <w:color w:val="auto"/>
          <w:sz w:val="22"/>
          <w:szCs w:val="22"/>
          <w:highlight w:val="yellow"/>
        </w:rPr>
      </w:pPr>
    </w:p>
    <w:p w:rsidR="004345D1" w:rsidRPr="001E3999" w:rsidRDefault="004345D1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  <w:highlight w:val="yellow"/>
        </w:rPr>
      </w:pPr>
    </w:p>
    <w:p w:rsidR="00667BF8" w:rsidRPr="001E3999" w:rsidRDefault="00667BF8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  <w:r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 xml:space="preserve">Приложение </w:t>
      </w:r>
      <w:r w:rsidR="006A02F9"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>8</w:t>
      </w:r>
    </w:p>
    <w:p w:rsidR="00836914" w:rsidRPr="001E3999" w:rsidRDefault="00CB132B" w:rsidP="00B8427D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к М</w:t>
      </w:r>
      <w:r w:rsidR="00836914" w:rsidRPr="001E3999">
        <w:rPr>
          <w:rFonts w:ascii="Times New Roman" w:hAnsi="Times New Roman"/>
          <w:sz w:val="22"/>
          <w:szCs w:val="22"/>
        </w:rPr>
        <w:t>униципальной Программе Шемышейского района</w:t>
      </w:r>
    </w:p>
    <w:p w:rsidR="00836914" w:rsidRPr="001E3999" w:rsidRDefault="00836914" w:rsidP="00B8427D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«Развитие культуры, молодежной политики и туризма Шемышейского</w:t>
      </w:r>
      <w:r w:rsidRPr="001E3999">
        <w:rPr>
          <w:rFonts w:ascii="Times New Roman" w:hAnsi="Times New Roman"/>
          <w:b/>
          <w:sz w:val="22"/>
          <w:szCs w:val="22"/>
        </w:rPr>
        <w:t xml:space="preserve"> </w:t>
      </w:r>
      <w:r w:rsidRPr="001E3999">
        <w:rPr>
          <w:rFonts w:ascii="Times New Roman" w:hAnsi="Times New Roman"/>
          <w:sz w:val="22"/>
          <w:szCs w:val="22"/>
        </w:rPr>
        <w:t>района на 2014 – 202</w:t>
      </w:r>
      <w:r w:rsidR="00D4070A" w:rsidRPr="001E3999">
        <w:rPr>
          <w:rFonts w:ascii="Times New Roman" w:hAnsi="Times New Roman"/>
          <w:sz w:val="22"/>
          <w:szCs w:val="22"/>
        </w:rPr>
        <w:t>2</w:t>
      </w:r>
      <w:r w:rsidRPr="001E3999">
        <w:rPr>
          <w:rFonts w:ascii="Times New Roman" w:hAnsi="Times New Roman"/>
          <w:sz w:val="22"/>
          <w:szCs w:val="22"/>
        </w:rPr>
        <w:t xml:space="preserve"> годы»,</w:t>
      </w:r>
    </w:p>
    <w:p w:rsidR="00836914" w:rsidRPr="001E3999" w:rsidRDefault="00836914" w:rsidP="00B8427D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 xml:space="preserve">утвержденной постановлением администрации Шемышейского района  от </w:t>
      </w:r>
      <w:r w:rsidR="0032603E" w:rsidRPr="001E3999">
        <w:rPr>
          <w:rFonts w:ascii="Times New Roman" w:hAnsi="Times New Roman"/>
          <w:sz w:val="22"/>
          <w:szCs w:val="22"/>
        </w:rPr>
        <w:t>01.11.2013</w:t>
      </w:r>
      <w:r w:rsidRPr="001E3999">
        <w:rPr>
          <w:rFonts w:ascii="Times New Roman" w:hAnsi="Times New Roman"/>
          <w:sz w:val="22"/>
          <w:szCs w:val="22"/>
        </w:rPr>
        <w:t xml:space="preserve"> №</w:t>
      </w:r>
      <w:r w:rsidR="0032603E" w:rsidRPr="001E3999">
        <w:rPr>
          <w:rFonts w:ascii="Times New Roman" w:hAnsi="Times New Roman"/>
          <w:sz w:val="22"/>
          <w:szCs w:val="22"/>
        </w:rPr>
        <w:t xml:space="preserve"> 880</w:t>
      </w:r>
    </w:p>
    <w:p w:rsidR="002B52CC" w:rsidRPr="001E3999" w:rsidRDefault="002B52CC" w:rsidP="00B8427D">
      <w:pPr>
        <w:pStyle w:val="af9"/>
        <w:jc w:val="center"/>
        <w:rPr>
          <w:rStyle w:val="aff2"/>
          <w:rFonts w:ascii="Times New Roman" w:hAnsi="Times New Roman"/>
          <w:color w:val="auto"/>
          <w:sz w:val="24"/>
        </w:rPr>
      </w:pPr>
    </w:p>
    <w:p w:rsidR="0040752D" w:rsidRPr="001E3999" w:rsidRDefault="0040752D" w:rsidP="00B8427D">
      <w:pPr>
        <w:pStyle w:val="af9"/>
        <w:jc w:val="center"/>
        <w:rPr>
          <w:rStyle w:val="aff2"/>
          <w:rFonts w:ascii="Times New Roman" w:hAnsi="Times New Roman"/>
          <w:color w:val="auto"/>
          <w:sz w:val="24"/>
        </w:rPr>
      </w:pPr>
      <w:r w:rsidRPr="001E3999">
        <w:rPr>
          <w:rFonts w:ascii="Times New Roman" w:hAnsi="Times New Roman"/>
          <w:b/>
          <w:bCs/>
        </w:rPr>
        <w:t>Расчет пла</w:t>
      </w:r>
      <w:r w:rsidR="0063334E" w:rsidRPr="001E3999">
        <w:rPr>
          <w:rFonts w:ascii="Times New Roman" w:hAnsi="Times New Roman"/>
          <w:b/>
          <w:bCs/>
        </w:rPr>
        <w:t>нируемой оценки эффективности  М</w:t>
      </w:r>
      <w:r w:rsidRPr="001E3999">
        <w:rPr>
          <w:rFonts w:ascii="Times New Roman" w:hAnsi="Times New Roman"/>
          <w:b/>
          <w:bCs/>
        </w:rPr>
        <w:t>униципальной П</w:t>
      </w:r>
      <w:r w:rsidRPr="001E3999">
        <w:rPr>
          <w:rStyle w:val="aff2"/>
          <w:rFonts w:ascii="Times New Roman" w:hAnsi="Times New Roman"/>
          <w:color w:val="auto"/>
          <w:sz w:val="24"/>
        </w:rPr>
        <w:t>рограммы Шемышейского района</w:t>
      </w:r>
    </w:p>
    <w:p w:rsidR="002B52CC" w:rsidRPr="001E3999" w:rsidRDefault="0040752D" w:rsidP="00B8427D">
      <w:pPr>
        <w:spacing w:line="240" w:lineRule="auto"/>
        <w:jc w:val="center"/>
        <w:rPr>
          <w:rStyle w:val="aff2"/>
          <w:rFonts w:ascii="Times New Roman" w:hAnsi="Times New Roman"/>
          <w:bCs/>
          <w:color w:val="auto"/>
          <w:sz w:val="24"/>
          <w:szCs w:val="24"/>
        </w:rPr>
      </w:pPr>
      <w:r w:rsidRPr="001E3999">
        <w:rPr>
          <w:rStyle w:val="aff2"/>
          <w:rFonts w:ascii="Times New Roman" w:hAnsi="Times New Roman"/>
          <w:color w:val="auto"/>
          <w:sz w:val="24"/>
          <w:szCs w:val="24"/>
        </w:rPr>
        <w:t xml:space="preserve"> «Развитие</w:t>
      </w: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культуры, молодежной политики и туризма Шемышейского района на 2014-202</w:t>
      </w:r>
      <w:r w:rsidR="00D4070A"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>2</w:t>
      </w: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годы»</w:t>
      </w:r>
    </w:p>
    <w:p w:rsidR="00CC3DF1" w:rsidRPr="001E3999" w:rsidRDefault="00CC3DF1" w:rsidP="0004008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27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87"/>
        <w:gridCol w:w="1276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2B52CC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базового года 2014г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2015г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результат достижения t-ого целевого показателя j-ой подпрограммы</w:t>
            </w:r>
          </w:p>
          <w:p w:rsidR="002B52CC" w:rsidRPr="001E3999" w:rsidRDefault="002B52CC" w:rsidP="00040083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90930" cy="561975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3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2CC" w:rsidRPr="001E3999" w:rsidRDefault="002B52CC" w:rsidP="00040083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44295" cy="584200"/>
                  <wp:effectExtent l="19050" t="0" r="825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B52CC" w:rsidRPr="001E3999">
              <w:rPr>
                <w:rFonts w:ascii="Times New Roman" w:hAnsi="Times New Roman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подпрограммы</w:t>
            </w:r>
          </w:p>
          <w:p w:rsidR="002B52CC" w:rsidRPr="001E3999" w:rsidRDefault="002B52CC" w:rsidP="00040083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13460" cy="683260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683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Коэффициент влияния подпрограммы на эффективность ГП</w:t>
            </w:r>
          </w:p>
          <w:p w:rsidR="002B52CC" w:rsidRPr="001E3999" w:rsidRDefault="002B52CC" w:rsidP="00040083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95935" cy="385445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38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Суммарная планируемая результативность ГП</w:t>
            </w:r>
          </w:p>
          <w:p w:rsidR="002B52CC" w:rsidRPr="001E3999" w:rsidRDefault="002B52CC" w:rsidP="00040083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156970" cy="539750"/>
                  <wp:effectExtent l="19050" t="0" r="508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97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результативности достижения i-ого целевого показателя ГП</w:t>
            </w:r>
          </w:p>
          <w:p w:rsidR="002B52CC" w:rsidRPr="001E3999" w:rsidRDefault="002B52CC" w:rsidP="00040083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040083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278255" cy="561975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25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ГП</w:t>
            </w:r>
          </w:p>
          <w:p w:rsidR="002B52CC" w:rsidRPr="001E3999" w:rsidRDefault="002B52CC" w:rsidP="00040083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040083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98905" cy="749300"/>
                  <wp:effectExtent l="1905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74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2CC" w:rsidRPr="001E3999" w:rsidRDefault="002B52CC" w:rsidP="00040083">
            <w:pPr>
              <w:pStyle w:val="af9"/>
              <w:rPr>
                <w:rFonts w:ascii="Times New Roman" w:hAnsi="Times New Roman"/>
              </w:rPr>
            </w:pPr>
          </w:p>
        </w:tc>
      </w:tr>
      <w:tr w:rsidR="002B52CC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</w:t>
            </w:r>
          </w:p>
        </w:tc>
      </w:tr>
      <w:tr w:rsidR="002B52CC" w:rsidRPr="001E3999" w:rsidTr="00CC3DF1">
        <w:trPr>
          <w:jc w:val="center"/>
        </w:trPr>
        <w:tc>
          <w:tcPr>
            <w:tcW w:w="153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63334E" w:rsidP="00D4070A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 w:cs="Times New Roman"/>
                <w:color w:val="auto"/>
                <w:sz w:val="24"/>
                <w:szCs w:val="24"/>
              </w:rPr>
              <w:t>Муниципальная  П</w:t>
            </w:r>
            <w:r w:rsidR="00A0726A" w:rsidRPr="001E3999">
              <w:rPr>
                <w:rStyle w:val="aff2"/>
                <w:rFonts w:ascii="Times New Roman" w:hAnsi="Times New Roman" w:cs="Times New Roman"/>
                <w:color w:val="auto"/>
                <w:sz w:val="24"/>
                <w:szCs w:val="24"/>
              </w:rPr>
              <w:t>рограмма</w:t>
            </w:r>
            <w:r w:rsidR="00A0726A"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26A" w:rsidRPr="001E3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Шемышейского района </w:t>
            </w:r>
            <w:r w:rsidR="00A0726A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культуры, молодежной политики и туризма Шемышейского района на 2014-202</w:t>
            </w:r>
            <w:r w:rsidR="00D4070A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0726A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годы»</w:t>
            </w:r>
          </w:p>
        </w:tc>
      </w:tr>
      <w:tr w:rsidR="00A94B02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Численность участников культурно-досуговых мероприятий 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(по сравнению с предыдущим годом)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6,7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6,8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Доля молодых людей, участвующих в мероприятиях по  молодежной политике, от общей численности м</w:t>
            </w:r>
            <w:r w:rsidRPr="001E3999">
              <w:rPr>
                <w:rFonts w:ascii="Times New Roman" w:hAnsi="Times New Roman"/>
              </w:rPr>
              <w:t>о</w:t>
            </w:r>
            <w:r w:rsidRPr="001E3999">
              <w:rPr>
                <w:rFonts w:ascii="Times New Roman" w:hAnsi="Times New Roman"/>
              </w:rPr>
              <w:t>лодых людей в возрасте от 14 до 30 лет.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33,5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Численность лиц, размещенных в коллективных средствах размещения (по сравнению с предыдущим годом)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150,0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4A5187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19759,6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117,6</w:t>
            </w:r>
          </w:p>
        </w:tc>
      </w:tr>
      <w:tr w:rsidR="00A94B02" w:rsidRPr="001E3999" w:rsidTr="00CC3DF1">
        <w:trPr>
          <w:jc w:val="center"/>
        </w:trPr>
        <w:tc>
          <w:tcPr>
            <w:tcW w:w="153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1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«Культура»</w:t>
            </w:r>
          </w:p>
        </w:tc>
      </w:tr>
      <w:tr w:rsidR="00A94B02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Доля населения, участвующего в платных культурно-досуговых мероприятих, проводимых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муниципальными учреждениями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103,7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Охват населения библиотечным обслуживанием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100,1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 учащихся ДШИ, к общему числу обучающихся 1-9 классов общеобразовательной школы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104,1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tabs>
                <w:tab w:val="left" w:pos="975"/>
              </w:tabs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102,6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4A5187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  <w:bCs/>
              </w:rPr>
              <w:t xml:space="preserve"> </w:t>
            </w:r>
            <w:r w:rsidR="004A5187" w:rsidRPr="001E3999">
              <w:rPr>
                <w:rFonts w:ascii="Times New Roman" w:hAnsi="Times New Roman"/>
                <w:bCs/>
              </w:rPr>
              <w:t>19756</w:t>
            </w:r>
            <w:r w:rsidR="00F85326" w:rsidRPr="001E3999">
              <w:rPr>
                <w:rFonts w:ascii="Times New Roman" w:hAnsi="Times New Roman"/>
                <w:bCs/>
              </w:rPr>
              <w:t>,</w:t>
            </w:r>
            <w:r w:rsidR="004A5187" w:rsidRPr="001E3999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0,9</w:t>
            </w:r>
            <w:r w:rsidR="00F85326" w:rsidRPr="001E3999">
              <w:rPr>
                <w:rFonts w:ascii="Times New Roman" w:hAnsi="Times New Roman"/>
              </w:rPr>
              <w:t>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4A5187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  <w:r w:rsidR="004A5187" w:rsidRPr="001E3999">
              <w:rPr>
                <w:rFonts w:ascii="Times New Roman" w:hAnsi="Times New Roman"/>
              </w:rPr>
              <w:t>2</w:t>
            </w:r>
            <w:r w:rsidRPr="001E3999">
              <w:rPr>
                <w:rFonts w:ascii="Times New Roman" w:hAnsi="Times New Roman"/>
              </w:rPr>
              <w:t>,</w:t>
            </w:r>
            <w:r w:rsidR="004A5187" w:rsidRPr="001E3999">
              <w:rPr>
                <w:rFonts w:ascii="Times New Roman" w:hAnsi="Times New Roman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53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2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«Молодежь»</w:t>
            </w:r>
          </w:p>
        </w:tc>
      </w:tr>
      <w:tr w:rsidR="00A94B02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spacing w:line="240" w:lineRule="auto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участвующих в мероприятиях по молодежной политике, от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лодых людей в возрасте от 14 до 30 лет.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33,5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spacing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вовлеченных в добровольческ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ую, деловую, спортивную, творческую деятельность, от общей численности мол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дых людей в возрасте от 14 до 30 лет.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105,7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Доля молодежи, участвующих в мероприятиях по патриот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и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ческому воспитанию, по отношению к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лодежи.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116,6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Итоговое значение (по 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107,9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4A5187" w:rsidP="00040083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3</w:t>
            </w:r>
            <w:r w:rsidR="00A94B02" w:rsidRPr="001E399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4A5187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0,00</w:t>
            </w:r>
            <w:r w:rsidR="004A5187" w:rsidRPr="001E3999">
              <w:rPr>
                <w:rFonts w:ascii="Times New Roman" w:hAnsi="Times New Roman"/>
              </w:rPr>
              <w:t>015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60600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</w:t>
            </w:r>
            <w:r w:rsidR="004A5187" w:rsidRPr="001E3999">
              <w:rPr>
                <w:rFonts w:ascii="Times New Roman" w:hAnsi="Times New Roman"/>
              </w:rPr>
              <w:t>0</w:t>
            </w:r>
            <w:r w:rsidR="0060600E" w:rsidRPr="001E3999">
              <w:rPr>
                <w:rFonts w:ascii="Times New Roman" w:hAnsi="Times New Roman"/>
              </w:rPr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53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3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«Туризм»</w:t>
            </w:r>
          </w:p>
        </w:tc>
      </w:tr>
      <w:tr w:rsidR="00A94B02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tabs>
                <w:tab w:val="left" w:pos="229"/>
              </w:tabs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Объем платных услуг, предоставленных туристам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тыс.руб.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200,0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250,0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125,0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Численность граждан, размещенных в коллективных средствах размещения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150,0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 xml:space="preserve">Итоговое значение (по </w:t>
            </w:r>
            <w:r w:rsidRPr="001E3999">
              <w:rPr>
                <w:rFonts w:ascii="Times New Roman" w:hAnsi="Times New Roman"/>
              </w:rPr>
              <w:lastRenderedPageBreak/>
              <w:t>подпрограмме)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137,5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4A5187" w:rsidP="00040083">
            <w:pPr>
              <w:pStyle w:val="af9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0</w:t>
            </w:r>
            <w:r w:rsidR="00A94B02" w:rsidRPr="001E399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4A5187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4A5187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</w:t>
            </w:r>
            <w:r w:rsidR="004A5187" w:rsidRPr="001E3999">
              <w:rPr>
                <w:rFonts w:ascii="Times New Roman" w:hAnsi="Times New Roman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40083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</w:tbl>
    <w:p w:rsidR="00B8427D" w:rsidRPr="001E3999" w:rsidRDefault="00B8427D" w:rsidP="00D4070A">
      <w:pPr>
        <w:spacing w:line="240" w:lineRule="auto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</w:p>
    <w:p w:rsidR="00667BF8" w:rsidRPr="001E3999" w:rsidRDefault="00667BF8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  <w:r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 xml:space="preserve">Приложение </w:t>
      </w:r>
      <w:r w:rsidR="006A02F9"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>9</w:t>
      </w:r>
    </w:p>
    <w:p w:rsidR="00836914" w:rsidRPr="001E3999" w:rsidRDefault="0063334E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к М</w:t>
      </w:r>
      <w:r w:rsidR="00836914" w:rsidRPr="001E3999">
        <w:rPr>
          <w:rFonts w:ascii="Times New Roman" w:hAnsi="Times New Roman"/>
          <w:sz w:val="22"/>
          <w:szCs w:val="22"/>
        </w:rPr>
        <w:t>униципальной Программе Шемышейского района</w:t>
      </w:r>
    </w:p>
    <w:p w:rsidR="00836914" w:rsidRPr="001E3999" w:rsidRDefault="00836914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«Развитие культуры, молодежной политики и туризма Шемышейского</w:t>
      </w:r>
      <w:r w:rsidRPr="001E3999">
        <w:rPr>
          <w:rFonts w:ascii="Times New Roman" w:hAnsi="Times New Roman"/>
          <w:b/>
          <w:sz w:val="22"/>
          <w:szCs w:val="22"/>
        </w:rPr>
        <w:t xml:space="preserve"> </w:t>
      </w:r>
      <w:r w:rsidRPr="001E3999">
        <w:rPr>
          <w:rFonts w:ascii="Times New Roman" w:hAnsi="Times New Roman"/>
          <w:sz w:val="22"/>
          <w:szCs w:val="22"/>
        </w:rPr>
        <w:t>района на 2014 – 202</w:t>
      </w:r>
      <w:r w:rsidR="00D4070A" w:rsidRPr="001E3999">
        <w:rPr>
          <w:rFonts w:ascii="Times New Roman" w:hAnsi="Times New Roman"/>
          <w:sz w:val="22"/>
          <w:szCs w:val="22"/>
        </w:rPr>
        <w:t>2</w:t>
      </w:r>
      <w:r w:rsidRPr="001E3999">
        <w:rPr>
          <w:rFonts w:ascii="Times New Roman" w:hAnsi="Times New Roman"/>
          <w:sz w:val="22"/>
          <w:szCs w:val="22"/>
        </w:rPr>
        <w:t xml:space="preserve"> годы»,</w:t>
      </w:r>
    </w:p>
    <w:p w:rsidR="00836914" w:rsidRPr="001E3999" w:rsidRDefault="00836914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 xml:space="preserve">утвержденной постановлением администрации Шемышейского района  от </w:t>
      </w:r>
      <w:r w:rsidR="004A538F" w:rsidRPr="001E3999">
        <w:rPr>
          <w:rFonts w:ascii="Times New Roman" w:hAnsi="Times New Roman"/>
          <w:sz w:val="22"/>
          <w:szCs w:val="22"/>
        </w:rPr>
        <w:t>01.11.2013  № 880</w:t>
      </w:r>
      <w:r w:rsidRPr="001E3999">
        <w:rPr>
          <w:rFonts w:ascii="Times New Roman" w:hAnsi="Times New Roman"/>
          <w:sz w:val="22"/>
          <w:szCs w:val="22"/>
        </w:rPr>
        <w:t xml:space="preserve"> </w:t>
      </w:r>
    </w:p>
    <w:p w:rsidR="002B52CC" w:rsidRPr="001E3999" w:rsidRDefault="002B52CC" w:rsidP="005E209E">
      <w:pPr>
        <w:pStyle w:val="af9"/>
        <w:jc w:val="center"/>
        <w:rPr>
          <w:rStyle w:val="aff2"/>
          <w:rFonts w:ascii="Times New Roman" w:hAnsi="Times New Roman"/>
          <w:color w:val="auto"/>
          <w:sz w:val="24"/>
        </w:rPr>
      </w:pPr>
    </w:p>
    <w:p w:rsidR="0040752D" w:rsidRPr="001E3999" w:rsidRDefault="0040752D" w:rsidP="00B8427D">
      <w:pPr>
        <w:pStyle w:val="af9"/>
        <w:jc w:val="center"/>
        <w:rPr>
          <w:rStyle w:val="aff2"/>
          <w:rFonts w:ascii="Times New Roman" w:hAnsi="Times New Roman"/>
          <w:color w:val="auto"/>
          <w:sz w:val="24"/>
        </w:rPr>
      </w:pPr>
      <w:r w:rsidRPr="001E3999">
        <w:rPr>
          <w:rFonts w:ascii="Times New Roman" w:hAnsi="Times New Roman"/>
          <w:b/>
          <w:bCs/>
        </w:rPr>
        <w:t xml:space="preserve">Расчет планируемой оценки эффективности  </w:t>
      </w:r>
      <w:r w:rsidR="0063334E" w:rsidRPr="001E3999">
        <w:rPr>
          <w:rFonts w:ascii="Times New Roman" w:hAnsi="Times New Roman"/>
          <w:b/>
          <w:bCs/>
        </w:rPr>
        <w:t>М</w:t>
      </w:r>
      <w:r w:rsidRPr="001E3999">
        <w:rPr>
          <w:rFonts w:ascii="Times New Roman" w:hAnsi="Times New Roman"/>
          <w:b/>
          <w:bCs/>
        </w:rPr>
        <w:t>униципальной П</w:t>
      </w:r>
      <w:r w:rsidRPr="001E3999">
        <w:rPr>
          <w:rStyle w:val="aff2"/>
          <w:rFonts w:ascii="Times New Roman" w:hAnsi="Times New Roman"/>
          <w:color w:val="auto"/>
          <w:sz w:val="24"/>
        </w:rPr>
        <w:t>рограммы Шемышейского района</w:t>
      </w:r>
    </w:p>
    <w:p w:rsidR="002B52CC" w:rsidRPr="001E3999" w:rsidRDefault="0040752D" w:rsidP="00B8427D">
      <w:pPr>
        <w:spacing w:line="240" w:lineRule="auto"/>
        <w:jc w:val="center"/>
        <w:rPr>
          <w:rStyle w:val="aff2"/>
          <w:rFonts w:ascii="Times New Roman" w:hAnsi="Times New Roman"/>
          <w:bCs/>
          <w:color w:val="auto"/>
          <w:sz w:val="24"/>
          <w:szCs w:val="24"/>
        </w:rPr>
      </w:pPr>
      <w:r w:rsidRPr="001E3999">
        <w:rPr>
          <w:rStyle w:val="aff2"/>
          <w:rFonts w:ascii="Times New Roman" w:hAnsi="Times New Roman"/>
          <w:color w:val="auto"/>
          <w:sz w:val="24"/>
          <w:szCs w:val="24"/>
        </w:rPr>
        <w:t xml:space="preserve"> «Развитие</w:t>
      </w: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культуры, молодежной политики и туризма Шемышейского района на 2014-202</w:t>
      </w:r>
      <w:r w:rsidR="00D4070A"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>2</w:t>
      </w: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годы»</w:t>
      </w:r>
    </w:p>
    <w:p w:rsidR="00CC3DF1" w:rsidRPr="001E3999" w:rsidRDefault="00CC3DF1" w:rsidP="00B8427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56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59"/>
        <w:gridCol w:w="1133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2B52CC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базового года 201</w:t>
            </w:r>
            <w:r w:rsidR="00434765" w:rsidRPr="001E3999">
              <w:rPr>
                <w:rFonts w:ascii="Times New Roman" w:hAnsi="Times New Roman"/>
              </w:rPr>
              <w:t>5</w:t>
            </w:r>
            <w:r w:rsidRPr="001E3999">
              <w:rPr>
                <w:rFonts w:ascii="Times New Roman" w:hAnsi="Times New Roman"/>
              </w:rPr>
              <w:t>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201</w:t>
            </w:r>
            <w:r w:rsidR="00434765" w:rsidRPr="001E3999">
              <w:rPr>
                <w:rFonts w:ascii="Times New Roman" w:hAnsi="Times New Roman"/>
              </w:rPr>
              <w:t>6</w:t>
            </w:r>
            <w:r w:rsidRPr="001E3999">
              <w:rPr>
                <w:rFonts w:ascii="Times New Roman" w:hAnsi="Times New Roman"/>
              </w:rPr>
              <w:t>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результат достижения t-ого целевого показателя j-ой подпрограммы</w:t>
            </w:r>
          </w:p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B8427D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90930" cy="561975"/>
                  <wp:effectExtent l="1905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3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B8427D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44295" cy="584200"/>
                  <wp:effectExtent l="19050" t="0" r="825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B52CC" w:rsidRPr="001E3999">
              <w:rPr>
                <w:rFonts w:ascii="Times New Roman" w:hAnsi="Times New Roman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подпрограммы</w:t>
            </w:r>
          </w:p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B8427D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13460" cy="683260"/>
                  <wp:effectExtent l="1905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683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Коэффициент влияния подпрограммы на эффективность ГП</w:t>
            </w:r>
          </w:p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B8427D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95935" cy="385445"/>
                  <wp:effectExtent l="1905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38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Суммарная планируемая результативность ГП</w:t>
            </w:r>
          </w:p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B8427D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156970" cy="539750"/>
                  <wp:effectExtent l="19050" t="0" r="508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97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результативности достижения i-ого целевого показателя ГП</w:t>
            </w:r>
          </w:p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B8427D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278255" cy="561975"/>
                  <wp:effectExtent l="1905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25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ГП</w:t>
            </w:r>
          </w:p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B8427D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98905" cy="749300"/>
                  <wp:effectExtent l="1905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74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</w:p>
        </w:tc>
      </w:tr>
      <w:tr w:rsidR="002B52CC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</w:t>
            </w:r>
          </w:p>
        </w:tc>
      </w:tr>
      <w:tr w:rsidR="002B52CC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63334E" w:rsidP="00D4070A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Муниципальная  П</w:t>
            </w:r>
            <w:r w:rsidR="00A0726A"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рограмма</w:t>
            </w:r>
            <w:r w:rsidR="00A0726A" w:rsidRPr="001E3999">
              <w:rPr>
                <w:rFonts w:ascii="Times New Roman" w:hAnsi="Times New Roman"/>
              </w:rPr>
              <w:t xml:space="preserve"> </w:t>
            </w:r>
            <w:r w:rsidR="00A0726A" w:rsidRPr="001E3999">
              <w:rPr>
                <w:rFonts w:ascii="Times New Roman" w:hAnsi="Times New Roman"/>
                <w:b/>
              </w:rPr>
              <w:t xml:space="preserve">Шемышейского района </w:t>
            </w:r>
            <w:r w:rsidR="00A0726A" w:rsidRPr="001E3999">
              <w:rPr>
                <w:rFonts w:ascii="Times New Roman" w:hAnsi="Times New Roman"/>
                <w:b/>
                <w:bCs/>
              </w:rPr>
              <w:t>«Развитие культуры, молодежной политики и туризма Шемышейского района на 2014-202</w:t>
            </w:r>
            <w:r w:rsidR="00D4070A" w:rsidRPr="001E3999">
              <w:rPr>
                <w:rFonts w:ascii="Times New Roman" w:hAnsi="Times New Roman"/>
                <w:b/>
                <w:bCs/>
              </w:rPr>
              <w:t>2</w:t>
            </w:r>
            <w:r w:rsidR="00A0726A" w:rsidRPr="001E3999">
              <w:rPr>
                <w:rFonts w:ascii="Times New Roman" w:hAnsi="Times New Roman"/>
                <w:b/>
                <w:bCs/>
              </w:rPr>
              <w:t xml:space="preserve"> годы»</w:t>
            </w:r>
          </w:p>
        </w:tc>
      </w:tr>
      <w:tr w:rsidR="00A94B02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Численность участников культурно-досуговых мероприятий  (по сравнению с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предыдущим годом)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6,8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102,9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Доля молодых людей, участвующих в мероприятиях по  молодежной политике, от общей численности м</w:t>
            </w:r>
            <w:r w:rsidRPr="001E3999">
              <w:rPr>
                <w:rFonts w:ascii="Times New Roman" w:hAnsi="Times New Roman"/>
              </w:rPr>
              <w:t>о</w:t>
            </w:r>
            <w:r w:rsidRPr="001E3999">
              <w:rPr>
                <w:rFonts w:ascii="Times New Roman" w:hAnsi="Times New Roman"/>
              </w:rPr>
              <w:t>лодых людей в возрасте от 14 до 30 лет.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33,5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34,0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Численность лиц, размещенных в коллективных средствах размещения (по сравнению с предыдущим годом)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133,3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программе)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60600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  <w:r w:rsidR="00CD4BA9" w:rsidRPr="001E3999">
              <w:rPr>
                <w:rFonts w:ascii="Times New Roman" w:hAnsi="Times New Roman"/>
              </w:rPr>
              <w:t>16</w:t>
            </w:r>
            <w:r w:rsidR="0060600E" w:rsidRPr="001E3999">
              <w:rPr>
                <w:rFonts w:ascii="Times New Roman" w:hAnsi="Times New Roman"/>
              </w:rPr>
              <w:t>37</w:t>
            </w:r>
            <w:r w:rsidRPr="001E3999">
              <w:rPr>
                <w:rFonts w:ascii="Times New Roman" w:hAnsi="Times New Roman"/>
              </w:rPr>
              <w:t>,</w:t>
            </w:r>
            <w:r w:rsidR="0060600E"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117,3</w:t>
            </w:r>
          </w:p>
        </w:tc>
      </w:tr>
      <w:tr w:rsidR="00A94B02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1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«Культура»</w:t>
            </w:r>
          </w:p>
        </w:tc>
      </w:tr>
      <w:tr w:rsidR="00A94B02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Доля населения, участвующего в платных культурно-досуговых мероприятих, проводимых муниципальными учреждениями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103,6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0600E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Охват населения библиотечным обслуживанием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100,1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0600E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 учащихся ДШИ, к общему числу обучающихся 1-9 классов общеобразовательной школы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104,0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0600E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подпрограмме)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102,5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60600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  <w:r w:rsidR="00CD4BA9" w:rsidRPr="001E3999">
              <w:rPr>
                <w:rFonts w:ascii="Times New Roman" w:hAnsi="Times New Roman"/>
              </w:rPr>
              <w:t>1</w:t>
            </w:r>
            <w:r w:rsidR="0060600E" w:rsidRPr="001E3999">
              <w:rPr>
                <w:rFonts w:ascii="Times New Roman" w:hAnsi="Times New Roman"/>
              </w:rPr>
              <w:t>629</w:t>
            </w:r>
            <w:r w:rsidR="00CD4BA9" w:rsidRPr="001E3999">
              <w:rPr>
                <w:rFonts w:ascii="Times New Roman" w:hAnsi="Times New Roman"/>
              </w:rPr>
              <w:t>,</w:t>
            </w:r>
            <w:r w:rsidR="0060600E"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60600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0,9</w:t>
            </w:r>
            <w:r w:rsidR="0060600E" w:rsidRPr="001E3999">
              <w:rPr>
                <w:rFonts w:ascii="Times New Roman" w:hAnsi="Times New Roman"/>
              </w:rPr>
              <w:t>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60600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  <w:r w:rsidR="0060600E" w:rsidRPr="001E3999">
              <w:rPr>
                <w:rFonts w:ascii="Times New Roman" w:hAnsi="Times New Roman"/>
              </w:rPr>
              <w:t>2</w:t>
            </w:r>
            <w:r w:rsidRPr="001E3999">
              <w:rPr>
                <w:rFonts w:ascii="Times New Roman" w:hAnsi="Times New Roman"/>
              </w:rPr>
              <w:t>,</w:t>
            </w:r>
            <w:r w:rsidR="0060600E" w:rsidRPr="001E3999">
              <w:rPr>
                <w:rFonts w:ascii="Times New Roman" w:hAnsi="Times New Roman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2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«Молодежь»</w:t>
            </w:r>
          </w:p>
        </w:tc>
      </w:tr>
      <w:tr w:rsidR="00A94B02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spacing w:line="240" w:lineRule="auto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участвующих в мероприятиях по молодежной политике, от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лодых людей в возрасте от 14 до 30 лет.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33,5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0600E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0600E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spacing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Доля молодых людей, вовлеченных в добровольческую, деловую, спортивную, творческую деятельность, от общей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численности мол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дых людей в возрасте от 14 до 30 лет.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108,1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0600E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spacing w:line="240" w:lineRule="auto"/>
              <w:ind w:left="-1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Доля молодежи, участвующих в мероприятиях по патриот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и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ческому воспитанию, по отношению к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лодежи.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114,2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0600E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A02F9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Итоговое значение (по подпрограмме)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107,9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0600E" w:rsidP="00B8427D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3</w:t>
            </w:r>
            <w:r w:rsidR="00A94B02" w:rsidRPr="001E399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60600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0,00</w:t>
            </w:r>
            <w:r w:rsidR="0060600E" w:rsidRPr="001E3999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60600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</w:t>
            </w:r>
            <w:r w:rsidR="0060600E" w:rsidRPr="001E3999">
              <w:rPr>
                <w:rFonts w:ascii="Times New Roman" w:hAnsi="Times New Roman"/>
              </w:rPr>
              <w:t>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A02F9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3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«Туризм»</w:t>
            </w:r>
          </w:p>
        </w:tc>
      </w:tr>
      <w:tr w:rsidR="00A94B02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tabs>
                <w:tab w:val="left" w:pos="229"/>
              </w:tabs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Объем платных услуг, предоставленных туристам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тыс.руб.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250,0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300,0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120,0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0600E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A02F9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Численность граждан, размещенных в коллективных средствах размещения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133,3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A02F9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B8427D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подпрограмме)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126,6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0600E" w:rsidP="00B8427D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5</w:t>
            </w:r>
            <w:r w:rsidR="00A94B02" w:rsidRPr="001E399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60600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0,00</w:t>
            </w:r>
            <w:r w:rsidR="0060600E" w:rsidRPr="001E3999">
              <w:rPr>
                <w:rFonts w:ascii="Times New Roman" w:hAnsi="Times New Roman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60600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</w:t>
            </w:r>
            <w:r w:rsidR="0060600E" w:rsidRPr="001E3999">
              <w:rPr>
                <w:rFonts w:ascii="Times New Roman" w:hAnsi="Times New Roman"/>
              </w:rPr>
              <w:t>029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A02F9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</w:tbl>
    <w:p w:rsidR="00667BF8" w:rsidRPr="001E3999" w:rsidRDefault="00667BF8" w:rsidP="00B8427D">
      <w:pPr>
        <w:spacing w:line="240" w:lineRule="auto"/>
        <w:jc w:val="center"/>
        <w:rPr>
          <w:rStyle w:val="aff2"/>
          <w:rFonts w:ascii="Times New Roman" w:hAnsi="Times New Roman"/>
          <w:b w:val="0"/>
          <w:color w:val="auto"/>
          <w:sz w:val="24"/>
          <w:szCs w:val="24"/>
        </w:rPr>
      </w:pPr>
    </w:p>
    <w:p w:rsidR="006A02F9" w:rsidRPr="001E3999" w:rsidRDefault="006A02F9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4070A" w:rsidRPr="001E3999" w:rsidRDefault="00D4070A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4070A" w:rsidRPr="001E3999" w:rsidRDefault="00D4070A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4070A" w:rsidRPr="001E3999" w:rsidRDefault="00D4070A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4070A" w:rsidRPr="001E3999" w:rsidRDefault="00D4070A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4070A" w:rsidRPr="001E3999" w:rsidRDefault="00D4070A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667BF8" w:rsidRPr="001E3999" w:rsidRDefault="00667BF8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  <w:r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 xml:space="preserve">Приложение </w:t>
      </w:r>
      <w:r w:rsidR="006A02F9"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>10</w:t>
      </w:r>
    </w:p>
    <w:p w:rsidR="00836914" w:rsidRPr="001E3999" w:rsidRDefault="0063334E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к М</w:t>
      </w:r>
      <w:r w:rsidR="00836914" w:rsidRPr="001E3999">
        <w:rPr>
          <w:rFonts w:ascii="Times New Roman" w:hAnsi="Times New Roman"/>
          <w:sz w:val="22"/>
          <w:szCs w:val="22"/>
        </w:rPr>
        <w:t>униципальной Программе Шемышейского района</w:t>
      </w:r>
    </w:p>
    <w:p w:rsidR="00836914" w:rsidRPr="001E3999" w:rsidRDefault="00836914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«Развитие культуры, молодежной политики и туризма Шемышейского</w:t>
      </w:r>
      <w:r w:rsidRPr="001E3999">
        <w:rPr>
          <w:rFonts w:ascii="Times New Roman" w:hAnsi="Times New Roman"/>
          <w:b/>
          <w:sz w:val="22"/>
          <w:szCs w:val="22"/>
        </w:rPr>
        <w:t xml:space="preserve"> </w:t>
      </w:r>
      <w:r w:rsidRPr="001E3999">
        <w:rPr>
          <w:rFonts w:ascii="Times New Roman" w:hAnsi="Times New Roman"/>
          <w:sz w:val="22"/>
          <w:szCs w:val="22"/>
        </w:rPr>
        <w:t>района на 2014 – 202</w:t>
      </w:r>
      <w:r w:rsidR="00D4070A" w:rsidRPr="001E3999">
        <w:rPr>
          <w:rFonts w:ascii="Times New Roman" w:hAnsi="Times New Roman"/>
          <w:sz w:val="22"/>
          <w:szCs w:val="22"/>
        </w:rPr>
        <w:t>2</w:t>
      </w:r>
      <w:r w:rsidRPr="001E3999">
        <w:rPr>
          <w:rFonts w:ascii="Times New Roman" w:hAnsi="Times New Roman"/>
          <w:sz w:val="22"/>
          <w:szCs w:val="22"/>
        </w:rPr>
        <w:t xml:space="preserve"> годы»,</w:t>
      </w:r>
    </w:p>
    <w:p w:rsidR="00836914" w:rsidRPr="001E3999" w:rsidRDefault="00836914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 xml:space="preserve">утвержденной постановлением администрации Шемышейского района  от  </w:t>
      </w:r>
      <w:r w:rsidR="004A538F" w:rsidRPr="001E3999">
        <w:rPr>
          <w:rFonts w:ascii="Times New Roman" w:hAnsi="Times New Roman"/>
          <w:sz w:val="22"/>
          <w:szCs w:val="22"/>
        </w:rPr>
        <w:t>01.11.2013  № 880</w:t>
      </w:r>
      <w:r w:rsidRPr="001E3999">
        <w:rPr>
          <w:rFonts w:ascii="Times New Roman" w:hAnsi="Times New Roman"/>
          <w:sz w:val="22"/>
          <w:szCs w:val="22"/>
        </w:rPr>
        <w:t xml:space="preserve"> </w:t>
      </w:r>
    </w:p>
    <w:p w:rsidR="002B52CC" w:rsidRPr="001E3999" w:rsidRDefault="002B52CC" w:rsidP="005E209E">
      <w:pPr>
        <w:pStyle w:val="af9"/>
        <w:jc w:val="center"/>
        <w:rPr>
          <w:rStyle w:val="aff2"/>
          <w:rFonts w:ascii="Times New Roman" w:hAnsi="Times New Roman"/>
          <w:color w:val="auto"/>
          <w:sz w:val="24"/>
        </w:rPr>
      </w:pPr>
    </w:p>
    <w:p w:rsidR="0040752D" w:rsidRPr="001E3999" w:rsidRDefault="0040752D" w:rsidP="005E209E">
      <w:pPr>
        <w:pStyle w:val="af9"/>
        <w:jc w:val="center"/>
        <w:rPr>
          <w:rStyle w:val="aff2"/>
          <w:rFonts w:ascii="Times New Roman" w:hAnsi="Times New Roman"/>
          <w:color w:val="auto"/>
          <w:sz w:val="24"/>
        </w:rPr>
      </w:pPr>
      <w:r w:rsidRPr="001E3999">
        <w:rPr>
          <w:rFonts w:ascii="Times New Roman" w:hAnsi="Times New Roman"/>
          <w:b/>
          <w:bCs/>
        </w:rPr>
        <w:t>Расчет пла</w:t>
      </w:r>
      <w:r w:rsidR="0063334E" w:rsidRPr="001E3999">
        <w:rPr>
          <w:rFonts w:ascii="Times New Roman" w:hAnsi="Times New Roman"/>
          <w:b/>
          <w:bCs/>
        </w:rPr>
        <w:t>нируемой оценки эффективности  М</w:t>
      </w:r>
      <w:r w:rsidRPr="001E3999">
        <w:rPr>
          <w:rFonts w:ascii="Times New Roman" w:hAnsi="Times New Roman"/>
          <w:b/>
          <w:bCs/>
        </w:rPr>
        <w:t>униципальной П</w:t>
      </w:r>
      <w:r w:rsidRPr="001E3999">
        <w:rPr>
          <w:rStyle w:val="aff2"/>
          <w:rFonts w:ascii="Times New Roman" w:hAnsi="Times New Roman"/>
          <w:color w:val="auto"/>
          <w:sz w:val="24"/>
        </w:rPr>
        <w:t>рограммы Шемышейского района</w:t>
      </w:r>
    </w:p>
    <w:p w:rsidR="002B52CC" w:rsidRPr="001E3999" w:rsidRDefault="0040752D" w:rsidP="005E209E">
      <w:pPr>
        <w:spacing w:line="240" w:lineRule="auto"/>
        <w:jc w:val="center"/>
        <w:rPr>
          <w:rStyle w:val="aff2"/>
          <w:rFonts w:ascii="Times New Roman" w:hAnsi="Times New Roman"/>
          <w:bCs/>
          <w:color w:val="auto"/>
          <w:sz w:val="24"/>
          <w:szCs w:val="24"/>
        </w:rPr>
      </w:pPr>
      <w:r w:rsidRPr="001E3999">
        <w:rPr>
          <w:rStyle w:val="aff2"/>
          <w:rFonts w:ascii="Times New Roman" w:hAnsi="Times New Roman"/>
          <w:color w:val="auto"/>
          <w:sz w:val="24"/>
          <w:szCs w:val="24"/>
        </w:rPr>
        <w:t xml:space="preserve"> «Развитие</w:t>
      </w: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культуры, молодежной политики и туризма Шемышейского района на 2014-202</w:t>
      </w:r>
      <w:r w:rsidR="00D4070A"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>2</w:t>
      </w: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годы»</w:t>
      </w:r>
    </w:p>
    <w:p w:rsidR="00CC3DF1" w:rsidRPr="001E3999" w:rsidRDefault="00CC3DF1" w:rsidP="005E209E">
      <w:pPr>
        <w:spacing w:line="240" w:lineRule="auto"/>
        <w:jc w:val="center"/>
        <w:rPr>
          <w:rFonts w:ascii="Times New Roman" w:hAnsi="Times New Roman"/>
          <w:szCs w:val="28"/>
        </w:rPr>
      </w:pPr>
    </w:p>
    <w:tbl>
      <w:tblPr>
        <w:tblW w:w="15115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88"/>
        <w:gridCol w:w="1063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2B52CC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базового года 201</w:t>
            </w:r>
            <w:r w:rsidR="002300F1" w:rsidRPr="001E3999">
              <w:rPr>
                <w:rFonts w:ascii="Times New Roman" w:hAnsi="Times New Roman"/>
              </w:rPr>
              <w:t>6</w:t>
            </w:r>
            <w:r w:rsidRPr="001E3999">
              <w:rPr>
                <w:rFonts w:ascii="Times New Roman" w:hAnsi="Times New Roman"/>
              </w:rPr>
              <w:t>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201</w:t>
            </w:r>
            <w:r w:rsidR="002300F1" w:rsidRPr="001E3999">
              <w:rPr>
                <w:rFonts w:ascii="Times New Roman" w:hAnsi="Times New Roman"/>
              </w:rPr>
              <w:t>7</w:t>
            </w:r>
            <w:r w:rsidRPr="001E3999">
              <w:rPr>
                <w:rFonts w:ascii="Times New Roman" w:hAnsi="Times New Roman"/>
              </w:rPr>
              <w:t>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результат достижения t-ого целевого показателя j-ой подпрограммы</w:t>
            </w:r>
          </w:p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B8427D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90930" cy="561975"/>
                  <wp:effectExtent l="1905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3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B8427D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44295" cy="584200"/>
                  <wp:effectExtent l="19050" t="0" r="8255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B52CC" w:rsidRPr="001E3999">
              <w:rPr>
                <w:rFonts w:ascii="Times New Roman" w:hAnsi="Times New Roman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подпрограммы</w:t>
            </w:r>
          </w:p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B8427D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13460" cy="683260"/>
                  <wp:effectExtent l="1905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683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Коэффициент влияния подпрограммы на эффективность ГП</w:t>
            </w:r>
          </w:p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B8427D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95935" cy="385445"/>
                  <wp:effectExtent l="1905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38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Суммарная планируемая результативность ГП</w:t>
            </w:r>
          </w:p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B8427D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156970" cy="539750"/>
                  <wp:effectExtent l="19050" t="0" r="508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97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результативности достижения i-ого целевого показателя ГП</w:t>
            </w:r>
          </w:p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B8427D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278255" cy="561975"/>
                  <wp:effectExtent l="1905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25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ГП</w:t>
            </w:r>
          </w:p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B8427D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98905" cy="749300"/>
                  <wp:effectExtent l="1905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74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2CC" w:rsidRPr="001E3999" w:rsidRDefault="002B52CC" w:rsidP="00B8427D">
            <w:pPr>
              <w:pStyle w:val="af9"/>
              <w:rPr>
                <w:rFonts w:ascii="Times New Roman" w:hAnsi="Times New Roman"/>
              </w:rPr>
            </w:pPr>
          </w:p>
        </w:tc>
      </w:tr>
      <w:tr w:rsidR="002B52CC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</w:t>
            </w:r>
          </w:p>
        </w:tc>
      </w:tr>
      <w:tr w:rsidR="002B52CC" w:rsidRPr="001E3999" w:rsidTr="00CC3DF1">
        <w:trPr>
          <w:jc w:val="center"/>
        </w:trPr>
        <w:tc>
          <w:tcPr>
            <w:tcW w:w="151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63334E" w:rsidP="00D4070A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 w:cs="Times New Roman"/>
                <w:color w:val="auto"/>
                <w:sz w:val="24"/>
                <w:szCs w:val="24"/>
              </w:rPr>
              <w:t>Муниципальная  П</w:t>
            </w:r>
            <w:r w:rsidR="00A0726A" w:rsidRPr="001E3999">
              <w:rPr>
                <w:rStyle w:val="aff2"/>
                <w:rFonts w:ascii="Times New Roman" w:hAnsi="Times New Roman" w:cs="Times New Roman"/>
                <w:color w:val="auto"/>
                <w:sz w:val="24"/>
                <w:szCs w:val="24"/>
              </w:rPr>
              <w:t>рограмма</w:t>
            </w:r>
            <w:r w:rsidR="00A0726A"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26A" w:rsidRPr="001E3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Шемышейского района </w:t>
            </w:r>
            <w:r w:rsidR="00A0726A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культуры, молодежной политики и туризма Шемышейского района на 2014-202</w:t>
            </w:r>
            <w:r w:rsidR="00D4070A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0726A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годы»</w:t>
            </w:r>
          </w:p>
        </w:tc>
      </w:tr>
      <w:tr w:rsidR="00A94B02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62F84">
            <w:pPr>
              <w:spacing w:line="240" w:lineRule="auto"/>
              <w:ind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Численность участников культ</w:t>
            </w:r>
            <w:r w:rsidR="00B8427D" w:rsidRPr="001E3999">
              <w:rPr>
                <w:rFonts w:ascii="Times New Roman" w:hAnsi="Times New Roman"/>
                <w:sz w:val="24"/>
                <w:szCs w:val="24"/>
              </w:rPr>
              <w:t xml:space="preserve">урно-досуговых мероприятий  (по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сравнению с предыдущим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годом)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7,1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38534D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62F84">
            <w:pPr>
              <w:pStyle w:val="af9"/>
              <w:ind w:right="-108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Доля молодых людей,</w:t>
            </w:r>
            <w:r w:rsidR="00B8427D" w:rsidRPr="001E3999">
              <w:rPr>
                <w:rFonts w:ascii="Times New Roman" w:hAnsi="Times New Roman"/>
              </w:rPr>
              <w:t xml:space="preserve"> участвующих в мероприятиях по </w:t>
            </w:r>
            <w:r w:rsidRPr="001E3999">
              <w:rPr>
                <w:rFonts w:ascii="Times New Roman" w:hAnsi="Times New Roman"/>
              </w:rPr>
              <w:t>молодежной политике, от общей численности м</w:t>
            </w:r>
            <w:r w:rsidRPr="001E3999">
              <w:rPr>
                <w:rFonts w:ascii="Times New Roman" w:hAnsi="Times New Roman"/>
              </w:rPr>
              <w:t>о</w:t>
            </w:r>
            <w:r w:rsidRPr="001E3999">
              <w:rPr>
                <w:rFonts w:ascii="Times New Roman" w:hAnsi="Times New Roman"/>
              </w:rPr>
              <w:t>лодых людей в возрасте от 14 до 30 лет.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34,5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38534D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62F84">
            <w:pPr>
              <w:spacing w:line="240" w:lineRule="auto"/>
              <w:ind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Численность лиц, размещенных в коллективных средствах размещения (по сравнению с предыдущим годом)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38534D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125,0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62F84">
            <w:pPr>
              <w:pStyle w:val="af9"/>
              <w:ind w:right="-108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программе)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CD3268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38534D" w:rsidP="006D3538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2587</w:t>
            </w:r>
            <w:r w:rsidR="006D3538">
              <w:rPr>
                <w:rFonts w:ascii="Times New Roman" w:hAnsi="Times New Roman"/>
              </w:rPr>
              <w:t>6</w:t>
            </w:r>
            <w:r w:rsidR="00CD4BA9" w:rsidRPr="001E3999">
              <w:rPr>
                <w:rFonts w:ascii="Times New Roman" w:hAnsi="Times New Roman"/>
              </w:rPr>
              <w:t>,</w:t>
            </w:r>
            <w:r w:rsidR="006D3538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109,2</w:t>
            </w:r>
          </w:p>
        </w:tc>
      </w:tr>
      <w:tr w:rsidR="00A94B02" w:rsidRPr="001E3999" w:rsidTr="00CC3DF1">
        <w:trPr>
          <w:jc w:val="center"/>
        </w:trPr>
        <w:tc>
          <w:tcPr>
            <w:tcW w:w="151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62F84">
            <w:pPr>
              <w:pStyle w:val="af9"/>
              <w:ind w:right="-108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1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«Культура»</w:t>
            </w:r>
          </w:p>
        </w:tc>
      </w:tr>
      <w:tr w:rsidR="00A94B02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62F84">
            <w:pPr>
              <w:spacing w:line="240" w:lineRule="auto"/>
              <w:ind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населения, участвующего в платных культурно-досуговых мероприятих, проводимых муниципальными учреждениями культуры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103,5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62F84">
            <w:pPr>
              <w:spacing w:line="240" w:lineRule="auto"/>
              <w:ind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Охват населения библиотечным обслуживанием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100,1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84" w:rsidRPr="001E3999" w:rsidRDefault="00362F84" w:rsidP="00362F84">
            <w:pPr>
              <w:spacing w:line="240" w:lineRule="auto"/>
              <w:ind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Доля  учащихся ДШИ, к общему числу </w:t>
            </w:r>
            <w:r w:rsidR="00A94B02" w:rsidRPr="001E3999">
              <w:rPr>
                <w:rFonts w:ascii="Times New Roman" w:hAnsi="Times New Roman"/>
                <w:sz w:val="24"/>
                <w:szCs w:val="24"/>
              </w:rPr>
              <w:t xml:space="preserve">обучающихся </w:t>
            </w:r>
          </w:p>
          <w:p w:rsidR="00A94B02" w:rsidRPr="001E3999" w:rsidRDefault="00A94B02" w:rsidP="00362F84">
            <w:pPr>
              <w:spacing w:line="240" w:lineRule="auto"/>
              <w:ind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1-9 классов общеобразовательной школы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103,8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62F84">
            <w:pPr>
              <w:pStyle w:val="af9"/>
              <w:ind w:right="-108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подпрограмме)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102,4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6D3538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  <w:r w:rsidR="0038534D" w:rsidRPr="001E3999">
              <w:rPr>
                <w:rFonts w:ascii="Times New Roman" w:hAnsi="Times New Roman"/>
              </w:rPr>
              <w:t>587</w:t>
            </w:r>
            <w:r w:rsidR="006D3538">
              <w:rPr>
                <w:rFonts w:ascii="Times New Roman" w:hAnsi="Times New Roman"/>
              </w:rPr>
              <w:t>3</w:t>
            </w:r>
            <w:r w:rsidRPr="001E3999">
              <w:rPr>
                <w:rFonts w:ascii="Times New Roman" w:hAnsi="Times New Roman"/>
              </w:rPr>
              <w:t>,</w:t>
            </w:r>
            <w:r w:rsidR="006D3538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8534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0,9</w:t>
            </w:r>
            <w:r w:rsidR="0038534D" w:rsidRPr="001E3999">
              <w:rPr>
                <w:rFonts w:ascii="Times New Roman" w:hAnsi="Times New Roman"/>
              </w:rPr>
              <w:t>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8534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  <w:r w:rsidR="0038534D" w:rsidRPr="001E3999">
              <w:rPr>
                <w:rFonts w:ascii="Times New Roman" w:hAnsi="Times New Roman"/>
              </w:rPr>
              <w:t>2</w:t>
            </w:r>
            <w:r w:rsidRPr="001E3999">
              <w:rPr>
                <w:rFonts w:ascii="Times New Roman" w:hAnsi="Times New Roman"/>
              </w:rPr>
              <w:t>,</w:t>
            </w:r>
            <w:r w:rsidR="0038534D" w:rsidRPr="001E3999">
              <w:rPr>
                <w:rFonts w:ascii="Times New Roman" w:hAnsi="Times New Roman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51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62F84">
            <w:pPr>
              <w:pStyle w:val="af9"/>
              <w:ind w:right="-108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2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«Молодежь»</w:t>
            </w:r>
          </w:p>
        </w:tc>
      </w:tr>
      <w:tr w:rsidR="00A94B02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7D" w:rsidRPr="001E3999" w:rsidRDefault="00A94B02" w:rsidP="00362F84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участвующих</w:t>
            </w:r>
          </w:p>
          <w:p w:rsidR="00A94B02" w:rsidRPr="001E3999" w:rsidRDefault="00A94B02" w:rsidP="00362F84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 в мероприятиях по молодежной политике, от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лодых людей в возрасте от 14 до 30 лет.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34,5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62F84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Доля молодых людей, вовлеченных в добровольческую, деловую, спортивную, творческую деятельность, от общей численности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мол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дых людей в возрасте от 14 до 30 лет.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105,0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362F84" w:rsidP="00362F84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</w:t>
            </w:r>
            <w:r w:rsidR="00A94B02" w:rsidRPr="001E3999">
              <w:rPr>
                <w:rFonts w:ascii="Times New Roman" w:hAnsi="Times New Roman"/>
                <w:sz w:val="24"/>
                <w:szCs w:val="24"/>
              </w:rPr>
              <w:t>молодежи, учас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твующих в мероприятиях по </w:t>
            </w:r>
            <w:r w:rsidR="00A94B02" w:rsidRPr="001E3999">
              <w:rPr>
                <w:rFonts w:ascii="Times New Roman" w:hAnsi="Times New Roman"/>
                <w:sz w:val="24"/>
                <w:szCs w:val="24"/>
              </w:rPr>
              <w:t>патриот</w:t>
            </w:r>
            <w:r w:rsidR="00A94B02" w:rsidRPr="001E3999">
              <w:rPr>
                <w:rFonts w:ascii="Times New Roman" w:hAnsi="Times New Roman"/>
                <w:sz w:val="24"/>
                <w:szCs w:val="24"/>
              </w:rPr>
              <w:t>и</w:t>
            </w:r>
            <w:r w:rsidR="00A94B02" w:rsidRPr="001E3999">
              <w:rPr>
                <w:rFonts w:ascii="Times New Roman" w:hAnsi="Times New Roman"/>
                <w:sz w:val="24"/>
                <w:szCs w:val="24"/>
              </w:rPr>
              <w:t>ческому воспитанию, по отношению к общей численности м</w:t>
            </w:r>
            <w:r w:rsidR="00A94B02"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="00A94B02" w:rsidRPr="001E3999">
              <w:rPr>
                <w:rFonts w:ascii="Times New Roman" w:hAnsi="Times New Roman"/>
                <w:sz w:val="24"/>
                <w:szCs w:val="24"/>
              </w:rPr>
              <w:t>лодежи.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112,5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62F84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Ит</w:t>
            </w:r>
            <w:r w:rsidR="00362F84" w:rsidRPr="001E3999">
              <w:rPr>
                <w:rFonts w:ascii="Times New Roman" w:hAnsi="Times New Roman"/>
                <w:sz w:val="24"/>
                <w:szCs w:val="24"/>
              </w:rPr>
              <w:t>оговое значение (по подпрограмме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106,3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38534D" w:rsidP="00B8427D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3</w:t>
            </w:r>
            <w:r w:rsidR="00A94B02" w:rsidRPr="001E399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8534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0,00</w:t>
            </w:r>
            <w:r w:rsidR="0038534D" w:rsidRPr="001E3999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8534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</w:t>
            </w:r>
            <w:r w:rsidR="0038534D" w:rsidRPr="001E3999">
              <w:rPr>
                <w:rFonts w:ascii="Times New Roman" w:hAnsi="Times New Roman"/>
              </w:rPr>
              <w:t>01</w:t>
            </w:r>
            <w:r w:rsidR="0060600E"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51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62F84">
            <w:pPr>
              <w:pStyle w:val="af9"/>
              <w:ind w:right="-108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3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«Туризм»</w:t>
            </w:r>
          </w:p>
        </w:tc>
      </w:tr>
      <w:tr w:rsidR="00A94B02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362F84" w:rsidP="00362F84">
            <w:pPr>
              <w:pStyle w:val="af9"/>
              <w:tabs>
                <w:tab w:val="left" w:pos="229"/>
              </w:tabs>
              <w:ind w:right="-108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 xml:space="preserve">Объем платных </w:t>
            </w:r>
            <w:r w:rsidR="00A94B02" w:rsidRPr="001E3999">
              <w:rPr>
                <w:rFonts w:ascii="Times New Roman" w:hAnsi="Times New Roman"/>
              </w:rPr>
              <w:t>услуг, предоставленных туристам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тыс.руб.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300,0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350,0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116,6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38534D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62F84">
            <w:pPr>
              <w:pStyle w:val="af9"/>
              <w:ind w:right="-108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Численность граждан, размещенных в коллективных средствах размещения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125,0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38534D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362F84">
        <w:trPr>
          <w:jc w:val="center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62F84">
            <w:pPr>
              <w:pStyle w:val="af9"/>
              <w:ind w:right="-108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подпрограмме)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120,8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38534D" w:rsidP="00B8427D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0</w:t>
            </w:r>
            <w:r w:rsidR="00A94B02" w:rsidRPr="001E399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8534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38534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</w:t>
            </w:r>
            <w:r w:rsidR="0038534D" w:rsidRPr="001E3999">
              <w:rPr>
                <w:rFonts w:ascii="Times New Roman" w:hAnsi="Times New Roman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B8427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</w:tbl>
    <w:p w:rsidR="002B52CC" w:rsidRPr="001E3999" w:rsidRDefault="002B52CC" w:rsidP="00B8427D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2B5AEC" w:rsidRPr="001E3999" w:rsidRDefault="002B5AEC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</w:p>
    <w:p w:rsidR="002B5AEC" w:rsidRPr="001E3999" w:rsidRDefault="002B5AEC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</w:p>
    <w:p w:rsidR="00B8427D" w:rsidRPr="001E3999" w:rsidRDefault="00B8427D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</w:p>
    <w:p w:rsidR="00B8427D" w:rsidRPr="001E3999" w:rsidRDefault="00B8427D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</w:p>
    <w:p w:rsidR="002B5AEC" w:rsidRPr="001E3999" w:rsidRDefault="002B5AEC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</w:p>
    <w:p w:rsidR="00667BF8" w:rsidRPr="001E3999" w:rsidRDefault="00667BF8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  <w:r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 xml:space="preserve">Приложение </w:t>
      </w:r>
      <w:r w:rsidR="00220C88"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>1</w:t>
      </w:r>
      <w:r w:rsidR="006A02F9"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>1</w:t>
      </w:r>
    </w:p>
    <w:p w:rsidR="00836914" w:rsidRPr="001E3999" w:rsidRDefault="0063334E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к М</w:t>
      </w:r>
      <w:r w:rsidR="00836914" w:rsidRPr="001E3999">
        <w:rPr>
          <w:rFonts w:ascii="Times New Roman" w:hAnsi="Times New Roman"/>
          <w:sz w:val="22"/>
          <w:szCs w:val="22"/>
        </w:rPr>
        <w:t>униципальной Программе Шемышейского района</w:t>
      </w:r>
    </w:p>
    <w:p w:rsidR="00836914" w:rsidRPr="001E3999" w:rsidRDefault="00836914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«Развитие культуры, молодежной политики и туризма Шемышейского</w:t>
      </w:r>
      <w:r w:rsidRPr="001E3999">
        <w:rPr>
          <w:rFonts w:ascii="Times New Roman" w:hAnsi="Times New Roman"/>
          <w:b/>
          <w:sz w:val="22"/>
          <w:szCs w:val="22"/>
        </w:rPr>
        <w:t xml:space="preserve"> </w:t>
      </w:r>
      <w:r w:rsidRPr="001E3999">
        <w:rPr>
          <w:rFonts w:ascii="Times New Roman" w:hAnsi="Times New Roman"/>
          <w:sz w:val="22"/>
          <w:szCs w:val="22"/>
        </w:rPr>
        <w:t>района на 2014 – 202</w:t>
      </w:r>
      <w:r w:rsidR="00D4070A" w:rsidRPr="001E3999">
        <w:rPr>
          <w:rFonts w:ascii="Times New Roman" w:hAnsi="Times New Roman"/>
          <w:sz w:val="22"/>
          <w:szCs w:val="22"/>
        </w:rPr>
        <w:t>2</w:t>
      </w:r>
      <w:r w:rsidRPr="001E3999">
        <w:rPr>
          <w:rFonts w:ascii="Times New Roman" w:hAnsi="Times New Roman"/>
          <w:sz w:val="22"/>
          <w:szCs w:val="22"/>
        </w:rPr>
        <w:t xml:space="preserve"> годы»,</w:t>
      </w:r>
    </w:p>
    <w:p w:rsidR="00836914" w:rsidRPr="001E3999" w:rsidRDefault="00836914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 xml:space="preserve">утвержденной постановлением администрации Шемышейского района  от  </w:t>
      </w:r>
      <w:r w:rsidR="00563584" w:rsidRPr="001E3999">
        <w:rPr>
          <w:rFonts w:ascii="Times New Roman" w:hAnsi="Times New Roman"/>
          <w:sz w:val="22"/>
          <w:szCs w:val="22"/>
        </w:rPr>
        <w:t>01.11.2013</w:t>
      </w:r>
      <w:r w:rsidRPr="001E3999">
        <w:rPr>
          <w:rFonts w:ascii="Times New Roman" w:hAnsi="Times New Roman"/>
          <w:sz w:val="22"/>
          <w:szCs w:val="22"/>
        </w:rPr>
        <w:t xml:space="preserve"> №</w:t>
      </w:r>
      <w:r w:rsidR="00563584" w:rsidRPr="001E3999">
        <w:rPr>
          <w:rFonts w:ascii="Times New Roman" w:hAnsi="Times New Roman"/>
          <w:sz w:val="22"/>
          <w:szCs w:val="22"/>
        </w:rPr>
        <w:t xml:space="preserve"> 880</w:t>
      </w:r>
      <w:r w:rsidRPr="001E3999">
        <w:rPr>
          <w:rFonts w:ascii="Times New Roman" w:hAnsi="Times New Roman"/>
          <w:sz w:val="22"/>
          <w:szCs w:val="22"/>
        </w:rPr>
        <w:t xml:space="preserve"> </w:t>
      </w:r>
    </w:p>
    <w:p w:rsidR="002B52CC" w:rsidRPr="001E3999" w:rsidRDefault="002B52CC" w:rsidP="005E209E">
      <w:pPr>
        <w:pStyle w:val="af9"/>
        <w:jc w:val="center"/>
        <w:rPr>
          <w:rStyle w:val="aff2"/>
          <w:rFonts w:ascii="Times New Roman" w:hAnsi="Times New Roman"/>
          <w:color w:val="auto"/>
          <w:sz w:val="24"/>
        </w:rPr>
      </w:pPr>
    </w:p>
    <w:p w:rsidR="0040752D" w:rsidRPr="001E3999" w:rsidRDefault="0040752D" w:rsidP="00D25779">
      <w:pPr>
        <w:pStyle w:val="af9"/>
        <w:jc w:val="center"/>
        <w:rPr>
          <w:rStyle w:val="aff2"/>
          <w:rFonts w:ascii="Times New Roman" w:hAnsi="Times New Roman"/>
          <w:color w:val="auto"/>
          <w:sz w:val="24"/>
        </w:rPr>
      </w:pPr>
      <w:r w:rsidRPr="001E3999">
        <w:rPr>
          <w:rFonts w:ascii="Times New Roman" w:hAnsi="Times New Roman"/>
          <w:b/>
          <w:bCs/>
        </w:rPr>
        <w:t>Расчет пла</w:t>
      </w:r>
      <w:r w:rsidR="0063334E" w:rsidRPr="001E3999">
        <w:rPr>
          <w:rFonts w:ascii="Times New Roman" w:hAnsi="Times New Roman"/>
          <w:b/>
          <w:bCs/>
        </w:rPr>
        <w:t>нируемой оценки эффективности  М</w:t>
      </w:r>
      <w:r w:rsidRPr="001E3999">
        <w:rPr>
          <w:rFonts w:ascii="Times New Roman" w:hAnsi="Times New Roman"/>
          <w:b/>
          <w:bCs/>
        </w:rPr>
        <w:t>униципальной П</w:t>
      </w:r>
      <w:r w:rsidRPr="001E3999">
        <w:rPr>
          <w:rStyle w:val="aff2"/>
          <w:rFonts w:ascii="Times New Roman" w:hAnsi="Times New Roman"/>
          <w:color w:val="auto"/>
          <w:sz w:val="24"/>
        </w:rPr>
        <w:t>рограммы Шемышейского района</w:t>
      </w:r>
    </w:p>
    <w:p w:rsidR="0040752D" w:rsidRPr="001E3999" w:rsidRDefault="0040752D" w:rsidP="00D25779">
      <w:pPr>
        <w:spacing w:line="240" w:lineRule="auto"/>
        <w:jc w:val="center"/>
        <w:rPr>
          <w:rStyle w:val="aff2"/>
          <w:rFonts w:ascii="Times New Roman" w:hAnsi="Times New Roman"/>
          <w:bCs/>
          <w:color w:val="auto"/>
          <w:sz w:val="24"/>
          <w:szCs w:val="24"/>
        </w:rPr>
      </w:pPr>
      <w:r w:rsidRPr="001E3999">
        <w:rPr>
          <w:rStyle w:val="aff2"/>
          <w:rFonts w:ascii="Times New Roman" w:hAnsi="Times New Roman"/>
          <w:color w:val="auto"/>
          <w:sz w:val="24"/>
          <w:szCs w:val="24"/>
        </w:rPr>
        <w:t xml:space="preserve"> «Развитие</w:t>
      </w: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культуры, молодежной политики и туризма Шемышейского района на 2014-202</w:t>
      </w:r>
      <w:r w:rsidR="00D4070A"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>2</w:t>
      </w: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годы»</w:t>
      </w:r>
    </w:p>
    <w:p w:rsidR="00CC3DF1" w:rsidRPr="001E3999" w:rsidRDefault="00CC3DF1" w:rsidP="00D2577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56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01"/>
        <w:gridCol w:w="991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2B52CC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базового года 201</w:t>
            </w:r>
            <w:r w:rsidR="002300F1" w:rsidRPr="001E3999">
              <w:rPr>
                <w:rFonts w:ascii="Times New Roman" w:hAnsi="Times New Roman"/>
              </w:rPr>
              <w:t>7</w:t>
            </w:r>
            <w:r w:rsidRPr="001E3999">
              <w:rPr>
                <w:rFonts w:ascii="Times New Roman" w:hAnsi="Times New Roman"/>
              </w:rPr>
              <w:t>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201</w:t>
            </w:r>
            <w:r w:rsidR="002300F1" w:rsidRPr="001E3999">
              <w:rPr>
                <w:rFonts w:ascii="Times New Roman" w:hAnsi="Times New Roman"/>
              </w:rPr>
              <w:t>8</w:t>
            </w:r>
            <w:r w:rsidRPr="001E3999">
              <w:rPr>
                <w:rFonts w:ascii="Times New Roman" w:hAnsi="Times New Roman"/>
              </w:rPr>
              <w:t>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результат достижения t-ого целевого показателя j-ой подпрограммы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90930" cy="561975"/>
                  <wp:effectExtent l="1905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3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44295" cy="584200"/>
                  <wp:effectExtent l="19050" t="0" r="8255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B52CC" w:rsidRPr="001E3999">
              <w:rPr>
                <w:rFonts w:ascii="Times New Roman" w:hAnsi="Times New Roman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подпрограммы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13460" cy="683260"/>
                  <wp:effectExtent l="1905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683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Коэффициент влияния подпрограммы на эффективность ГП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95935" cy="385445"/>
                  <wp:effectExtent l="1905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38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Суммарная планируемая результативность ГП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156970" cy="539750"/>
                  <wp:effectExtent l="19050" t="0" r="508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97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результативности достижения i-ого целевого показателя ГП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278255" cy="561975"/>
                  <wp:effectExtent l="1905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25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ГП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98905" cy="749300"/>
                  <wp:effectExtent l="1905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74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</w:tc>
      </w:tr>
      <w:tr w:rsidR="002B52CC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</w:t>
            </w:r>
          </w:p>
        </w:tc>
      </w:tr>
      <w:tr w:rsidR="002B52CC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40752D" w:rsidP="00D4070A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Муниципальная </w:t>
            </w:r>
            <w:r w:rsidR="0063334E" w:rsidRPr="001E3999">
              <w:rPr>
                <w:rStyle w:val="aff2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</w:t>
            </w:r>
            <w:r w:rsidRPr="001E3999">
              <w:rPr>
                <w:rStyle w:val="aff2"/>
                <w:rFonts w:ascii="Times New Roman" w:hAnsi="Times New Roman" w:cs="Times New Roman"/>
                <w:color w:val="auto"/>
                <w:sz w:val="24"/>
                <w:szCs w:val="24"/>
              </w:rPr>
              <w:t>рограмма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Шемышейского района </w:t>
            </w:r>
            <w:r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культуры, молодежной политики и туризма Шемышейского района на 2014-202</w:t>
            </w:r>
            <w:r w:rsidR="00D4070A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годы»</w:t>
            </w:r>
          </w:p>
        </w:tc>
      </w:tr>
      <w:tr w:rsidR="00A94B02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Численность участников культурно-досуговых мероприятий  (по сравнению с предыдущим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годом)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7,1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7,2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Доля молодых людей, участвующих в мероприятиях по  молодежной политике, от общей численности м</w:t>
            </w:r>
            <w:r w:rsidRPr="001E3999">
              <w:rPr>
                <w:rFonts w:ascii="Times New Roman" w:hAnsi="Times New Roman"/>
              </w:rPr>
              <w:t>о</w:t>
            </w:r>
            <w:r w:rsidRPr="001E3999">
              <w:rPr>
                <w:rFonts w:ascii="Times New Roman" w:hAnsi="Times New Roman"/>
              </w:rPr>
              <w:t>лодых людей в возрасте от 14 до 30 лет.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34,5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Численность лиц, размещенных в коллективных средствах размещения (по сравнению с предыдущим годом)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120,0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</w:tr>
      <w:tr w:rsidR="00A94B02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2E3DCD" w:rsidP="006D3538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  <w:r w:rsidR="006D3538">
              <w:rPr>
                <w:rFonts w:ascii="Times New Roman" w:hAnsi="Times New Roman"/>
              </w:rPr>
              <w:t>4192</w:t>
            </w:r>
            <w:r w:rsidRPr="001E3999">
              <w:rPr>
                <w:rFonts w:ascii="Times New Roman" w:hAnsi="Times New Roman"/>
              </w:rPr>
              <w:t>,</w:t>
            </w:r>
            <w:r w:rsidR="006D3538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107,6</w:t>
            </w:r>
          </w:p>
        </w:tc>
      </w:tr>
      <w:tr w:rsidR="00A94B02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1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«Культура»</w:t>
            </w:r>
          </w:p>
        </w:tc>
      </w:tr>
      <w:tr w:rsidR="00A94B02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населения, участвующего в платных культурно-досуговых мероприятих, проводимых муниципальными учреждениями культуры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D3538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Охват населения </w:t>
            </w:r>
            <w:r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библиотечным обслуживанием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left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100,1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Доля  учащихся ДШИ, к общему числу обучающихся 1-9 классов общеобразовательной школы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103,7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2E3DCD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подпрограмме)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101,8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6D3538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  <w:b/>
                <w:bCs/>
              </w:rPr>
              <w:t xml:space="preserve"> </w:t>
            </w:r>
            <w:r w:rsidR="002E3DCD" w:rsidRPr="001E3999">
              <w:rPr>
                <w:rFonts w:ascii="Times New Roman" w:hAnsi="Times New Roman"/>
                <w:bCs/>
              </w:rPr>
              <w:t>3</w:t>
            </w:r>
            <w:r w:rsidR="006D3538">
              <w:rPr>
                <w:rFonts w:ascii="Times New Roman" w:hAnsi="Times New Roman"/>
                <w:bCs/>
              </w:rPr>
              <w:t>4187</w:t>
            </w:r>
            <w:r w:rsidRPr="001E3999">
              <w:rPr>
                <w:rFonts w:ascii="Times New Roman" w:hAnsi="Times New Roman"/>
              </w:rPr>
              <w:t>,</w:t>
            </w:r>
            <w:r w:rsidR="006D3538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2E3DC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0,9</w:t>
            </w:r>
            <w:r w:rsidR="002E3DCD" w:rsidRPr="001E3999">
              <w:rPr>
                <w:rFonts w:ascii="Times New Roman" w:hAnsi="Times New Roman"/>
              </w:rPr>
              <w:t>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2E3DC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  <w:r w:rsidR="002E3DCD" w:rsidRPr="001E3999">
              <w:rPr>
                <w:rFonts w:ascii="Times New Roman" w:hAnsi="Times New Roman"/>
              </w:rPr>
              <w:t>1</w:t>
            </w:r>
            <w:r w:rsidRPr="001E3999">
              <w:rPr>
                <w:rFonts w:ascii="Times New Roman" w:hAnsi="Times New Roman"/>
              </w:rPr>
              <w:t>,</w:t>
            </w:r>
            <w:r w:rsidR="002E3DCD" w:rsidRPr="001E3999">
              <w:rPr>
                <w:rFonts w:ascii="Times New Roman" w:hAnsi="Times New Roman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2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«Молодежь»</w:t>
            </w:r>
          </w:p>
        </w:tc>
      </w:tr>
      <w:tr w:rsidR="00A94B02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участвующих в мероприятиях по молодежной политике, от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лодых людей в возрасте от 14 до 30 лет.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34,5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2E3DCD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вовлеченных в добровольческую, деловую, спортивную, творческую деятельность, от общей численности мол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дых людей в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возрасте от 14 до 30 лет.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107,1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2E3DCD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Доля молодежи, участвующих в мероприятиях по патриот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и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ческому воспитанию, по отношению к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лодежи.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111,1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2E3DCD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Итоговое значение (по подпрограмме)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106,5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2E3DCD" w:rsidP="00D25779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2E3DC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2E3DCD" w:rsidP="002E3DC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</w:t>
            </w:r>
            <w:r w:rsidR="00A94B02" w:rsidRPr="001E3999">
              <w:rPr>
                <w:rFonts w:ascii="Times New Roman" w:hAnsi="Times New Roman"/>
              </w:rPr>
              <w:t>,</w:t>
            </w:r>
            <w:r w:rsidRPr="001E3999">
              <w:rPr>
                <w:rFonts w:ascii="Times New Roman" w:hAnsi="Times New Roman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3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«Туризм»</w:t>
            </w:r>
          </w:p>
        </w:tc>
      </w:tr>
      <w:tr w:rsidR="00A94B02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tabs>
                <w:tab w:val="left" w:pos="229"/>
              </w:tabs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Объем платных услуг, предоставленных туристам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FC29A9">
            <w:pPr>
              <w:pStyle w:val="af9"/>
              <w:ind w:right="-10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тыс.руб.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350,0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400,0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114,2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F634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Численность граждан, размещенных в коллективных средствах размещения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120,0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F634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FC29A9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подпрограмме)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117,1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2E3DCD" w:rsidP="00D25779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5</w:t>
            </w:r>
            <w:r w:rsidR="00A94B02" w:rsidRPr="001E399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2E3DCD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0,00</w:t>
            </w:r>
            <w:r w:rsidR="002E3DCD" w:rsidRPr="001E3999">
              <w:rPr>
                <w:rFonts w:ascii="Times New Roman" w:hAnsi="Times New Roman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60600E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</w:t>
            </w:r>
            <w:r w:rsidR="002E3DCD" w:rsidRPr="001E3999">
              <w:rPr>
                <w:rFonts w:ascii="Times New Roman" w:hAnsi="Times New Roman"/>
              </w:rPr>
              <w:t>0</w:t>
            </w:r>
            <w:r w:rsidR="0060600E" w:rsidRPr="001E3999">
              <w:rPr>
                <w:rFonts w:ascii="Times New Roman" w:hAnsi="Times New Roman"/>
              </w:rPr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</w:tbl>
    <w:p w:rsidR="002B52CC" w:rsidRPr="001E3999" w:rsidRDefault="002B52CC" w:rsidP="005E209E">
      <w:pPr>
        <w:spacing w:line="240" w:lineRule="auto"/>
        <w:ind w:firstLine="720"/>
        <w:jc w:val="center"/>
        <w:rPr>
          <w:rFonts w:ascii="Times New Roman" w:hAnsi="Times New Roman"/>
          <w:szCs w:val="28"/>
        </w:rPr>
      </w:pPr>
    </w:p>
    <w:p w:rsidR="002B5AEC" w:rsidRPr="001E3999" w:rsidRDefault="002B5AEC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</w:p>
    <w:p w:rsidR="002B5AEC" w:rsidRPr="001E3999" w:rsidRDefault="002B5AEC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</w:p>
    <w:p w:rsidR="002B5AEC" w:rsidRPr="001E3999" w:rsidRDefault="002B5AEC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</w:p>
    <w:p w:rsidR="002B5AEC" w:rsidRPr="001E3999" w:rsidRDefault="002B5AEC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</w:p>
    <w:p w:rsidR="00CC3DF1" w:rsidRPr="001E3999" w:rsidRDefault="00CC3DF1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</w:p>
    <w:p w:rsidR="002B5AEC" w:rsidRPr="001E3999" w:rsidRDefault="002B5AEC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</w:p>
    <w:p w:rsidR="00667BF8" w:rsidRPr="001E3999" w:rsidRDefault="00667BF8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  <w:r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>Приложение 1</w:t>
      </w:r>
      <w:r w:rsidR="006A02F9"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>2</w:t>
      </w:r>
    </w:p>
    <w:p w:rsidR="00836914" w:rsidRPr="001E3999" w:rsidRDefault="0063334E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к М</w:t>
      </w:r>
      <w:r w:rsidR="00836914" w:rsidRPr="001E3999">
        <w:rPr>
          <w:rFonts w:ascii="Times New Roman" w:hAnsi="Times New Roman"/>
          <w:sz w:val="22"/>
          <w:szCs w:val="22"/>
        </w:rPr>
        <w:t>униципальной Программе Шемышейского района</w:t>
      </w:r>
    </w:p>
    <w:p w:rsidR="00836914" w:rsidRPr="001E3999" w:rsidRDefault="00836914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«Развитие культуры, молодежной политики и туризма Шемышейского</w:t>
      </w:r>
      <w:r w:rsidRPr="001E3999">
        <w:rPr>
          <w:rFonts w:ascii="Times New Roman" w:hAnsi="Times New Roman"/>
          <w:b/>
          <w:sz w:val="22"/>
          <w:szCs w:val="22"/>
        </w:rPr>
        <w:t xml:space="preserve"> </w:t>
      </w:r>
      <w:r w:rsidRPr="001E3999">
        <w:rPr>
          <w:rFonts w:ascii="Times New Roman" w:hAnsi="Times New Roman"/>
          <w:sz w:val="22"/>
          <w:szCs w:val="22"/>
        </w:rPr>
        <w:t>района на 2014 – 202</w:t>
      </w:r>
      <w:r w:rsidR="00D4070A" w:rsidRPr="001E3999">
        <w:rPr>
          <w:rFonts w:ascii="Times New Roman" w:hAnsi="Times New Roman"/>
          <w:sz w:val="22"/>
          <w:szCs w:val="22"/>
        </w:rPr>
        <w:t>2</w:t>
      </w:r>
      <w:r w:rsidRPr="001E3999">
        <w:rPr>
          <w:rFonts w:ascii="Times New Roman" w:hAnsi="Times New Roman"/>
          <w:sz w:val="22"/>
          <w:szCs w:val="22"/>
        </w:rPr>
        <w:t xml:space="preserve"> годы»,</w:t>
      </w:r>
    </w:p>
    <w:p w:rsidR="00836914" w:rsidRPr="001E3999" w:rsidRDefault="00836914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 xml:space="preserve">утвержденной постановлением администрации Шемышейского района  от </w:t>
      </w:r>
      <w:r w:rsidR="00E93320" w:rsidRPr="001E3999">
        <w:rPr>
          <w:rFonts w:ascii="Times New Roman" w:hAnsi="Times New Roman"/>
          <w:sz w:val="22"/>
          <w:szCs w:val="22"/>
        </w:rPr>
        <w:t>01.11.2013</w:t>
      </w:r>
      <w:r w:rsidRPr="001E3999">
        <w:rPr>
          <w:rFonts w:ascii="Times New Roman" w:hAnsi="Times New Roman"/>
          <w:sz w:val="22"/>
          <w:szCs w:val="22"/>
        </w:rPr>
        <w:t xml:space="preserve">  №</w:t>
      </w:r>
      <w:r w:rsidR="00E93320" w:rsidRPr="001E3999">
        <w:rPr>
          <w:rFonts w:ascii="Times New Roman" w:hAnsi="Times New Roman"/>
          <w:sz w:val="22"/>
          <w:szCs w:val="22"/>
        </w:rPr>
        <w:t xml:space="preserve"> 880</w:t>
      </w:r>
      <w:r w:rsidRPr="001E3999">
        <w:rPr>
          <w:rFonts w:ascii="Times New Roman" w:hAnsi="Times New Roman"/>
          <w:sz w:val="22"/>
          <w:szCs w:val="22"/>
        </w:rPr>
        <w:t xml:space="preserve"> </w:t>
      </w:r>
    </w:p>
    <w:p w:rsidR="002B52CC" w:rsidRPr="001E3999" w:rsidRDefault="002B52CC" w:rsidP="005E209E">
      <w:pPr>
        <w:pStyle w:val="af9"/>
        <w:jc w:val="center"/>
        <w:rPr>
          <w:rStyle w:val="aff2"/>
          <w:rFonts w:ascii="Times New Roman" w:hAnsi="Times New Roman"/>
          <w:color w:val="auto"/>
          <w:sz w:val="22"/>
          <w:szCs w:val="22"/>
        </w:rPr>
      </w:pPr>
    </w:p>
    <w:p w:rsidR="0040752D" w:rsidRPr="001E3999" w:rsidRDefault="0040752D" w:rsidP="005E209E">
      <w:pPr>
        <w:pStyle w:val="af9"/>
        <w:jc w:val="center"/>
        <w:rPr>
          <w:rStyle w:val="aff2"/>
          <w:rFonts w:ascii="Times New Roman" w:hAnsi="Times New Roman"/>
          <w:color w:val="auto"/>
          <w:sz w:val="24"/>
        </w:rPr>
      </w:pPr>
      <w:r w:rsidRPr="001E3999">
        <w:rPr>
          <w:rFonts w:ascii="Times New Roman" w:hAnsi="Times New Roman"/>
          <w:b/>
          <w:bCs/>
        </w:rPr>
        <w:t>Расчет пла</w:t>
      </w:r>
      <w:r w:rsidR="0063334E" w:rsidRPr="001E3999">
        <w:rPr>
          <w:rFonts w:ascii="Times New Roman" w:hAnsi="Times New Roman"/>
          <w:b/>
          <w:bCs/>
        </w:rPr>
        <w:t>нируемой оценки эффективности  М</w:t>
      </w:r>
      <w:r w:rsidRPr="001E3999">
        <w:rPr>
          <w:rFonts w:ascii="Times New Roman" w:hAnsi="Times New Roman"/>
          <w:b/>
          <w:bCs/>
        </w:rPr>
        <w:t>униципальной П</w:t>
      </w:r>
      <w:r w:rsidRPr="001E3999">
        <w:rPr>
          <w:rStyle w:val="aff2"/>
          <w:rFonts w:ascii="Times New Roman" w:hAnsi="Times New Roman"/>
          <w:color w:val="auto"/>
          <w:sz w:val="24"/>
        </w:rPr>
        <w:t>рограммы Шемышейского района</w:t>
      </w:r>
    </w:p>
    <w:p w:rsidR="0040752D" w:rsidRPr="001E3999" w:rsidRDefault="0040752D" w:rsidP="005E209E">
      <w:pPr>
        <w:spacing w:line="240" w:lineRule="auto"/>
        <w:jc w:val="center"/>
        <w:rPr>
          <w:rStyle w:val="aff2"/>
          <w:rFonts w:ascii="Times New Roman" w:hAnsi="Times New Roman"/>
          <w:bCs/>
          <w:color w:val="auto"/>
          <w:sz w:val="24"/>
          <w:szCs w:val="24"/>
        </w:rPr>
      </w:pPr>
      <w:r w:rsidRPr="001E3999">
        <w:rPr>
          <w:rStyle w:val="aff2"/>
          <w:rFonts w:ascii="Times New Roman" w:hAnsi="Times New Roman"/>
          <w:color w:val="auto"/>
          <w:sz w:val="24"/>
          <w:szCs w:val="24"/>
        </w:rPr>
        <w:t xml:space="preserve"> «Развитие</w:t>
      </w: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культуры, молодежной политики и туризма Шемышейского района на 2014-202</w:t>
      </w:r>
      <w:r w:rsidR="00D4070A"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>2</w:t>
      </w: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годы»</w:t>
      </w:r>
    </w:p>
    <w:p w:rsidR="00CC3DF1" w:rsidRPr="001E3999" w:rsidRDefault="00CC3DF1" w:rsidP="005E20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56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01"/>
        <w:gridCol w:w="991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2B52CC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базового года 201</w:t>
            </w:r>
            <w:r w:rsidR="002300F1" w:rsidRPr="001E3999">
              <w:rPr>
                <w:rFonts w:ascii="Times New Roman" w:hAnsi="Times New Roman"/>
              </w:rPr>
              <w:t>8</w:t>
            </w:r>
            <w:r w:rsidRPr="001E3999">
              <w:rPr>
                <w:rFonts w:ascii="Times New Roman" w:hAnsi="Times New Roman"/>
              </w:rPr>
              <w:t>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201</w:t>
            </w:r>
            <w:r w:rsidR="002300F1" w:rsidRPr="001E3999">
              <w:rPr>
                <w:rFonts w:ascii="Times New Roman" w:hAnsi="Times New Roman"/>
              </w:rPr>
              <w:t>9</w:t>
            </w:r>
            <w:r w:rsidRPr="001E3999">
              <w:rPr>
                <w:rFonts w:ascii="Times New Roman" w:hAnsi="Times New Roman"/>
              </w:rPr>
              <w:t>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результат достижения t-ого целевого показателя j-ой подпрограммы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90930" cy="561975"/>
                  <wp:effectExtent l="1905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3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44295" cy="584200"/>
                  <wp:effectExtent l="19050" t="0" r="8255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B52CC" w:rsidRPr="001E3999">
              <w:rPr>
                <w:rFonts w:ascii="Times New Roman" w:hAnsi="Times New Roman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подпрограммы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13460" cy="683260"/>
                  <wp:effectExtent l="1905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683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Коэффициент влияния подпрограммы на эффективность ГП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95935" cy="385445"/>
                  <wp:effectExtent l="1905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38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Суммарная планируемая результативность ГП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156970" cy="539750"/>
                  <wp:effectExtent l="19050" t="0" r="508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97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результативности достижения i-ого целевого показателя ГП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278255" cy="561975"/>
                  <wp:effectExtent l="1905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25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ГП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98905" cy="749300"/>
                  <wp:effectExtent l="1905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74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</w:tc>
      </w:tr>
      <w:tr w:rsidR="002B52CC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</w:t>
            </w:r>
          </w:p>
        </w:tc>
      </w:tr>
      <w:tr w:rsidR="002B52CC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63334E" w:rsidP="00D4070A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 w:cs="Times New Roman"/>
                <w:color w:val="auto"/>
                <w:sz w:val="24"/>
                <w:szCs w:val="24"/>
              </w:rPr>
              <w:t>Муниципальная  П</w:t>
            </w:r>
            <w:r w:rsidR="0040752D" w:rsidRPr="001E3999">
              <w:rPr>
                <w:rStyle w:val="aff2"/>
                <w:rFonts w:ascii="Times New Roman" w:hAnsi="Times New Roman" w:cs="Times New Roman"/>
                <w:color w:val="auto"/>
                <w:sz w:val="24"/>
                <w:szCs w:val="24"/>
              </w:rPr>
              <w:t>рограмма</w:t>
            </w:r>
            <w:r w:rsidR="0040752D"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752D" w:rsidRPr="001E3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Шемышейского района </w:t>
            </w:r>
            <w:r w:rsidR="0040752D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культуры, молодежной политики и туризма Шемышейского района на 2014-202</w:t>
            </w:r>
            <w:r w:rsidR="00D4070A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0752D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годы»</w:t>
            </w:r>
          </w:p>
        </w:tc>
      </w:tr>
      <w:tr w:rsidR="00A94B02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Численность участников культурно-досуговых мероприятий  (по сравнению с предыдущим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годом)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7,2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7,3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F634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Доля молодых людей, участвующих в мероприятиях по  молодежной политике, от общей численности м</w:t>
            </w:r>
            <w:r w:rsidRPr="001E3999">
              <w:rPr>
                <w:rFonts w:ascii="Times New Roman" w:hAnsi="Times New Roman"/>
              </w:rPr>
              <w:t>о</w:t>
            </w:r>
            <w:r w:rsidRPr="001E3999">
              <w:rPr>
                <w:rFonts w:ascii="Times New Roman" w:hAnsi="Times New Roman"/>
              </w:rPr>
              <w:t>лодых людей в возрасте от 14 до 30 лет.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35,0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35,5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F634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Численность лиц, размещенных в коллективных средствах размещения (по сравнению с предыдущим годом)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F634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116,6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D3538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106,4</w:t>
            </w:r>
          </w:p>
        </w:tc>
      </w:tr>
      <w:tr w:rsidR="00A94B02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1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«Культура»</w:t>
            </w:r>
          </w:p>
        </w:tc>
      </w:tr>
      <w:tr w:rsidR="00A94B02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населения, участвующего в платных культурно-досуговых мероприятих, проводимых муниципальными учреждениями культуры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103,3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Охват населения </w:t>
            </w:r>
            <w:r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библиотечным обслуживанием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left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100,1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Доля  учащихся ДШИ, к общему числу обучающихся 1-9 классов общеобразовательной школы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103,5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подпрограмме)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102,3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6D3538" w:rsidP="00D25779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31564,0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7F634F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0,9</w:t>
            </w:r>
            <w:r w:rsidR="007F634F" w:rsidRPr="001E3999">
              <w:rPr>
                <w:rFonts w:ascii="Times New Roman" w:hAnsi="Times New Roman"/>
              </w:rPr>
              <w:t>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7F634F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  <w:r w:rsidR="007F634F" w:rsidRPr="001E3999">
              <w:rPr>
                <w:rFonts w:ascii="Times New Roman" w:hAnsi="Times New Roman"/>
              </w:rPr>
              <w:t>2</w:t>
            </w:r>
            <w:r w:rsidRPr="001E3999">
              <w:rPr>
                <w:rFonts w:ascii="Times New Roman" w:hAnsi="Times New Roman"/>
              </w:rPr>
              <w:t>,</w:t>
            </w:r>
            <w:r w:rsidR="007F634F"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2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«Молодежь»</w:t>
            </w:r>
          </w:p>
        </w:tc>
      </w:tr>
      <w:tr w:rsidR="00A94B02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участвующих в мероприятиях по молодежной политике, от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лодых людей в возрасте от 14 до 30 лет.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35,5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вовлеченных в добровольческую, деловую, спортивную, творческую деятельность, от общей численности мол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дых людей в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возрасте от 14 до 30 лет.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104,4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Доля молодежи, участвующих в мероприятиях по патриот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и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ческому воспитанию, по отношению к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лодежи.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Итоговое значение (по подпрограмме)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105,2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F634F" w:rsidP="00D25779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7F634F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F634F" w:rsidP="007F634F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</w:t>
            </w:r>
            <w:r w:rsidR="00A94B02" w:rsidRPr="001E3999">
              <w:rPr>
                <w:rFonts w:ascii="Times New Roman" w:hAnsi="Times New Roman"/>
              </w:rPr>
              <w:t>,</w:t>
            </w:r>
            <w:r w:rsidRPr="001E3999">
              <w:rPr>
                <w:rFonts w:ascii="Times New Roman" w:hAnsi="Times New Roman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3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«Туризм»</w:t>
            </w:r>
          </w:p>
        </w:tc>
      </w:tr>
      <w:tr w:rsidR="00A94B02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tabs>
                <w:tab w:val="left" w:pos="229"/>
              </w:tabs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Объем платных услуг, предоставленных туристам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8D148E">
            <w:pPr>
              <w:pStyle w:val="af9"/>
              <w:tabs>
                <w:tab w:val="left" w:pos="884"/>
              </w:tabs>
              <w:ind w:right="-10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тыс.руб.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400,0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450,0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112,5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Численность граждан, размещенных в коллективных средствах размещения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116,6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8D148E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подпрограмме)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114,5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F634F" w:rsidP="00D25779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5</w:t>
            </w:r>
            <w:r w:rsidR="00A94B02" w:rsidRPr="001E399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7F634F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0,00</w:t>
            </w:r>
            <w:r w:rsidR="007F634F" w:rsidRPr="001E3999">
              <w:rPr>
                <w:rFonts w:ascii="Times New Roman" w:hAnsi="Times New Roman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7F634F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</w:t>
            </w:r>
            <w:r w:rsidR="007F634F" w:rsidRPr="001E3999">
              <w:rPr>
                <w:rFonts w:ascii="Times New Roman" w:hAnsi="Times New Roman"/>
              </w:rPr>
              <w:t>03</w:t>
            </w:r>
            <w:r w:rsidR="0060600E" w:rsidRPr="001E3999">
              <w:rPr>
                <w:rFonts w:ascii="Times New Roman" w:hAnsi="Times New Roman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</w:tbl>
    <w:p w:rsidR="00667BF8" w:rsidRPr="001E3999" w:rsidRDefault="00667BF8" w:rsidP="00D25779">
      <w:pPr>
        <w:spacing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667BF8" w:rsidRPr="001E3999" w:rsidRDefault="00667BF8" w:rsidP="00D25779">
      <w:pPr>
        <w:spacing w:line="240" w:lineRule="auto"/>
        <w:rPr>
          <w:rStyle w:val="aff2"/>
          <w:rFonts w:ascii="Times New Roman" w:hAnsi="Times New Roman"/>
          <w:b w:val="0"/>
          <w:color w:val="auto"/>
          <w:sz w:val="24"/>
          <w:szCs w:val="24"/>
        </w:rPr>
      </w:pPr>
    </w:p>
    <w:p w:rsidR="002B5AEC" w:rsidRPr="001E3999" w:rsidRDefault="002B5AEC" w:rsidP="00D25779">
      <w:pPr>
        <w:spacing w:line="240" w:lineRule="auto"/>
        <w:rPr>
          <w:rStyle w:val="aff2"/>
          <w:rFonts w:ascii="Times New Roman" w:hAnsi="Times New Roman"/>
          <w:b w:val="0"/>
          <w:color w:val="auto"/>
          <w:sz w:val="24"/>
          <w:szCs w:val="24"/>
        </w:rPr>
      </w:pPr>
    </w:p>
    <w:p w:rsidR="00CC3DF1" w:rsidRPr="001E3999" w:rsidRDefault="00CC3DF1" w:rsidP="00D25779">
      <w:pPr>
        <w:spacing w:line="240" w:lineRule="auto"/>
        <w:rPr>
          <w:rStyle w:val="aff2"/>
          <w:rFonts w:ascii="Times New Roman" w:hAnsi="Times New Roman"/>
          <w:b w:val="0"/>
          <w:color w:val="auto"/>
          <w:sz w:val="24"/>
          <w:szCs w:val="24"/>
        </w:rPr>
      </w:pPr>
    </w:p>
    <w:p w:rsidR="00CC3DF1" w:rsidRPr="001E3999" w:rsidRDefault="00CC3DF1" w:rsidP="00D25779">
      <w:pPr>
        <w:spacing w:line="240" w:lineRule="auto"/>
        <w:rPr>
          <w:rStyle w:val="aff2"/>
          <w:rFonts w:ascii="Times New Roman" w:hAnsi="Times New Roman"/>
          <w:b w:val="0"/>
          <w:color w:val="auto"/>
          <w:sz w:val="24"/>
          <w:szCs w:val="24"/>
        </w:rPr>
      </w:pPr>
    </w:p>
    <w:p w:rsidR="00CC3DF1" w:rsidRPr="001E3999" w:rsidRDefault="00CC3DF1" w:rsidP="00D25779">
      <w:pPr>
        <w:spacing w:line="240" w:lineRule="auto"/>
        <w:rPr>
          <w:rStyle w:val="aff2"/>
          <w:rFonts w:ascii="Times New Roman" w:hAnsi="Times New Roman"/>
          <w:b w:val="0"/>
          <w:color w:val="auto"/>
          <w:sz w:val="24"/>
          <w:szCs w:val="24"/>
        </w:rPr>
      </w:pPr>
    </w:p>
    <w:p w:rsidR="002B5AEC" w:rsidRPr="001E3999" w:rsidRDefault="002B5AEC" w:rsidP="005E209E">
      <w:pPr>
        <w:spacing w:line="240" w:lineRule="auto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</w:p>
    <w:p w:rsidR="002B5AEC" w:rsidRPr="001E3999" w:rsidRDefault="002B5AEC" w:rsidP="005E209E">
      <w:pPr>
        <w:spacing w:line="240" w:lineRule="auto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</w:p>
    <w:p w:rsidR="00667BF8" w:rsidRPr="001E3999" w:rsidRDefault="00667BF8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  <w:r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>Приложение 1</w:t>
      </w:r>
      <w:r w:rsidR="006A02F9"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>3</w:t>
      </w:r>
    </w:p>
    <w:p w:rsidR="00836914" w:rsidRPr="001E3999" w:rsidRDefault="0063334E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к М</w:t>
      </w:r>
      <w:r w:rsidR="00836914" w:rsidRPr="001E3999">
        <w:rPr>
          <w:rFonts w:ascii="Times New Roman" w:hAnsi="Times New Roman"/>
          <w:sz w:val="22"/>
          <w:szCs w:val="22"/>
        </w:rPr>
        <w:t>униципальной Программе Шемышейского района</w:t>
      </w:r>
    </w:p>
    <w:p w:rsidR="00836914" w:rsidRPr="001E3999" w:rsidRDefault="00836914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«Развитие культуры, молодежной политики и туризма Шемышейского</w:t>
      </w:r>
      <w:r w:rsidRPr="001E3999">
        <w:rPr>
          <w:rFonts w:ascii="Times New Roman" w:hAnsi="Times New Roman"/>
          <w:b/>
          <w:sz w:val="22"/>
          <w:szCs w:val="22"/>
        </w:rPr>
        <w:t xml:space="preserve"> </w:t>
      </w:r>
      <w:r w:rsidRPr="001E3999">
        <w:rPr>
          <w:rFonts w:ascii="Times New Roman" w:hAnsi="Times New Roman"/>
          <w:sz w:val="22"/>
          <w:szCs w:val="22"/>
        </w:rPr>
        <w:t>района на 2014 – 202</w:t>
      </w:r>
      <w:r w:rsidR="00D4070A" w:rsidRPr="001E3999">
        <w:rPr>
          <w:rFonts w:ascii="Times New Roman" w:hAnsi="Times New Roman"/>
          <w:sz w:val="22"/>
          <w:szCs w:val="22"/>
        </w:rPr>
        <w:t>2</w:t>
      </w:r>
      <w:r w:rsidRPr="001E3999">
        <w:rPr>
          <w:rFonts w:ascii="Times New Roman" w:hAnsi="Times New Roman"/>
          <w:sz w:val="22"/>
          <w:szCs w:val="22"/>
        </w:rPr>
        <w:t xml:space="preserve"> годы»,</w:t>
      </w:r>
    </w:p>
    <w:p w:rsidR="00836914" w:rsidRPr="001E3999" w:rsidRDefault="00836914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 xml:space="preserve">утвержденной постановлением администрации Шемышейского района  от </w:t>
      </w:r>
      <w:r w:rsidR="00E93320" w:rsidRPr="001E3999">
        <w:rPr>
          <w:rFonts w:ascii="Times New Roman" w:hAnsi="Times New Roman"/>
          <w:sz w:val="22"/>
          <w:szCs w:val="22"/>
        </w:rPr>
        <w:t>01.11.2013</w:t>
      </w:r>
      <w:r w:rsidRPr="001E3999">
        <w:rPr>
          <w:rFonts w:ascii="Times New Roman" w:hAnsi="Times New Roman"/>
          <w:sz w:val="22"/>
          <w:szCs w:val="22"/>
        </w:rPr>
        <w:t xml:space="preserve"> №</w:t>
      </w:r>
      <w:r w:rsidR="00E93320" w:rsidRPr="001E3999">
        <w:rPr>
          <w:rFonts w:ascii="Times New Roman" w:hAnsi="Times New Roman"/>
          <w:sz w:val="22"/>
          <w:szCs w:val="22"/>
        </w:rPr>
        <w:t xml:space="preserve"> 880</w:t>
      </w:r>
      <w:r w:rsidRPr="001E3999">
        <w:rPr>
          <w:rFonts w:ascii="Times New Roman" w:hAnsi="Times New Roman"/>
          <w:sz w:val="22"/>
          <w:szCs w:val="22"/>
        </w:rPr>
        <w:t xml:space="preserve"> </w:t>
      </w:r>
    </w:p>
    <w:p w:rsidR="002B52CC" w:rsidRPr="001E3999" w:rsidRDefault="002B52CC" w:rsidP="005E209E">
      <w:pPr>
        <w:pStyle w:val="af9"/>
        <w:jc w:val="center"/>
        <w:rPr>
          <w:rStyle w:val="aff2"/>
          <w:rFonts w:ascii="Times New Roman" w:hAnsi="Times New Roman"/>
          <w:color w:val="auto"/>
          <w:sz w:val="22"/>
          <w:szCs w:val="22"/>
        </w:rPr>
      </w:pPr>
    </w:p>
    <w:p w:rsidR="0040752D" w:rsidRPr="001E3999" w:rsidRDefault="0040752D" w:rsidP="00D25779">
      <w:pPr>
        <w:pStyle w:val="af9"/>
        <w:jc w:val="center"/>
        <w:rPr>
          <w:rStyle w:val="aff2"/>
          <w:rFonts w:ascii="Times New Roman" w:hAnsi="Times New Roman"/>
          <w:color w:val="auto"/>
          <w:sz w:val="24"/>
        </w:rPr>
      </w:pPr>
      <w:r w:rsidRPr="001E3999">
        <w:rPr>
          <w:rFonts w:ascii="Times New Roman" w:hAnsi="Times New Roman"/>
          <w:b/>
          <w:bCs/>
        </w:rPr>
        <w:t>Расчет пла</w:t>
      </w:r>
      <w:r w:rsidR="0063334E" w:rsidRPr="001E3999">
        <w:rPr>
          <w:rFonts w:ascii="Times New Roman" w:hAnsi="Times New Roman"/>
          <w:b/>
          <w:bCs/>
        </w:rPr>
        <w:t>нируемой оценки эффективности  М</w:t>
      </w:r>
      <w:r w:rsidRPr="001E3999">
        <w:rPr>
          <w:rFonts w:ascii="Times New Roman" w:hAnsi="Times New Roman"/>
          <w:b/>
          <w:bCs/>
        </w:rPr>
        <w:t>униципальной П</w:t>
      </w:r>
      <w:r w:rsidRPr="001E3999">
        <w:rPr>
          <w:rStyle w:val="aff2"/>
          <w:rFonts w:ascii="Times New Roman" w:hAnsi="Times New Roman"/>
          <w:color w:val="auto"/>
          <w:sz w:val="24"/>
        </w:rPr>
        <w:t>рограммы Шемышейского района</w:t>
      </w:r>
    </w:p>
    <w:p w:rsidR="0040752D" w:rsidRPr="001E3999" w:rsidRDefault="0040752D" w:rsidP="00D25779">
      <w:pPr>
        <w:spacing w:line="240" w:lineRule="auto"/>
        <w:jc w:val="center"/>
        <w:rPr>
          <w:rStyle w:val="aff2"/>
          <w:rFonts w:ascii="Times New Roman" w:hAnsi="Times New Roman"/>
          <w:bCs/>
          <w:color w:val="auto"/>
          <w:sz w:val="24"/>
          <w:szCs w:val="24"/>
        </w:rPr>
      </w:pPr>
      <w:r w:rsidRPr="001E3999">
        <w:rPr>
          <w:rStyle w:val="aff2"/>
          <w:rFonts w:ascii="Times New Roman" w:hAnsi="Times New Roman"/>
          <w:color w:val="auto"/>
          <w:sz w:val="24"/>
          <w:szCs w:val="24"/>
        </w:rPr>
        <w:t xml:space="preserve"> «Развитие</w:t>
      </w: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культуры, молодежной политики и туризма Шемышейского района на 2014-202</w:t>
      </w:r>
      <w:r w:rsidR="00D4070A"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>2</w:t>
      </w: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годы»</w:t>
      </w:r>
    </w:p>
    <w:p w:rsidR="00CC3DF1" w:rsidRPr="001E3999" w:rsidRDefault="00CC3DF1" w:rsidP="00D2577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56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01"/>
        <w:gridCol w:w="991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2B52CC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базового года 201</w:t>
            </w:r>
            <w:r w:rsidR="002300F1" w:rsidRPr="001E3999">
              <w:rPr>
                <w:rFonts w:ascii="Times New Roman" w:hAnsi="Times New Roman"/>
              </w:rPr>
              <w:t>9</w:t>
            </w:r>
            <w:r w:rsidRPr="001E3999">
              <w:rPr>
                <w:rFonts w:ascii="Times New Roman" w:hAnsi="Times New Roman"/>
              </w:rPr>
              <w:t>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20</w:t>
            </w:r>
            <w:r w:rsidR="002300F1" w:rsidRPr="001E3999">
              <w:rPr>
                <w:rFonts w:ascii="Times New Roman" w:hAnsi="Times New Roman"/>
              </w:rPr>
              <w:t>20</w:t>
            </w:r>
            <w:r w:rsidRPr="001E3999">
              <w:rPr>
                <w:rFonts w:ascii="Times New Roman" w:hAnsi="Times New Roman"/>
              </w:rPr>
              <w:t>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результат достижения t-ого целевого показателя j-ой подпрограммы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90930" cy="561975"/>
                  <wp:effectExtent l="1905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3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44295" cy="584200"/>
                  <wp:effectExtent l="19050" t="0" r="8255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B52CC" w:rsidRPr="001E3999">
              <w:rPr>
                <w:rFonts w:ascii="Times New Roman" w:hAnsi="Times New Roman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подпрограммы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13460" cy="683260"/>
                  <wp:effectExtent l="1905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683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Коэффициент влияния подпрограммы на эффективность ГП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95935" cy="385445"/>
                  <wp:effectExtent l="1905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38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Суммарная планируемая результативность ГП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156970" cy="539750"/>
                  <wp:effectExtent l="19050" t="0" r="508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97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результативности достижения i-ого целевого показателя ГП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278255" cy="561975"/>
                  <wp:effectExtent l="1905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25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ГП</w:t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  <w:p w:rsidR="002B52CC" w:rsidRPr="001E3999" w:rsidRDefault="00C159FF" w:rsidP="00D25779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98905" cy="749300"/>
                  <wp:effectExtent l="1905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74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52CC" w:rsidRPr="001E3999" w:rsidRDefault="002B52CC" w:rsidP="00D25779">
            <w:pPr>
              <w:pStyle w:val="af9"/>
              <w:rPr>
                <w:rFonts w:ascii="Times New Roman" w:hAnsi="Times New Roman"/>
              </w:rPr>
            </w:pPr>
          </w:p>
        </w:tc>
      </w:tr>
      <w:tr w:rsidR="002B52CC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2B52CC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</w:t>
            </w:r>
          </w:p>
        </w:tc>
      </w:tr>
      <w:tr w:rsidR="002B52CC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2CC" w:rsidRPr="001E3999" w:rsidRDefault="0063334E" w:rsidP="00D4070A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 w:cs="Times New Roman"/>
                <w:color w:val="auto"/>
                <w:sz w:val="24"/>
                <w:szCs w:val="24"/>
              </w:rPr>
              <w:t>Муниципальная  П</w:t>
            </w:r>
            <w:r w:rsidR="0040752D" w:rsidRPr="001E3999">
              <w:rPr>
                <w:rStyle w:val="aff2"/>
                <w:rFonts w:ascii="Times New Roman" w:hAnsi="Times New Roman" w:cs="Times New Roman"/>
                <w:color w:val="auto"/>
                <w:sz w:val="24"/>
                <w:szCs w:val="24"/>
              </w:rPr>
              <w:t>рограмма</w:t>
            </w:r>
            <w:r w:rsidR="0040752D"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752D" w:rsidRPr="001E3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Шемышейского района </w:t>
            </w:r>
            <w:r w:rsidR="0040752D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культуры, молодежной политики и туризма Шемышейского района на 2014-202</w:t>
            </w:r>
            <w:r w:rsidR="00D4070A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0752D"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годы»</w:t>
            </w:r>
          </w:p>
        </w:tc>
      </w:tr>
      <w:tr w:rsidR="00A94B02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Численность участников культурно-досуговых мероприятий  (по сравнению с предыдущим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годом)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7,3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7,4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E2C34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Доля молодых людей, участвующих в мероприятиях по  молодежной политике, от общей численности м</w:t>
            </w:r>
            <w:r w:rsidRPr="001E3999">
              <w:rPr>
                <w:rFonts w:ascii="Times New Roman" w:hAnsi="Times New Roman"/>
              </w:rPr>
              <w:t>о</w:t>
            </w:r>
            <w:r w:rsidRPr="001E3999">
              <w:rPr>
                <w:rFonts w:ascii="Times New Roman" w:hAnsi="Times New Roman"/>
              </w:rPr>
              <w:t>лодых людей в возрасте от 14 до 30 лет.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35,5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E2C34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Численность лиц, размещенных в коллективных средствах размещения (по сравнению с предыдущим годом)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E2C34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114,2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F634F" w:rsidP="0096421C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169</w:t>
            </w:r>
            <w:r w:rsidR="0096421C">
              <w:rPr>
                <w:rFonts w:ascii="Times New Roman" w:hAnsi="Times New Roman"/>
              </w:rPr>
              <w:t>57</w:t>
            </w:r>
            <w:r w:rsidRPr="001E3999">
              <w:rPr>
                <w:rFonts w:ascii="Times New Roman" w:hAnsi="Times New Roman"/>
              </w:rPr>
              <w:t>,</w:t>
            </w:r>
            <w:r w:rsidR="0096421C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E2C34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1E08A7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105,6</w:t>
            </w:r>
          </w:p>
        </w:tc>
      </w:tr>
      <w:tr w:rsidR="00A94B02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1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«Культура»</w:t>
            </w:r>
          </w:p>
        </w:tc>
      </w:tr>
      <w:tr w:rsidR="00A94B02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населения, участвующего в платных культурно-досуговых мероприятих, проводимых муниципальными учреждениями культуры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104,8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E2C34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1E08A7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Охват населения </w:t>
            </w:r>
            <w:r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библиотечным обслуживанием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left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100,1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Доля  учащихся ДШИ, к общему числу обучающихся 1-9 классов общеобразовательной школы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103,4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F634F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E2C34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1E08A7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подпрограмме)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102,7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96421C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  <w:bCs/>
              </w:rPr>
              <w:t xml:space="preserve"> </w:t>
            </w:r>
            <w:r w:rsidR="007F634F" w:rsidRPr="001E3999">
              <w:rPr>
                <w:rFonts w:ascii="Times New Roman" w:hAnsi="Times New Roman"/>
                <w:bCs/>
              </w:rPr>
              <w:t>16</w:t>
            </w:r>
            <w:r w:rsidR="0096421C">
              <w:rPr>
                <w:rFonts w:ascii="Times New Roman" w:hAnsi="Times New Roman"/>
                <w:bCs/>
              </w:rPr>
              <w:t>952</w:t>
            </w:r>
            <w:r w:rsidR="007F634F" w:rsidRPr="001E3999">
              <w:rPr>
                <w:rFonts w:ascii="Times New Roman" w:hAnsi="Times New Roman"/>
                <w:bCs/>
              </w:rPr>
              <w:t>,</w:t>
            </w:r>
            <w:r w:rsidR="0096421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7F634F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0,9</w:t>
            </w:r>
            <w:r w:rsidR="007F634F" w:rsidRPr="001E3999">
              <w:rPr>
                <w:rFonts w:ascii="Times New Roman" w:hAnsi="Times New Roman"/>
              </w:rPr>
              <w:t>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7F634F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  <w:r w:rsidR="007F634F" w:rsidRPr="001E3999">
              <w:rPr>
                <w:rFonts w:ascii="Times New Roman" w:hAnsi="Times New Roman"/>
              </w:rPr>
              <w:t>2</w:t>
            </w:r>
            <w:r w:rsidRPr="001E3999">
              <w:rPr>
                <w:rFonts w:ascii="Times New Roman" w:hAnsi="Times New Roman"/>
              </w:rPr>
              <w:t>,</w:t>
            </w:r>
            <w:r w:rsidR="007F634F" w:rsidRPr="001E3999">
              <w:rPr>
                <w:rFonts w:ascii="Times New Roman" w:hAnsi="Times New Roman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1E08A7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2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«Молодежь»</w:t>
            </w:r>
          </w:p>
        </w:tc>
      </w:tr>
      <w:tr w:rsidR="00A94B02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участвующих в мероприятиях по молодежной политике, от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лодых людей в возрасте от 14 до 30 лет.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35,5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F634F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E2C34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1E08A7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вовлеченных в добровольческую, деловую, спортивную, творческую деятельность, от общей численности мол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дых людей в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возрасте от 14 до 30 лет.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106,3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F634F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1E08A7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Доля молодежи, участвующих в мероприятиях по патриот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и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ческому воспитанию, по отношению к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лодежи.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109,0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F634F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E2C34" w:rsidP="00D25779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1E08A7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Итоговое значение (по подпрограмме)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105,5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034EF1" w:rsidP="00D25779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0</w:t>
            </w:r>
            <w:r w:rsidR="00A94B02" w:rsidRPr="001E399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34EF1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34EF1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</w:t>
            </w:r>
            <w:r w:rsidR="00034EF1" w:rsidRPr="001E3999">
              <w:rPr>
                <w:rFonts w:ascii="Times New Roman" w:hAnsi="Times New Roman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1E08A7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CC3DF1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3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«Туризм»</w:t>
            </w:r>
          </w:p>
        </w:tc>
      </w:tr>
      <w:tr w:rsidR="00A94B02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tabs>
                <w:tab w:val="left" w:pos="229"/>
              </w:tabs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Объем платных услуг, предоставленных туристам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6B7528">
            <w:pPr>
              <w:pStyle w:val="af9"/>
              <w:ind w:right="-45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тыс.руб.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450,0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500,0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111,1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034EF1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E2C34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1E08A7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Численность граждан, размещенных в коллективных средствах размещения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114,2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034EF1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7E2C34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1E08A7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94B02" w:rsidRPr="001E3999" w:rsidTr="006B7528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подпрограмме)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112,6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034EF1" w:rsidP="00D25779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5</w:t>
            </w:r>
            <w:r w:rsidR="00A94B02" w:rsidRPr="001E399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034EF1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0,00</w:t>
            </w:r>
            <w:r w:rsidR="00034EF1" w:rsidRPr="001E3999">
              <w:rPr>
                <w:rFonts w:ascii="Times New Roman" w:hAnsi="Times New Roman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7F634F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</w:t>
            </w:r>
            <w:r w:rsidR="007F634F" w:rsidRPr="001E3999">
              <w:rPr>
                <w:rFonts w:ascii="Times New Roman" w:hAnsi="Times New Roman"/>
              </w:rPr>
              <w:t>03</w:t>
            </w:r>
            <w:r w:rsidR="007E2C34"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1E08A7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02" w:rsidRPr="001E3999" w:rsidRDefault="00A94B02" w:rsidP="00D25779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</w:tbl>
    <w:p w:rsidR="00667BF8" w:rsidRPr="001E3999" w:rsidRDefault="00667BF8" w:rsidP="00D25779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4"/>
          <w:szCs w:val="24"/>
        </w:rPr>
      </w:pPr>
    </w:p>
    <w:p w:rsidR="00E05D71" w:rsidRPr="001E3999" w:rsidRDefault="00E05D71" w:rsidP="00D25779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4"/>
          <w:szCs w:val="24"/>
        </w:rPr>
      </w:pPr>
    </w:p>
    <w:p w:rsidR="00E05D71" w:rsidRPr="001E3999" w:rsidRDefault="00E05D71" w:rsidP="00D25779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4"/>
          <w:szCs w:val="24"/>
        </w:rPr>
      </w:pPr>
    </w:p>
    <w:p w:rsidR="00E05D71" w:rsidRPr="001E3999" w:rsidRDefault="00E05D71" w:rsidP="00D25779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4"/>
          <w:szCs w:val="24"/>
        </w:rPr>
      </w:pPr>
    </w:p>
    <w:p w:rsidR="00E05D71" w:rsidRPr="001E3999" w:rsidRDefault="00E05D71" w:rsidP="00D25779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4"/>
          <w:szCs w:val="24"/>
        </w:rPr>
      </w:pPr>
    </w:p>
    <w:p w:rsidR="00E05D71" w:rsidRPr="001E3999" w:rsidRDefault="00E05D71" w:rsidP="00D25779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4"/>
          <w:szCs w:val="24"/>
        </w:rPr>
      </w:pPr>
    </w:p>
    <w:p w:rsidR="00E05D71" w:rsidRPr="001E3999" w:rsidRDefault="00E05D71" w:rsidP="00D25779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4"/>
          <w:szCs w:val="24"/>
        </w:rPr>
      </w:pPr>
    </w:p>
    <w:p w:rsidR="00610515" w:rsidRPr="001E3999" w:rsidRDefault="00610515" w:rsidP="00A67018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A67018" w:rsidRPr="001E3999" w:rsidRDefault="00A67018" w:rsidP="00A67018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  <w:r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>Приложение 14</w:t>
      </w:r>
    </w:p>
    <w:p w:rsidR="00A67018" w:rsidRPr="001E3999" w:rsidRDefault="00A67018" w:rsidP="00A67018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к Муниципальной Программе Шемышейского района</w:t>
      </w:r>
    </w:p>
    <w:p w:rsidR="00A67018" w:rsidRPr="001E3999" w:rsidRDefault="00A67018" w:rsidP="00A67018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«Развитие культуры, молодежной политики и туризма Шемышейского</w:t>
      </w:r>
      <w:r w:rsidRPr="001E3999">
        <w:rPr>
          <w:rFonts w:ascii="Times New Roman" w:hAnsi="Times New Roman"/>
          <w:b/>
          <w:sz w:val="22"/>
          <w:szCs w:val="22"/>
        </w:rPr>
        <w:t xml:space="preserve"> </w:t>
      </w:r>
      <w:r w:rsidRPr="001E3999">
        <w:rPr>
          <w:rFonts w:ascii="Times New Roman" w:hAnsi="Times New Roman"/>
          <w:sz w:val="22"/>
          <w:szCs w:val="22"/>
        </w:rPr>
        <w:t>района на 2014 – 2022 годы»,</w:t>
      </w:r>
    </w:p>
    <w:p w:rsidR="00A67018" w:rsidRPr="001E3999" w:rsidRDefault="00A67018" w:rsidP="00A67018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 xml:space="preserve">утвержденной постановлением администрации Шемышейского района  от 01.11.2013 № 880 </w:t>
      </w:r>
    </w:p>
    <w:p w:rsidR="00A67018" w:rsidRPr="001E3999" w:rsidRDefault="00A67018" w:rsidP="00A67018">
      <w:pPr>
        <w:pStyle w:val="af9"/>
        <w:jc w:val="center"/>
        <w:rPr>
          <w:rStyle w:val="aff2"/>
          <w:rFonts w:ascii="Times New Roman" w:hAnsi="Times New Roman"/>
          <w:color w:val="auto"/>
          <w:sz w:val="22"/>
          <w:szCs w:val="22"/>
        </w:rPr>
      </w:pPr>
    </w:p>
    <w:p w:rsidR="00A67018" w:rsidRPr="001E3999" w:rsidRDefault="00A67018" w:rsidP="00A67018">
      <w:pPr>
        <w:pStyle w:val="af9"/>
        <w:jc w:val="center"/>
        <w:rPr>
          <w:rStyle w:val="aff2"/>
          <w:rFonts w:ascii="Times New Roman" w:hAnsi="Times New Roman"/>
          <w:color w:val="auto"/>
          <w:sz w:val="24"/>
        </w:rPr>
      </w:pPr>
      <w:r w:rsidRPr="001E3999">
        <w:rPr>
          <w:rFonts w:ascii="Times New Roman" w:hAnsi="Times New Roman"/>
          <w:b/>
          <w:bCs/>
        </w:rPr>
        <w:t>Расчет планируемой оценки эффективности  Муниципальной П</w:t>
      </w:r>
      <w:r w:rsidRPr="001E3999">
        <w:rPr>
          <w:rStyle w:val="aff2"/>
          <w:rFonts w:ascii="Times New Roman" w:hAnsi="Times New Roman"/>
          <w:color w:val="auto"/>
          <w:sz w:val="24"/>
        </w:rPr>
        <w:t>рограммы Шемышейского района</w:t>
      </w:r>
    </w:p>
    <w:p w:rsidR="00A67018" w:rsidRPr="001E3999" w:rsidRDefault="00A67018" w:rsidP="00A67018">
      <w:pPr>
        <w:spacing w:line="240" w:lineRule="auto"/>
        <w:jc w:val="center"/>
        <w:rPr>
          <w:rStyle w:val="aff2"/>
          <w:rFonts w:ascii="Times New Roman" w:hAnsi="Times New Roman"/>
          <w:bCs/>
          <w:color w:val="auto"/>
          <w:sz w:val="24"/>
          <w:szCs w:val="24"/>
        </w:rPr>
      </w:pPr>
      <w:r w:rsidRPr="001E3999">
        <w:rPr>
          <w:rStyle w:val="aff2"/>
          <w:rFonts w:ascii="Times New Roman" w:hAnsi="Times New Roman"/>
          <w:color w:val="auto"/>
          <w:sz w:val="24"/>
          <w:szCs w:val="24"/>
        </w:rPr>
        <w:t xml:space="preserve"> «Развитие</w:t>
      </w: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культуры, молодежной политики и туризма Шемышейского района на 2014-2022 годы»</w:t>
      </w:r>
    </w:p>
    <w:p w:rsidR="00A67018" w:rsidRPr="001E3999" w:rsidRDefault="00A67018" w:rsidP="00A6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56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01"/>
        <w:gridCol w:w="991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базового года 202</w:t>
            </w:r>
            <w:r w:rsidR="00610515" w:rsidRPr="001E3999">
              <w:rPr>
                <w:rFonts w:ascii="Times New Roman" w:hAnsi="Times New Roman"/>
              </w:rPr>
              <w:t>0</w:t>
            </w:r>
            <w:r w:rsidRPr="001E3999">
              <w:rPr>
                <w:rFonts w:ascii="Times New Roman" w:hAnsi="Times New Roman"/>
              </w:rPr>
              <w:t>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610515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202</w:t>
            </w:r>
            <w:r w:rsidR="00610515" w:rsidRPr="001E3999">
              <w:rPr>
                <w:rFonts w:ascii="Times New Roman" w:hAnsi="Times New Roman"/>
              </w:rPr>
              <w:t>1</w:t>
            </w:r>
            <w:r w:rsidRPr="001E3999">
              <w:rPr>
                <w:rFonts w:ascii="Times New Roman" w:hAnsi="Times New Roman"/>
              </w:rPr>
              <w:t>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результат достижения t-ого целевого показателя j-ой подпрограммы</w:t>
            </w:r>
          </w:p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  <w:p w:rsidR="00A67018" w:rsidRPr="001E3999" w:rsidRDefault="00C159FF" w:rsidP="007E2C34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90930" cy="561975"/>
                  <wp:effectExtent l="1905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3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  <w:p w:rsidR="00A67018" w:rsidRPr="001E3999" w:rsidRDefault="00C159FF" w:rsidP="007E2C34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44295" cy="584200"/>
                  <wp:effectExtent l="19050" t="0" r="8255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7018" w:rsidRPr="001E3999">
              <w:rPr>
                <w:rFonts w:ascii="Times New Roman" w:hAnsi="Times New Roman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подпрограммы</w:t>
            </w:r>
          </w:p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  <w:p w:rsidR="00A67018" w:rsidRPr="001E3999" w:rsidRDefault="00C159FF" w:rsidP="007E2C34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13460" cy="683260"/>
                  <wp:effectExtent l="1905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683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Коэффициент влияния подпрограммы на эффективность ГП</w:t>
            </w:r>
          </w:p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  <w:p w:rsidR="00A67018" w:rsidRPr="001E3999" w:rsidRDefault="00C159FF" w:rsidP="007E2C34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95935" cy="385445"/>
                  <wp:effectExtent l="1905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38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Суммарная планируемая результативность ГП</w:t>
            </w:r>
          </w:p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  <w:p w:rsidR="00A67018" w:rsidRPr="001E3999" w:rsidRDefault="00C159FF" w:rsidP="007E2C34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156970" cy="539750"/>
                  <wp:effectExtent l="19050" t="0" r="508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97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результативности достижения i-ого целевого показателя ГП</w:t>
            </w:r>
          </w:p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  <w:p w:rsidR="00A67018" w:rsidRPr="001E3999" w:rsidRDefault="00C159FF" w:rsidP="007E2C34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278255" cy="561975"/>
                  <wp:effectExtent l="1905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25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ГП</w:t>
            </w:r>
          </w:p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  <w:p w:rsidR="00A67018" w:rsidRPr="001E3999" w:rsidRDefault="00C159FF" w:rsidP="007E2C34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98905" cy="749300"/>
                  <wp:effectExtent l="1905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74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</w:t>
            </w:r>
          </w:p>
        </w:tc>
      </w:tr>
      <w:tr w:rsidR="00A67018" w:rsidRPr="001E3999" w:rsidTr="007E2C34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 w:cs="Times New Roman"/>
                <w:color w:val="auto"/>
                <w:sz w:val="24"/>
                <w:szCs w:val="24"/>
              </w:rPr>
              <w:t>Муниципальная  Программа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Шемышейского района </w:t>
            </w:r>
            <w:r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культуры, молодежной политики и туризма Шемышейского района на 2014-2022 годы»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Численность участников культурно-досуговых мероприятий  (по сравнению с предыдущим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годом)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7,4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A67018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610515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</w:t>
            </w:r>
            <w:r w:rsidR="00610515" w:rsidRPr="001E3999">
              <w:rPr>
                <w:rFonts w:ascii="Times New Roman" w:hAnsi="Times New Roman"/>
              </w:rPr>
              <w:t>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Доля молодых людей, участвующих в мероприятиях по  молодежной политике, от общей численности м</w:t>
            </w:r>
            <w:r w:rsidRPr="001E3999">
              <w:rPr>
                <w:rFonts w:ascii="Times New Roman" w:hAnsi="Times New Roman"/>
              </w:rPr>
              <w:t>о</w:t>
            </w:r>
            <w:r w:rsidRPr="001E3999">
              <w:rPr>
                <w:rFonts w:ascii="Times New Roman" w:hAnsi="Times New Roman"/>
              </w:rPr>
              <w:t>лодых людей в возрасте от 14 до 30 лет.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A67018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36,0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36,5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Численность лиц, размещенных в коллективных средствах размещения (по сравнению с предыдущим годом)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15" w:rsidRPr="001E3999" w:rsidRDefault="00610515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</w:t>
            </w:r>
            <w:r w:rsidR="00A67018" w:rsidRPr="001E3999">
              <w:rPr>
                <w:rFonts w:ascii="Times New Roman" w:hAnsi="Times New Roman"/>
              </w:rPr>
              <w:t>,</w:t>
            </w:r>
            <w:r w:rsidRPr="001E3999">
              <w:rPr>
                <w:rFonts w:ascii="Times New Roman" w:hAnsi="Times New Roman"/>
              </w:rPr>
              <w:t>0</w:t>
            </w:r>
          </w:p>
          <w:p w:rsidR="00A67018" w:rsidRPr="001E3999" w:rsidRDefault="00A67018" w:rsidP="00610515"/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610515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</w:t>
            </w:r>
            <w:r w:rsidR="00610515" w:rsidRPr="001E3999">
              <w:rPr>
                <w:rFonts w:ascii="Times New Roman" w:hAnsi="Times New Roman"/>
              </w:rPr>
              <w:t>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610515" w:rsidP="00610515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112</w:t>
            </w:r>
            <w:r w:rsidR="00A67018" w:rsidRPr="001E3999">
              <w:rPr>
                <w:rFonts w:ascii="Times New Roman" w:hAnsi="Times New Roman"/>
              </w:rPr>
              <w:t>,</w:t>
            </w:r>
            <w:r w:rsidRPr="001E3999">
              <w:rPr>
                <w:rFonts w:ascii="Times New Roman" w:hAnsi="Times New Roman"/>
              </w:rPr>
              <w:t>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610515" w:rsidP="004E748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16</w:t>
            </w:r>
            <w:r w:rsidR="004E748D">
              <w:rPr>
                <w:rFonts w:ascii="Times New Roman" w:hAnsi="Times New Roman"/>
              </w:rPr>
              <w:t>957</w:t>
            </w:r>
            <w:r w:rsidRPr="001E3999">
              <w:rPr>
                <w:rFonts w:ascii="Times New Roman" w:hAnsi="Times New Roman"/>
              </w:rPr>
              <w:t>,</w:t>
            </w:r>
            <w:r w:rsidR="004E748D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610515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105,</w:t>
            </w:r>
            <w:r w:rsidR="00610515" w:rsidRPr="001E3999">
              <w:rPr>
                <w:rFonts w:ascii="Times New Roman" w:hAnsi="Times New Roman"/>
              </w:rPr>
              <w:t>1</w:t>
            </w:r>
          </w:p>
        </w:tc>
      </w:tr>
      <w:tr w:rsidR="00A67018" w:rsidRPr="001E3999" w:rsidTr="007E2C34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1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«Культура»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населения, участвующего в платных культурно-досуговых мероприятих, проводимых муниципальными учреждениями культуры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034EF1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034EF1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</w:t>
            </w:r>
            <w:r w:rsidR="00034EF1" w:rsidRPr="001E3999">
              <w:rPr>
                <w:rFonts w:ascii="Times New Roman" w:hAnsi="Times New Roman"/>
              </w:rPr>
              <w:t>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034EF1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  <w:r w:rsidR="00034EF1" w:rsidRPr="001E3999">
              <w:rPr>
                <w:rFonts w:ascii="Times New Roman" w:hAnsi="Times New Roman"/>
              </w:rPr>
              <w:t>3</w:t>
            </w:r>
            <w:r w:rsidRPr="001E3999">
              <w:rPr>
                <w:rFonts w:ascii="Times New Roman" w:hAnsi="Times New Roman"/>
              </w:rPr>
              <w:t>,</w:t>
            </w:r>
            <w:r w:rsidR="00034EF1"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Охват населения </w:t>
            </w:r>
            <w:r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библиотечным обслуживанием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034EF1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</w:t>
            </w:r>
            <w:r w:rsidR="00034EF1" w:rsidRPr="001E3999">
              <w:rPr>
                <w:rFonts w:ascii="Times New Roman" w:hAnsi="Times New Roman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034EF1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</w:t>
            </w:r>
            <w:r w:rsidR="00034EF1" w:rsidRPr="001E3999">
              <w:rPr>
                <w:rFonts w:ascii="Times New Roman" w:hAnsi="Times New Roman"/>
              </w:rPr>
              <w:t>8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left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100,1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Доля  учащихся ДШИ, к общему числу обучающихся 1-9 классов общеобразовательной школы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034EF1" w:rsidP="00034EF1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034EF1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  <w:r w:rsidR="00034EF1"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034EF1" w:rsidP="00034EF1">
            <w:pPr>
              <w:pStyle w:val="af9"/>
              <w:jc w:val="left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103,3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подпрограмме)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034EF1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102,</w:t>
            </w:r>
            <w:r w:rsidR="00034EF1"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4E748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  <w:b/>
                <w:bCs/>
              </w:rPr>
              <w:t xml:space="preserve"> </w:t>
            </w:r>
            <w:r w:rsidR="00634F9C" w:rsidRPr="001E3999">
              <w:rPr>
                <w:rFonts w:ascii="Times New Roman" w:hAnsi="Times New Roman"/>
                <w:bCs/>
              </w:rPr>
              <w:t>16</w:t>
            </w:r>
            <w:r w:rsidR="004E748D">
              <w:rPr>
                <w:rFonts w:ascii="Times New Roman" w:hAnsi="Times New Roman"/>
                <w:bCs/>
              </w:rPr>
              <w:t>952</w:t>
            </w:r>
            <w:r w:rsidRPr="001E3999">
              <w:rPr>
                <w:rFonts w:ascii="Times New Roman" w:hAnsi="Times New Roman"/>
              </w:rPr>
              <w:t>,</w:t>
            </w:r>
            <w:r w:rsidR="004E748D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634F9C" w:rsidP="00634F9C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  <w:r w:rsidR="00A67018" w:rsidRPr="001E3999">
              <w:rPr>
                <w:rFonts w:ascii="Times New Roman" w:hAnsi="Times New Roman"/>
              </w:rPr>
              <w:t>,</w:t>
            </w:r>
            <w:r w:rsidRPr="001E3999">
              <w:rPr>
                <w:rFonts w:ascii="Times New Roman" w:hAnsi="Times New Roman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7E2C34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102,2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2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«Молодежь»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участвующих в мероприятиях по молодежной политике, от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лодых людей в возрасте от 14 до 30 лет.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A67018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36,0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36,5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вовлеченных в добровольческую, деловую, спортивную, творческую деятельность, от общей численности мол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дых людей в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возрасте от 14 до 30 лет.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584475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584475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</w:t>
            </w:r>
            <w:r w:rsidR="00584475"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584475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  <w:r w:rsidR="00584475" w:rsidRPr="001E3999">
              <w:rPr>
                <w:rFonts w:ascii="Times New Roman" w:hAnsi="Times New Roman"/>
              </w:rPr>
              <w:t>2</w:t>
            </w:r>
            <w:r w:rsidRPr="001E3999">
              <w:rPr>
                <w:rFonts w:ascii="Times New Roman" w:hAnsi="Times New Roman"/>
              </w:rPr>
              <w:t>,</w:t>
            </w:r>
            <w:r w:rsidR="00584475" w:rsidRPr="001E3999">
              <w:rPr>
                <w:rFonts w:ascii="Times New Roman" w:hAnsi="Times New Roman"/>
              </w:rPr>
              <w:t>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Доля молодежи, участвующих в мероприятиях по патриот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и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ческому воспитанию, по отношению к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лодежи.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584475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584475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</w:t>
            </w:r>
            <w:r w:rsidR="00584475"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584475" w:rsidP="00584475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</w:t>
            </w:r>
            <w:r w:rsidR="00A67018" w:rsidRPr="001E3999">
              <w:rPr>
                <w:rFonts w:ascii="Times New Roman" w:hAnsi="Times New Roman"/>
              </w:rPr>
              <w:t>,</w:t>
            </w:r>
            <w:r w:rsidRPr="001E3999">
              <w:rPr>
                <w:rFonts w:ascii="Times New Roman" w:hAnsi="Times New Roman"/>
              </w:rPr>
              <w:t>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Итоговое значение (по подпрограмме)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634F9C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  <w:r w:rsidR="00634F9C" w:rsidRPr="001E3999">
              <w:rPr>
                <w:rFonts w:ascii="Times New Roman" w:hAnsi="Times New Roman"/>
              </w:rPr>
              <w:t>1</w:t>
            </w:r>
            <w:r w:rsidRPr="001E3999">
              <w:rPr>
                <w:rFonts w:ascii="Times New Roman" w:hAnsi="Times New Roman"/>
              </w:rPr>
              <w:t>,</w:t>
            </w:r>
            <w:r w:rsidR="00634F9C" w:rsidRPr="001E3999">
              <w:rPr>
                <w:rFonts w:ascii="Times New Roman" w:hAnsi="Times New Roman"/>
              </w:rPr>
              <w:t>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634F9C" w:rsidP="007E2C34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0</w:t>
            </w:r>
            <w:r w:rsidR="00A67018" w:rsidRPr="001E399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634F9C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634F9C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</w:t>
            </w:r>
            <w:r w:rsidR="00634F9C" w:rsidRPr="001E3999">
              <w:rPr>
                <w:rFonts w:ascii="Times New Roman" w:hAnsi="Times New Roman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3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«Туризм»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tabs>
                <w:tab w:val="left" w:pos="229"/>
              </w:tabs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Объем платных услуг, предоставленных туристам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ind w:right="-45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тыс.руб.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</w:t>
            </w:r>
            <w:r w:rsidR="00584475" w:rsidRPr="001E3999">
              <w:rPr>
                <w:rFonts w:ascii="Times New Roman" w:hAnsi="Times New Roman"/>
              </w:rPr>
              <w:t>0</w:t>
            </w:r>
            <w:r w:rsidRPr="001E3999">
              <w:rPr>
                <w:rFonts w:ascii="Times New Roman" w:hAnsi="Times New Roman"/>
              </w:rPr>
              <w:t>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584475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</w:t>
            </w:r>
            <w:r w:rsidR="00584475" w:rsidRPr="001E3999">
              <w:rPr>
                <w:rFonts w:ascii="Times New Roman" w:hAnsi="Times New Roman"/>
              </w:rPr>
              <w:t>5</w:t>
            </w:r>
            <w:r w:rsidRPr="001E3999">
              <w:rPr>
                <w:rFonts w:ascii="Times New Roman" w:hAnsi="Times New Roman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584475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</w:t>
            </w:r>
            <w:r w:rsidR="00584475" w:rsidRPr="001E3999">
              <w:rPr>
                <w:rFonts w:ascii="Times New Roman" w:hAnsi="Times New Roman"/>
              </w:rPr>
              <w:t>0</w:t>
            </w:r>
            <w:r w:rsidRPr="001E3999">
              <w:rPr>
                <w:rFonts w:ascii="Times New Roman" w:hAnsi="Times New Roman"/>
              </w:rPr>
              <w:t>,</w:t>
            </w:r>
            <w:r w:rsidR="00584475" w:rsidRPr="001E3999">
              <w:rPr>
                <w:rFonts w:ascii="Times New Roman" w:hAnsi="Times New Roman"/>
              </w:rPr>
              <w:t>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Численность граждан, размещенных в коллективных средствах размещения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584475" w:rsidP="00584475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</w:t>
            </w:r>
            <w:r w:rsidR="00A67018" w:rsidRPr="001E3999">
              <w:rPr>
                <w:rFonts w:ascii="Times New Roman" w:hAnsi="Times New Roman"/>
              </w:rPr>
              <w:t>,</w:t>
            </w:r>
            <w:r w:rsidRPr="001E3999">
              <w:rPr>
                <w:rFonts w:ascii="Times New Roman" w:hAnsi="Times New Roman"/>
              </w:rPr>
              <w:t>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584475" w:rsidP="00584475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4,5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584475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</w:t>
            </w:r>
            <w:r w:rsidR="00584475" w:rsidRPr="001E3999">
              <w:rPr>
                <w:rFonts w:ascii="Times New Roman" w:hAnsi="Times New Roman"/>
              </w:rPr>
              <w:t>2</w:t>
            </w:r>
            <w:r w:rsidRPr="001E3999">
              <w:rPr>
                <w:rFonts w:ascii="Times New Roman" w:hAnsi="Times New Roman"/>
              </w:rPr>
              <w:t>,</w:t>
            </w:r>
            <w:r w:rsidR="00584475" w:rsidRPr="001E3999">
              <w:rPr>
                <w:rFonts w:ascii="Times New Roman" w:hAnsi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подпрограмме)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634F9C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</w:t>
            </w:r>
            <w:r w:rsidR="00634F9C" w:rsidRPr="001E3999">
              <w:rPr>
                <w:rFonts w:ascii="Times New Roman" w:hAnsi="Times New Roman"/>
              </w:rPr>
              <w:t>1</w:t>
            </w:r>
            <w:r w:rsidRPr="001E3999">
              <w:rPr>
                <w:rFonts w:ascii="Times New Roman" w:hAnsi="Times New Roman"/>
              </w:rPr>
              <w:t>,</w:t>
            </w:r>
            <w:r w:rsidR="00634F9C"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4E748D" w:rsidP="007E2C34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="00634F9C" w:rsidRPr="001E399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634F9C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</w:t>
            </w:r>
            <w:r w:rsidR="004E748D">
              <w:rPr>
                <w:rFonts w:ascii="Times New Roman" w:hAnsi="Times New Roman"/>
              </w:rPr>
              <w:t>003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634F9C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</w:t>
            </w:r>
            <w:r w:rsidR="00634F9C" w:rsidRPr="001E3999">
              <w:rPr>
                <w:rFonts w:ascii="Times New Roman" w:hAnsi="Times New Roman"/>
              </w:rPr>
              <w:t>0</w:t>
            </w:r>
            <w:r w:rsidR="004E748D">
              <w:rPr>
                <w:rFonts w:ascii="Times New Roman" w:hAnsi="Times New Roman"/>
              </w:rPr>
              <w:t>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</w:tbl>
    <w:p w:rsidR="00A67018" w:rsidRPr="001E3999" w:rsidRDefault="00A67018" w:rsidP="00A67018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A67018" w:rsidRPr="001E3999" w:rsidRDefault="00A67018" w:rsidP="00A67018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A67018" w:rsidRPr="001E3999" w:rsidRDefault="00A67018" w:rsidP="00A67018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A67018" w:rsidRPr="001E3999" w:rsidRDefault="00A67018" w:rsidP="00A67018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A67018" w:rsidRPr="001E3999" w:rsidRDefault="00A67018" w:rsidP="00A67018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A67018" w:rsidRPr="001E3999" w:rsidRDefault="00A67018" w:rsidP="00A67018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A67018" w:rsidRPr="001E3999" w:rsidRDefault="00A67018" w:rsidP="00A67018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A67018" w:rsidRPr="001E3999" w:rsidRDefault="00A67018" w:rsidP="00A67018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A67018" w:rsidRPr="001E3999" w:rsidRDefault="00A67018" w:rsidP="00A67018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A67018" w:rsidRPr="001E3999" w:rsidRDefault="00A67018" w:rsidP="00A67018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  <w:r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>Приложение 15</w:t>
      </w:r>
    </w:p>
    <w:p w:rsidR="00A67018" w:rsidRPr="001E3999" w:rsidRDefault="00A67018" w:rsidP="00A67018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к Муниципальной Программе Шемышейского района</w:t>
      </w:r>
    </w:p>
    <w:p w:rsidR="00A67018" w:rsidRPr="001E3999" w:rsidRDefault="00A67018" w:rsidP="00A67018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«Развитие культуры, молодежной политики и туризма Шемышейского</w:t>
      </w:r>
      <w:r w:rsidRPr="001E3999">
        <w:rPr>
          <w:rFonts w:ascii="Times New Roman" w:hAnsi="Times New Roman"/>
          <w:b/>
          <w:sz w:val="22"/>
          <w:szCs w:val="22"/>
        </w:rPr>
        <w:t xml:space="preserve"> </w:t>
      </w:r>
      <w:r w:rsidRPr="001E3999">
        <w:rPr>
          <w:rFonts w:ascii="Times New Roman" w:hAnsi="Times New Roman"/>
          <w:sz w:val="22"/>
          <w:szCs w:val="22"/>
        </w:rPr>
        <w:t>района на 2014 – 2022 годы»,</w:t>
      </w:r>
    </w:p>
    <w:p w:rsidR="00A67018" w:rsidRPr="001E3999" w:rsidRDefault="00A67018" w:rsidP="00A67018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 xml:space="preserve">утвержденной постановлением администрации Шемышейского района  от 01.11.2013 № 880 </w:t>
      </w:r>
    </w:p>
    <w:p w:rsidR="00A67018" w:rsidRPr="001E3999" w:rsidRDefault="00A67018" w:rsidP="00A67018">
      <w:pPr>
        <w:pStyle w:val="af9"/>
        <w:jc w:val="center"/>
        <w:rPr>
          <w:rStyle w:val="aff2"/>
          <w:rFonts w:ascii="Times New Roman" w:hAnsi="Times New Roman"/>
          <w:color w:val="auto"/>
          <w:sz w:val="22"/>
          <w:szCs w:val="22"/>
        </w:rPr>
      </w:pPr>
    </w:p>
    <w:p w:rsidR="00A67018" w:rsidRPr="001E3999" w:rsidRDefault="00A67018" w:rsidP="00A67018">
      <w:pPr>
        <w:pStyle w:val="af9"/>
        <w:jc w:val="center"/>
        <w:rPr>
          <w:rStyle w:val="aff2"/>
          <w:rFonts w:ascii="Times New Roman" w:hAnsi="Times New Roman"/>
          <w:color w:val="auto"/>
          <w:sz w:val="24"/>
        </w:rPr>
      </w:pPr>
      <w:r w:rsidRPr="001E3999">
        <w:rPr>
          <w:rFonts w:ascii="Times New Roman" w:hAnsi="Times New Roman"/>
          <w:b/>
          <w:bCs/>
        </w:rPr>
        <w:t>Расчет планируемой оценки эффективности  Муниципальной П</w:t>
      </w:r>
      <w:r w:rsidRPr="001E3999">
        <w:rPr>
          <w:rStyle w:val="aff2"/>
          <w:rFonts w:ascii="Times New Roman" w:hAnsi="Times New Roman"/>
          <w:color w:val="auto"/>
          <w:sz w:val="24"/>
        </w:rPr>
        <w:t>рограммы Шемышейского района</w:t>
      </w:r>
    </w:p>
    <w:p w:rsidR="00A67018" w:rsidRPr="001E3999" w:rsidRDefault="00A67018" w:rsidP="00A67018">
      <w:pPr>
        <w:spacing w:line="240" w:lineRule="auto"/>
        <w:jc w:val="center"/>
        <w:rPr>
          <w:rStyle w:val="aff2"/>
          <w:rFonts w:ascii="Times New Roman" w:hAnsi="Times New Roman"/>
          <w:bCs/>
          <w:color w:val="auto"/>
          <w:sz w:val="24"/>
          <w:szCs w:val="24"/>
        </w:rPr>
      </w:pPr>
      <w:r w:rsidRPr="001E3999">
        <w:rPr>
          <w:rStyle w:val="aff2"/>
          <w:rFonts w:ascii="Times New Roman" w:hAnsi="Times New Roman"/>
          <w:color w:val="auto"/>
          <w:sz w:val="24"/>
          <w:szCs w:val="24"/>
        </w:rPr>
        <w:t xml:space="preserve"> «Развитие</w:t>
      </w:r>
      <w:r w:rsidRPr="001E3999">
        <w:rPr>
          <w:rStyle w:val="aff2"/>
          <w:rFonts w:ascii="Times New Roman" w:hAnsi="Times New Roman"/>
          <w:bCs/>
          <w:color w:val="auto"/>
          <w:sz w:val="24"/>
          <w:szCs w:val="24"/>
        </w:rPr>
        <w:t xml:space="preserve"> культуры, молодежной политики и туризма Шемышейского района на 2014-2022 годы»</w:t>
      </w:r>
    </w:p>
    <w:p w:rsidR="00A67018" w:rsidRPr="001E3999" w:rsidRDefault="00A67018" w:rsidP="00A6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56" w:type="dxa"/>
        <w:jc w:val="center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01"/>
        <w:gridCol w:w="991"/>
        <w:gridCol w:w="890"/>
        <w:gridCol w:w="807"/>
        <w:gridCol w:w="1778"/>
        <w:gridCol w:w="1633"/>
        <w:gridCol w:w="1297"/>
        <w:gridCol w:w="993"/>
        <w:gridCol w:w="1723"/>
        <w:gridCol w:w="1844"/>
        <w:gridCol w:w="1199"/>
      </w:tblGrid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базового года 2021г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2022г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результат достижения t-ого целевого показателя j-ой подпрограммы</w:t>
            </w:r>
          </w:p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  <w:p w:rsidR="00A67018" w:rsidRPr="001E3999" w:rsidRDefault="00C159FF" w:rsidP="007E2C34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90930" cy="561975"/>
                  <wp:effectExtent l="1905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3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  <w:p w:rsidR="00A67018" w:rsidRPr="001E3999" w:rsidRDefault="00C159FF" w:rsidP="007E2C34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44295" cy="584200"/>
                  <wp:effectExtent l="19050" t="0" r="8255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67018" w:rsidRPr="001E3999">
              <w:rPr>
                <w:rFonts w:ascii="Times New Roman" w:hAnsi="Times New Roman"/>
              </w:rPr>
              <w:t>;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подпрограммы</w:t>
            </w:r>
          </w:p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  <w:p w:rsidR="00A67018" w:rsidRPr="001E3999" w:rsidRDefault="00C159FF" w:rsidP="007E2C34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013460" cy="683260"/>
                  <wp:effectExtent l="1905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683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объем средств на реализацию ГП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Коэффициент влияния подпрограммы на эффективность ГП</w:t>
            </w:r>
          </w:p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  <w:p w:rsidR="00A67018" w:rsidRPr="001E3999" w:rsidRDefault="00C159FF" w:rsidP="007E2C34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95935" cy="385445"/>
                  <wp:effectExtent l="1905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935" cy="38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Суммарная планируемая результативность ГП</w:t>
            </w:r>
          </w:p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  <w:p w:rsidR="00A67018" w:rsidRPr="001E3999" w:rsidRDefault="00C159FF" w:rsidP="007E2C34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156970" cy="539750"/>
                  <wp:effectExtent l="19050" t="0" r="508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970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Показатель результативности достижения i-ого целевого показателя ГП</w:t>
            </w:r>
          </w:p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  <w:p w:rsidR="00A67018" w:rsidRPr="001E3999" w:rsidRDefault="00C159FF" w:rsidP="007E2C34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278255" cy="561975"/>
                  <wp:effectExtent l="1905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25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Планируемый показатель результативности ГП</w:t>
            </w:r>
          </w:p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  <w:p w:rsidR="00A67018" w:rsidRPr="001E3999" w:rsidRDefault="00C159FF" w:rsidP="007E2C34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398905" cy="749300"/>
                  <wp:effectExtent l="1905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74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</w:t>
            </w:r>
          </w:p>
        </w:tc>
      </w:tr>
      <w:tr w:rsidR="00A67018" w:rsidRPr="001E3999" w:rsidTr="007E2C34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Style w:val="aff2"/>
                <w:rFonts w:ascii="Times New Roman" w:hAnsi="Times New Roman" w:cs="Times New Roman"/>
                <w:color w:val="auto"/>
                <w:sz w:val="24"/>
                <w:szCs w:val="24"/>
              </w:rPr>
              <w:t>Муниципальная  Программа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Шемышейского района </w:t>
            </w:r>
            <w:r w:rsidRPr="001E39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культуры, молодежной политики и туризма Шемышейского района на 2014-2022 годы»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 xml:space="preserve">Численность участников культурно-досуговых мероприятий  (по сравнению с предыдущим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годом)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A67018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A67018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7,6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Доля молодых людей, участвующих в мероприятиях по  молодежной политике, от общей численности м</w:t>
            </w:r>
            <w:r w:rsidRPr="001E3999">
              <w:rPr>
                <w:rFonts w:ascii="Times New Roman" w:hAnsi="Times New Roman"/>
              </w:rPr>
              <w:t>о</w:t>
            </w:r>
            <w:r w:rsidRPr="001E3999">
              <w:rPr>
                <w:rFonts w:ascii="Times New Roman" w:hAnsi="Times New Roman"/>
              </w:rPr>
              <w:t>лодых людей в возрасте от 14 до 30 лет.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A67018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36,5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A67018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Численность лиц, размещенных в коллективных средствах размещения (по сравнению с предыдущим годом)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584475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</w:t>
            </w:r>
            <w:r w:rsidR="00A67018" w:rsidRPr="001E3999">
              <w:rPr>
                <w:rFonts w:ascii="Times New Roman" w:hAnsi="Times New Roman"/>
              </w:rPr>
              <w:t>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584475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980F64" w:rsidP="00980F6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111</w:t>
            </w:r>
            <w:r w:rsidR="00A67018" w:rsidRPr="001E3999">
              <w:rPr>
                <w:rFonts w:ascii="Times New Roman" w:hAnsi="Times New Roman"/>
              </w:rPr>
              <w:t>,</w:t>
            </w:r>
            <w:r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4E748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169</w:t>
            </w:r>
            <w:r w:rsidR="004E748D">
              <w:rPr>
                <w:rFonts w:ascii="Times New Roman" w:hAnsi="Times New Roman"/>
              </w:rPr>
              <w:t>57</w:t>
            </w:r>
            <w:r w:rsidRPr="001E3999">
              <w:rPr>
                <w:rFonts w:ascii="Times New Roman" w:hAnsi="Times New Roman"/>
              </w:rPr>
              <w:t>,</w:t>
            </w:r>
            <w:r w:rsidR="004E748D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980F6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  <w:r w:rsidR="00980F64" w:rsidRPr="001E3999">
              <w:rPr>
                <w:rFonts w:ascii="Times New Roman" w:hAnsi="Times New Roman"/>
              </w:rPr>
              <w:t>5</w:t>
            </w:r>
            <w:r w:rsidRPr="001E3999">
              <w:rPr>
                <w:rFonts w:ascii="Times New Roman" w:hAnsi="Times New Roman"/>
              </w:rPr>
              <w:t>,</w:t>
            </w:r>
            <w:r w:rsidR="00980F64" w:rsidRPr="001E3999">
              <w:rPr>
                <w:rFonts w:ascii="Times New Roman" w:hAnsi="Times New Roman"/>
              </w:rPr>
              <w:t>0</w:t>
            </w:r>
          </w:p>
        </w:tc>
      </w:tr>
      <w:tr w:rsidR="00A67018" w:rsidRPr="001E3999" w:rsidTr="007E2C34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1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«Культура»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населения, участвующего в платных культурно-досуговых мероприятих, проводимых муниципальными учреждениями культуры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034EF1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034EF1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70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034EF1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104,</w:t>
            </w:r>
            <w:r w:rsidR="00034EF1" w:rsidRPr="001E3999">
              <w:rPr>
                <w:rFonts w:ascii="Times New Roman" w:hAnsi="Times New Roman"/>
              </w:rPr>
              <w:t>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Охват населения </w:t>
            </w:r>
            <w:r w:rsidRPr="001E3999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библиотечным обслуживанием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034EF1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</w:t>
            </w:r>
            <w:r w:rsidR="00034EF1" w:rsidRPr="001E3999">
              <w:rPr>
                <w:rFonts w:ascii="Times New Roman" w:hAnsi="Times New Roman"/>
              </w:rPr>
              <w:t>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034EF1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86,</w:t>
            </w:r>
            <w:r w:rsidR="00034EF1" w:rsidRPr="001E3999">
              <w:rPr>
                <w:rFonts w:ascii="Times New Roman" w:hAnsi="Times New Roman"/>
              </w:rPr>
              <w:t>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left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100,1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Доля  учащихся ДШИ, к общему числу обучающихся 1-9 классов общеобразовательной школы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034EF1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034EF1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</w:t>
            </w:r>
            <w:r w:rsidR="00034EF1"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034EF1">
            <w:pPr>
              <w:pStyle w:val="af9"/>
              <w:jc w:val="left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103,</w:t>
            </w:r>
            <w:r w:rsidR="00034EF1"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подпрограмме)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034EF1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102,</w:t>
            </w:r>
            <w:r w:rsidR="00034EF1" w:rsidRPr="001E3999">
              <w:rPr>
                <w:rFonts w:ascii="Times New Roman" w:hAnsi="Times New Roman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4E748D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  <w:b/>
                <w:bCs/>
              </w:rPr>
              <w:t xml:space="preserve"> </w:t>
            </w:r>
            <w:r w:rsidR="00980F64" w:rsidRPr="001E3999">
              <w:rPr>
                <w:rFonts w:ascii="Times New Roman" w:hAnsi="Times New Roman"/>
                <w:bCs/>
              </w:rPr>
              <w:t>169</w:t>
            </w:r>
            <w:r w:rsidR="004E748D">
              <w:rPr>
                <w:rFonts w:ascii="Times New Roman" w:hAnsi="Times New Roman"/>
                <w:bCs/>
              </w:rPr>
              <w:t>52</w:t>
            </w:r>
            <w:r w:rsidRPr="001E3999">
              <w:rPr>
                <w:rFonts w:ascii="Times New Roman" w:hAnsi="Times New Roman"/>
              </w:rPr>
              <w:t>,</w:t>
            </w:r>
            <w:r w:rsidR="004E748D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980F64" w:rsidP="00980F6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  <w:r w:rsidR="00A67018" w:rsidRPr="001E3999">
              <w:rPr>
                <w:rFonts w:ascii="Times New Roman" w:hAnsi="Times New Roman"/>
              </w:rPr>
              <w:t>,</w:t>
            </w:r>
            <w:r w:rsidRPr="001E3999">
              <w:rPr>
                <w:rFonts w:ascii="Times New Roman" w:hAnsi="Times New Roman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034EF1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  <w:r w:rsidR="007E2C34" w:rsidRPr="001E3999">
              <w:rPr>
                <w:rFonts w:ascii="Times New Roman" w:hAnsi="Times New Roman"/>
              </w:rPr>
              <w:t>2</w:t>
            </w:r>
            <w:r w:rsidRPr="001E3999">
              <w:rPr>
                <w:rFonts w:ascii="Times New Roman" w:hAnsi="Times New Roman"/>
              </w:rPr>
              <w:t>,</w:t>
            </w:r>
            <w:r w:rsidR="007E2C34" w:rsidRPr="001E3999">
              <w:rPr>
                <w:rFonts w:ascii="Times New Roman" w:hAnsi="Times New Roman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2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«Молодежь»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участвующих в мероприятиях по молодежной политике, от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лодых людей в возрасте от 14 до 30 лет.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A67018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36,5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A67018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37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101,4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034EF1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Доля молодых людей, вовлеченных в добровольческую, деловую, спортивную, творческую деятельность, от общей численности мол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 xml:space="preserve">дых людей в </w:t>
            </w: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возрасте от 14 до 30 лет.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584475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584475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</w:t>
            </w:r>
            <w:r w:rsidR="00584475"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584475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  <w:r w:rsidR="00584475" w:rsidRPr="001E3999">
              <w:rPr>
                <w:rFonts w:ascii="Times New Roman" w:hAnsi="Times New Roman"/>
              </w:rPr>
              <w:t>2</w:t>
            </w:r>
            <w:r w:rsidRPr="001E3999">
              <w:rPr>
                <w:rFonts w:ascii="Times New Roman" w:hAnsi="Times New Roman"/>
              </w:rPr>
              <w:t>,</w:t>
            </w:r>
            <w:r w:rsidR="00584475" w:rsidRPr="001E3999">
              <w:rPr>
                <w:rFonts w:ascii="Times New Roman" w:hAnsi="Times New Roman"/>
              </w:rPr>
              <w:t>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034EF1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lastRenderedPageBreak/>
              <w:t>Доля молодежи, участвующих в мероприятиях по патриот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и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ческому воспитанию, по отношению к общей численности м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о</w:t>
            </w:r>
            <w:r w:rsidRPr="001E3999">
              <w:rPr>
                <w:rFonts w:ascii="Times New Roman" w:hAnsi="Times New Roman"/>
                <w:sz w:val="24"/>
                <w:szCs w:val="24"/>
              </w:rPr>
              <w:t>лодежи.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584475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584475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</w:t>
            </w:r>
            <w:r w:rsidR="00584475" w:rsidRPr="001E3999">
              <w:rPr>
                <w:rFonts w:ascii="Times New Roman" w:hAnsi="Times New Roman"/>
              </w:rPr>
              <w:t>2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584475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  <w:r w:rsidR="00584475" w:rsidRPr="001E3999">
              <w:rPr>
                <w:rFonts w:ascii="Times New Roman" w:hAnsi="Times New Roman"/>
              </w:rPr>
              <w:t>1</w:t>
            </w:r>
            <w:r w:rsidRPr="001E3999">
              <w:rPr>
                <w:rFonts w:ascii="Times New Roman" w:hAnsi="Times New Roman"/>
              </w:rPr>
              <w:t>,</w:t>
            </w:r>
            <w:r w:rsidR="00584475" w:rsidRPr="001E3999">
              <w:rPr>
                <w:rFonts w:ascii="Times New Roman" w:hAnsi="Times New Roman"/>
              </w:rPr>
              <w:t>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034EF1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99">
              <w:rPr>
                <w:rFonts w:ascii="Times New Roman" w:hAnsi="Times New Roman"/>
                <w:sz w:val="24"/>
                <w:szCs w:val="24"/>
              </w:rPr>
              <w:t>Итоговое значение (по подпрограмме)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980F6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10</w:t>
            </w:r>
            <w:r w:rsidR="00980F64" w:rsidRPr="001E3999">
              <w:rPr>
                <w:rFonts w:ascii="Times New Roman" w:hAnsi="Times New Roman"/>
              </w:rPr>
              <w:t>1</w:t>
            </w:r>
            <w:r w:rsidRPr="001E3999">
              <w:rPr>
                <w:rFonts w:ascii="Times New Roman" w:hAnsi="Times New Roman"/>
              </w:rPr>
              <w:t>,</w:t>
            </w:r>
            <w:r w:rsidR="00980F64" w:rsidRPr="001E3999">
              <w:rPr>
                <w:rFonts w:ascii="Times New Roman" w:hAnsi="Times New Roman"/>
              </w:rPr>
              <w:t>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980F64" w:rsidP="007E2C34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 w:rsidRPr="001E3999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980F64" w:rsidP="00980F6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980F64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15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Style w:val="aff2"/>
                <w:rFonts w:ascii="Times New Roman" w:hAnsi="Times New Roman"/>
                <w:color w:val="auto"/>
                <w:sz w:val="24"/>
              </w:rPr>
              <w:t>Подпрограмма 3</w:t>
            </w:r>
            <w:r w:rsidRPr="001E3999">
              <w:rPr>
                <w:rFonts w:ascii="Times New Roman" w:hAnsi="Times New Roman"/>
              </w:rPr>
              <w:t xml:space="preserve"> </w:t>
            </w:r>
            <w:r w:rsidRPr="001E3999">
              <w:rPr>
                <w:rFonts w:ascii="Times New Roman" w:hAnsi="Times New Roman"/>
                <w:b/>
                <w:bCs/>
              </w:rPr>
              <w:t>«Туризм»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tabs>
                <w:tab w:val="left" w:pos="229"/>
              </w:tabs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Объем платных услуг, предоставленных туристам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ind w:right="-45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тыс.руб.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980F64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</w:t>
            </w:r>
            <w:r w:rsidR="00A67018" w:rsidRPr="001E3999">
              <w:rPr>
                <w:rFonts w:ascii="Times New Roman" w:hAnsi="Times New Roman"/>
              </w:rPr>
              <w:t>50,0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980F64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6</w:t>
            </w:r>
            <w:r w:rsidR="00A67018" w:rsidRPr="001E3999">
              <w:rPr>
                <w:rFonts w:ascii="Times New Roman" w:hAnsi="Times New Roman"/>
              </w:rPr>
              <w:t>00,0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980F6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</w:t>
            </w:r>
            <w:r w:rsidR="00980F64" w:rsidRPr="001E3999">
              <w:rPr>
                <w:rFonts w:ascii="Times New Roman" w:hAnsi="Times New Roman"/>
              </w:rPr>
              <w:t>09</w:t>
            </w:r>
            <w:r w:rsidRPr="001E3999">
              <w:rPr>
                <w:rFonts w:ascii="Times New Roman" w:hAnsi="Times New Roman"/>
              </w:rPr>
              <w:t>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Численность граждан, размещенных в коллективных средствах размещения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980F64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4</w:t>
            </w:r>
            <w:r w:rsidR="00A67018" w:rsidRPr="001E3999">
              <w:rPr>
                <w:rFonts w:ascii="Times New Roman" w:hAnsi="Times New Roman"/>
              </w:rPr>
              <w:t>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980F64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5,0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980F6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</w:t>
            </w:r>
            <w:r w:rsidR="00980F64" w:rsidRPr="001E3999">
              <w:rPr>
                <w:rFonts w:ascii="Times New Roman" w:hAnsi="Times New Roman"/>
              </w:rPr>
              <w:t>1</w:t>
            </w:r>
            <w:r w:rsidRPr="001E3999">
              <w:rPr>
                <w:rFonts w:ascii="Times New Roman" w:hAnsi="Times New Roman"/>
              </w:rPr>
              <w:t>,</w:t>
            </w:r>
            <w:r w:rsidR="00980F64"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  <w:tr w:rsidR="00A67018" w:rsidRPr="001E3999" w:rsidTr="007E2C34">
        <w:trPr>
          <w:jc w:val="center"/>
        </w:trPr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Итоговое значение (по подпрограмме)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980F6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11</w:t>
            </w:r>
            <w:r w:rsidR="00980F64" w:rsidRPr="001E3999">
              <w:rPr>
                <w:rFonts w:ascii="Times New Roman" w:hAnsi="Times New Roman"/>
              </w:rPr>
              <w:t>0</w:t>
            </w:r>
            <w:r w:rsidRPr="001E3999">
              <w:rPr>
                <w:rFonts w:ascii="Times New Roman" w:hAnsi="Times New Roman"/>
              </w:rPr>
              <w:t>,</w:t>
            </w:r>
            <w:r w:rsidR="00980F64" w:rsidRPr="001E3999">
              <w:rPr>
                <w:rFonts w:ascii="Times New Roman" w:hAnsi="Times New Roman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4E748D" w:rsidP="007E2C34">
            <w:pPr>
              <w:pStyle w:val="af9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="00A67018" w:rsidRPr="001E399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980F64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0,0</w:t>
            </w:r>
            <w:r w:rsidR="004E748D">
              <w:rPr>
                <w:rFonts w:ascii="Times New Roman" w:hAnsi="Times New Roman"/>
              </w:rPr>
              <w:t>003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980F6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0,</w:t>
            </w:r>
            <w:r w:rsidR="00980F64" w:rsidRPr="001E3999">
              <w:rPr>
                <w:rFonts w:ascii="Times New Roman" w:hAnsi="Times New Roman"/>
              </w:rPr>
              <w:t>0</w:t>
            </w:r>
            <w:r w:rsidR="004E748D">
              <w:rPr>
                <w:rFonts w:ascii="Times New Roman" w:hAnsi="Times New Roman"/>
              </w:rPr>
              <w:t>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8" w:rsidRPr="001E3999" w:rsidRDefault="00A67018" w:rsidP="007E2C34">
            <w:pPr>
              <w:pStyle w:val="af9"/>
              <w:jc w:val="center"/>
              <w:rPr>
                <w:rFonts w:ascii="Times New Roman" w:hAnsi="Times New Roman"/>
              </w:rPr>
            </w:pPr>
            <w:r w:rsidRPr="001E3999">
              <w:rPr>
                <w:rFonts w:ascii="Times New Roman" w:hAnsi="Times New Roman"/>
              </w:rPr>
              <w:t>х</w:t>
            </w:r>
          </w:p>
        </w:tc>
      </w:tr>
    </w:tbl>
    <w:p w:rsidR="00E05D71" w:rsidRPr="001E3999" w:rsidRDefault="00E05D71" w:rsidP="00D25779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4"/>
          <w:szCs w:val="24"/>
        </w:rPr>
      </w:pPr>
    </w:p>
    <w:p w:rsidR="00667BF8" w:rsidRPr="001E3999" w:rsidRDefault="00667BF8" w:rsidP="00D25779">
      <w:pPr>
        <w:spacing w:line="240" w:lineRule="auto"/>
        <w:rPr>
          <w:rFonts w:ascii="Times New Roman" w:hAnsi="Times New Roman"/>
          <w:sz w:val="24"/>
          <w:szCs w:val="24"/>
        </w:rPr>
      </w:pPr>
      <w:r w:rsidRPr="001E3999">
        <w:rPr>
          <w:rFonts w:ascii="Times New Roman" w:hAnsi="Times New Roman"/>
          <w:b/>
          <w:bCs/>
          <w:kern w:val="32"/>
          <w:sz w:val="24"/>
          <w:szCs w:val="24"/>
        </w:rPr>
        <w:t xml:space="preserve">          </w:t>
      </w:r>
      <w:r w:rsidRPr="001E3999">
        <w:rPr>
          <w:rStyle w:val="aff2"/>
          <w:rFonts w:ascii="Times New Roman" w:hAnsi="Times New Roman"/>
          <w:b w:val="0"/>
          <w:bCs/>
          <w:color w:val="auto"/>
          <w:sz w:val="24"/>
          <w:szCs w:val="24"/>
        </w:rPr>
        <w:t xml:space="preserve"> </w:t>
      </w:r>
      <w:r w:rsidRPr="001E3999">
        <w:rPr>
          <w:rFonts w:ascii="Times New Roman" w:hAnsi="Times New Roman"/>
          <w:sz w:val="24"/>
          <w:szCs w:val="24"/>
        </w:rPr>
        <w:t>- планируемая результативность ГП;</w:t>
      </w:r>
    </w:p>
    <w:p w:rsidR="00667BF8" w:rsidRPr="001E3999" w:rsidRDefault="00C159FF" w:rsidP="00D2577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19405" cy="242570"/>
            <wp:effectExtent l="19050" t="0" r="4445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42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BF8" w:rsidRPr="001E3999">
        <w:rPr>
          <w:rFonts w:ascii="Times New Roman" w:hAnsi="Times New Roman"/>
          <w:sz w:val="24"/>
          <w:szCs w:val="24"/>
        </w:rPr>
        <w:t xml:space="preserve"> - суммарная планируемая результативность входящих в ГП подпрограмм;</w:t>
      </w:r>
    </w:p>
    <w:p w:rsidR="00667BF8" w:rsidRPr="001E3999" w:rsidRDefault="00C159FF" w:rsidP="00D2577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30200" cy="253365"/>
            <wp:effectExtent l="1905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53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BF8" w:rsidRPr="001E3999">
        <w:rPr>
          <w:rFonts w:ascii="Times New Roman" w:hAnsi="Times New Roman"/>
          <w:sz w:val="24"/>
          <w:szCs w:val="24"/>
        </w:rPr>
        <w:t xml:space="preserve"> - показатель результативности достижения i-ого целевого показателя ГП;</w:t>
      </w:r>
    </w:p>
    <w:p w:rsidR="00667BF8" w:rsidRPr="001E3999" w:rsidRDefault="00C159FF" w:rsidP="00D2577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32080" cy="198120"/>
            <wp:effectExtent l="19050" t="0" r="127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BF8" w:rsidRPr="001E3999">
        <w:rPr>
          <w:rFonts w:ascii="Times New Roman" w:hAnsi="Times New Roman"/>
          <w:sz w:val="24"/>
          <w:szCs w:val="24"/>
        </w:rPr>
        <w:t xml:space="preserve"> - количество показателей ГП;</w:t>
      </w:r>
    </w:p>
    <w:p w:rsidR="00667BF8" w:rsidRPr="001E3999" w:rsidRDefault="00C159FF" w:rsidP="00D2577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385445" cy="330200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BF8" w:rsidRPr="001E3999">
        <w:rPr>
          <w:rFonts w:ascii="Times New Roman" w:hAnsi="Times New Roman"/>
          <w:sz w:val="24"/>
          <w:szCs w:val="24"/>
        </w:rPr>
        <w:t xml:space="preserve"> - планируемое значение целевого показателя ГП;</w:t>
      </w:r>
    </w:p>
    <w:p w:rsidR="00667BF8" w:rsidRPr="001E3999" w:rsidRDefault="00C159FF" w:rsidP="00D2577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85445" cy="330200"/>
            <wp:effectExtent l="1905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BF8" w:rsidRPr="001E3999">
        <w:rPr>
          <w:rFonts w:ascii="Times New Roman" w:hAnsi="Times New Roman"/>
          <w:sz w:val="24"/>
          <w:szCs w:val="24"/>
        </w:rPr>
        <w:t xml:space="preserve"> - значение i-ого целевого показателя ГП в году, в году, предшествующему</w:t>
      </w:r>
      <w:r w:rsidR="00667BF8" w:rsidRPr="001E3999">
        <w:rPr>
          <w:rFonts w:ascii="Times New Roman" w:hAnsi="Times New Roman"/>
          <w:sz w:val="24"/>
          <w:szCs w:val="24"/>
          <w:shd w:val="clear" w:color="auto" w:fill="F0F0F0"/>
        </w:rPr>
        <w:t xml:space="preserve"> </w:t>
      </w:r>
      <w:r w:rsidR="00667BF8" w:rsidRPr="001E3999">
        <w:rPr>
          <w:rFonts w:ascii="Times New Roman" w:hAnsi="Times New Roman"/>
          <w:sz w:val="24"/>
          <w:szCs w:val="24"/>
        </w:rPr>
        <w:t>плановому;</w:t>
      </w:r>
    </w:p>
    <w:p w:rsidR="00667BF8" w:rsidRPr="001E3999" w:rsidRDefault="00C159FF" w:rsidP="00D2577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19405" cy="253365"/>
            <wp:effectExtent l="19050" t="0" r="444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253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BF8" w:rsidRPr="001E3999">
        <w:rPr>
          <w:rFonts w:ascii="Times New Roman" w:hAnsi="Times New Roman"/>
          <w:sz w:val="24"/>
          <w:szCs w:val="24"/>
        </w:rPr>
        <w:t xml:space="preserve"> - планируемый показатель результативности j-ой подпрограммы ГП;</w:t>
      </w:r>
    </w:p>
    <w:p w:rsidR="00667BF8" w:rsidRPr="001E3999" w:rsidRDefault="00C159FF" w:rsidP="00D2577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76530" cy="242570"/>
            <wp:effectExtent l="1905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242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BF8" w:rsidRPr="001E3999">
        <w:rPr>
          <w:rFonts w:ascii="Times New Roman" w:hAnsi="Times New Roman"/>
          <w:sz w:val="24"/>
          <w:szCs w:val="24"/>
        </w:rPr>
        <w:t xml:space="preserve"> - весовой коэффициент влияния j-ой подпрограммы на результативность ГП;</w:t>
      </w:r>
    </w:p>
    <w:p w:rsidR="00667BF8" w:rsidRPr="001E3999" w:rsidRDefault="00C159FF" w:rsidP="00D2577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5100" cy="198120"/>
            <wp:effectExtent l="19050" t="0" r="635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BF8" w:rsidRPr="001E3999">
        <w:rPr>
          <w:rFonts w:ascii="Times New Roman" w:hAnsi="Times New Roman"/>
          <w:sz w:val="24"/>
          <w:szCs w:val="24"/>
        </w:rPr>
        <w:t xml:space="preserve"> - количество подпрограмм в ГП;</w:t>
      </w:r>
    </w:p>
    <w:p w:rsidR="00667BF8" w:rsidRPr="001E3999" w:rsidRDefault="00C159FF" w:rsidP="00D2577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09550" cy="242570"/>
            <wp:effectExtent l="1905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2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BF8" w:rsidRPr="001E3999">
        <w:rPr>
          <w:rFonts w:ascii="Times New Roman" w:hAnsi="Times New Roman"/>
          <w:sz w:val="24"/>
          <w:szCs w:val="24"/>
        </w:rPr>
        <w:t xml:space="preserve"> - планируемый результат достижения t-ого целевого показателя j-ой подпрограммы ГП;</w:t>
      </w:r>
    </w:p>
    <w:p w:rsidR="00667BF8" w:rsidRPr="001E3999" w:rsidRDefault="00C159FF" w:rsidP="00D2577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99060" cy="198120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BF8" w:rsidRPr="001E3999">
        <w:rPr>
          <w:rFonts w:ascii="Times New Roman" w:hAnsi="Times New Roman"/>
          <w:sz w:val="24"/>
          <w:szCs w:val="24"/>
        </w:rPr>
        <w:t xml:space="preserve"> - количество целевых показателей в j-ой подпрограмме;</w:t>
      </w:r>
    </w:p>
    <w:p w:rsidR="00667BF8" w:rsidRPr="001E3999" w:rsidRDefault="00C159FF" w:rsidP="00D2577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07670" cy="330200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BF8" w:rsidRPr="001E3999">
        <w:rPr>
          <w:rFonts w:ascii="Times New Roman" w:hAnsi="Times New Roman"/>
          <w:sz w:val="24"/>
          <w:szCs w:val="24"/>
        </w:rPr>
        <w:t xml:space="preserve"> - планируемое значение t-ого целевого показателя j-ой подпрограммы ГП;</w:t>
      </w:r>
    </w:p>
    <w:p w:rsidR="00667BF8" w:rsidRPr="001E3999" w:rsidRDefault="00C159FF" w:rsidP="00D2577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07670" cy="330200"/>
            <wp:effectExtent l="1905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BF8" w:rsidRPr="001E3999">
        <w:rPr>
          <w:rFonts w:ascii="Times New Roman" w:hAnsi="Times New Roman"/>
          <w:sz w:val="24"/>
          <w:szCs w:val="24"/>
        </w:rPr>
        <w:t xml:space="preserve"> - значение целевого t-ого показателя j-ой подпрограммы в году, предшествующему плановому;</w:t>
      </w:r>
    </w:p>
    <w:p w:rsidR="00667BF8" w:rsidRPr="001E3999" w:rsidRDefault="00C159FF" w:rsidP="00D2577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76530" cy="198120"/>
            <wp:effectExtent l="1905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BF8" w:rsidRPr="001E3999">
        <w:rPr>
          <w:rFonts w:ascii="Times New Roman" w:hAnsi="Times New Roman"/>
          <w:sz w:val="24"/>
          <w:szCs w:val="24"/>
        </w:rPr>
        <w:t xml:space="preserve"> - общий объем финансирования ГП;</w:t>
      </w:r>
    </w:p>
    <w:p w:rsidR="00667BF8" w:rsidRPr="001E3999" w:rsidRDefault="00C159FF" w:rsidP="00D25779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5100" cy="198120"/>
            <wp:effectExtent l="19050" t="0" r="635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BF8" w:rsidRPr="001E3999">
        <w:rPr>
          <w:rFonts w:ascii="Times New Roman" w:hAnsi="Times New Roman"/>
          <w:sz w:val="24"/>
          <w:szCs w:val="24"/>
        </w:rPr>
        <w:t xml:space="preserve"> - объем финансирования подпрограммы.</w:t>
      </w:r>
    </w:p>
    <w:p w:rsidR="00667BF8" w:rsidRPr="001E3999" w:rsidRDefault="00667BF8" w:rsidP="00D25779">
      <w:pPr>
        <w:spacing w:line="240" w:lineRule="auto"/>
        <w:rPr>
          <w:rStyle w:val="aff2"/>
          <w:rFonts w:ascii="Times New Roman" w:hAnsi="Times New Roman"/>
          <w:b w:val="0"/>
          <w:color w:val="auto"/>
          <w:sz w:val="24"/>
          <w:szCs w:val="24"/>
        </w:rPr>
      </w:pPr>
    </w:p>
    <w:p w:rsidR="009B5AB6" w:rsidRPr="001E3999" w:rsidRDefault="009B5AB6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</w:p>
    <w:p w:rsidR="006B7528" w:rsidRPr="001E3999" w:rsidRDefault="006B7528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8"/>
          <w:szCs w:val="28"/>
        </w:rPr>
      </w:pPr>
    </w:p>
    <w:p w:rsidR="00EF6FFA" w:rsidRPr="001E3999" w:rsidRDefault="00EF6FFA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105FB" w:rsidRPr="001E3999" w:rsidRDefault="00D105FB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105FB" w:rsidRPr="001E3999" w:rsidRDefault="00D105FB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105FB" w:rsidRPr="001E3999" w:rsidRDefault="00D105FB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105FB" w:rsidRPr="001E3999" w:rsidRDefault="00D105FB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105FB" w:rsidRPr="001E3999" w:rsidRDefault="00D105FB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105FB" w:rsidRPr="001E3999" w:rsidRDefault="00D105FB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105FB" w:rsidRPr="001E3999" w:rsidRDefault="00D105FB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105FB" w:rsidRPr="001E3999" w:rsidRDefault="00D105FB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105FB" w:rsidRPr="001E3999" w:rsidRDefault="00D105FB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105FB" w:rsidRPr="001E3999" w:rsidRDefault="00D105FB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105FB" w:rsidRPr="001E3999" w:rsidRDefault="00D105FB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105FB" w:rsidRPr="001E3999" w:rsidRDefault="00D105FB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105FB" w:rsidRPr="001E3999" w:rsidRDefault="00D105FB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105FB" w:rsidRPr="001E3999" w:rsidRDefault="00D105FB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105FB" w:rsidRPr="001E3999" w:rsidRDefault="00D105FB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D105FB" w:rsidRPr="001E3999" w:rsidRDefault="00D105FB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</w:p>
    <w:p w:rsidR="00561664" w:rsidRPr="001E3999" w:rsidRDefault="00561664" w:rsidP="005E209E">
      <w:pPr>
        <w:spacing w:line="240" w:lineRule="auto"/>
        <w:jc w:val="right"/>
        <w:rPr>
          <w:rStyle w:val="aff2"/>
          <w:rFonts w:ascii="Times New Roman" w:hAnsi="Times New Roman"/>
          <w:b w:val="0"/>
          <w:color w:val="auto"/>
          <w:sz w:val="22"/>
          <w:szCs w:val="22"/>
        </w:rPr>
      </w:pPr>
      <w:r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 xml:space="preserve">Приложение </w:t>
      </w:r>
      <w:r w:rsidR="00A67018" w:rsidRPr="001E3999">
        <w:rPr>
          <w:rStyle w:val="aff2"/>
          <w:rFonts w:ascii="Times New Roman" w:hAnsi="Times New Roman"/>
          <w:b w:val="0"/>
          <w:color w:val="auto"/>
          <w:sz w:val="22"/>
          <w:szCs w:val="22"/>
        </w:rPr>
        <w:t>16</w:t>
      </w:r>
    </w:p>
    <w:p w:rsidR="00836914" w:rsidRPr="001E3999" w:rsidRDefault="00CB132B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к М</w:t>
      </w:r>
      <w:r w:rsidR="00836914" w:rsidRPr="001E3999">
        <w:rPr>
          <w:rFonts w:ascii="Times New Roman" w:hAnsi="Times New Roman"/>
          <w:sz w:val="22"/>
          <w:szCs w:val="22"/>
        </w:rPr>
        <w:t>униципальной Программе Шемышейского района</w:t>
      </w:r>
    </w:p>
    <w:p w:rsidR="00836914" w:rsidRPr="001E3999" w:rsidRDefault="00836914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>«Развитие культуры, молодежной политики и туризма Шемышейского</w:t>
      </w:r>
      <w:r w:rsidRPr="001E3999">
        <w:rPr>
          <w:rFonts w:ascii="Times New Roman" w:hAnsi="Times New Roman"/>
          <w:b/>
          <w:sz w:val="22"/>
          <w:szCs w:val="22"/>
        </w:rPr>
        <w:t xml:space="preserve"> </w:t>
      </w:r>
      <w:r w:rsidRPr="001E3999">
        <w:rPr>
          <w:rFonts w:ascii="Times New Roman" w:hAnsi="Times New Roman"/>
          <w:sz w:val="22"/>
          <w:szCs w:val="22"/>
        </w:rPr>
        <w:t>района на 2014 – 202</w:t>
      </w:r>
      <w:r w:rsidR="00D4070A" w:rsidRPr="001E3999">
        <w:rPr>
          <w:rFonts w:ascii="Times New Roman" w:hAnsi="Times New Roman"/>
          <w:sz w:val="22"/>
          <w:szCs w:val="22"/>
        </w:rPr>
        <w:t>2</w:t>
      </w:r>
      <w:r w:rsidRPr="001E3999">
        <w:rPr>
          <w:rFonts w:ascii="Times New Roman" w:hAnsi="Times New Roman"/>
          <w:sz w:val="22"/>
          <w:szCs w:val="22"/>
        </w:rPr>
        <w:t xml:space="preserve"> годы»,</w:t>
      </w:r>
    </w:p>
    <w:p w:rsidR="00836914" w:rsidRPr="001E3999" w:rsidRDefault="00836914" w:rsidP="005E209E">
      <w:pPr>
        <w:spacing w:line="240" w:lineRule="auto"/>
        <w:jc w:val="right"/>
        <w:rPr>
          <w:rFonts w:ascii="Times New Roman" w:hAnsi="Times New Roman"/>
          <w:sz w:val="22"/>
          <w:szCs w:val="22"/>
        </w:rPr>
      </w:pPr>
      <w:r w:rsidRPr="001E3999">
        <w:rPr>
          <w:rFonts w:ascii="Times New Roman" w:hAnsi="Times New Roman"/>
          <w:sz w:val="22"/>
          <w:szCs w:val="22"/>
        </w:rPr>
        <w:t xml:space="preserve">утвержденной постановлением администрации Шемышейского района  от  </w:t>
      </w:r>
      <w:r w:rsidR="00664638" w:rsidRPr="001E3999">
        <w:rPr>
          <w:rFonts w:ascii="Times New Roman" w:hAnsi="Times New Roman"/>
          <w:sz w:val="22"/>
          <w:szCs w:val="22"/>
        </w:rPr>
        <w:t>01.11.2013</w:t>
      </w:r>
      <w:r w:rsidRPr="001E3999">
        <w:rPr>
          <w:rFonts w:ascii="Times New Roman" w:hAnsi="Times New Roman"/>
          <w:sz w:val="22"/>
          <w:szCs w:val="22"/>
        </w:rPr>
        <w:t xml:space="preserve"> №</w:t>
      </w:r>
      <w:r w:rsidR="00664638" w:rsidRPr="001E3999">
        <w:rPr>
          <w:rFonts w:ascii="Times New Roman" w:hAnsi="Times New Roman"/>
          <w:sz w:val="22"/>
          <w:szCs w:val="22"/>
        </w:rPr>
        <w:t xml:space="preserve"> 880</w:t>
      </w:r>
      <w:r w:rsidRPr="001E3999">
        <w:rPr>
          <w:rFonts w:ascii="Times New Roman" w:hAnsi="Times New Roman"/>
          <w:sz w:val="22"/>
          <w:szCs w:val="22"/>
        </w:rPr>
        <w:t xml:space="preserve"> </w:t>
      </w:r>
    </w:p>
    <w:p w:rsidR="00A73E3D" w:rsidRPr="001E3999" w:rsidRDefault="00A73E3D" w:rsidP="005E209E">
      <w:pPr>
        <w:tabs>
          <w:tab w:val="left" w:pos="2835"/>
        </w:tabs>
        <w:spacing w:line="240" w:lineRule="auto"/>
        <w:ind w:left="-284" w:hanging="142"/>
        <w:jc w:val="center"/>
        <w:rPr>
          <w:rFonts w:ascii="Times New Roman" w:hAnsi="Times New Roman"/>
          <w:sz w:val="22"/>
          <w:szCs w:val="22"/>
        </w:rPr>
      </w:pPr>
    </w:p>
    <w:p w:rsidR="00A73E3D" w:rsidRPr="001E3999" w:rsidRDefault="00A73E3D" w:rsidP="005E209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99">
        <w:rPr>
          <w:rFonts w:ascii="Times New Roman" w:hAnsi="Times New Roman"/>
          <w:b/>
          <w:sz w:val="24"/>
          <w:szCs w:val="24"/>
        </w:rPr>
        <w:t>Планируемая</w:t>
      </w:r>
      <w:r w:rsidR="00CB132B" w:rsidRPr="001E3999">
        <w:rPr>
          <w:rFonts w:ascii="Times New Roman" w:hAnsi="Times New Roman"/>
          <w:b/>
          <w:sz w:val="24"/>
          <w:szCs w:val="24"/>
        </w:rPr>
        <w:t xml:space="preserve"> эффективность Муниципальной П</w:t>
      </w:r>
      <w:r w:rsidRPr="001E3999">
        <w:rPr>
          <w:rFonts w:ascii="Times New Roman" w:hAnsi="Times New Roman"/>
          <w:b/>
          <w:sz w:val="24"/>
          <w:szCs w:val="24"/>
        </w:rPr>
        <w:t>рограммы</w:t>
      </w:r>
      <w:r w:rsidR="00CD273A" w:rsidRPr="001E3999">
        <w:rPr>
          <w:rFonts w:ascii="Times New Roman" w:hAnsi="Times New Roman"/>
          <w:b/>
          <w:sz w:val="24"/>
          <w:szCs w:val="24"/>
        </w:rPr>
        <w:t xml:space="preserve"> Шемышейского района</w:t>
      </w:r>
    </w:p>
    <w:p w:rsidR="00A73E3D" w:rsidRPr="001E3999" w:rsidRDefault="004D3748" w:rsidP="005E209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999">
        <w:rPr>
          <w:rFonts w:ascii="Times New Roman" w:hAnsi="Times New Roman"/>
          <w:b/>
          <w:sz w:val="24"/>
          <w:szCs w:val="24"/>
        </w:rPr>
        <w:t>«Развитие культуры, молодежной политики и туризма  Шемышейского района на 2014 - 202</w:t>
      </w:r>
      <w:r w:rsidR="00D4070A" w:rsidRPr="001E3999">
        <w:rPr>
          <w:rFonts w:ascii="Times New Roman" w:hAnsi="Times New Roman"/>
          <w:b/>
          <w:sz w:val="24"/>
          <w:szCs w:val="24"/>
        </w:rPr>
        <w:t>2</w:t>
      </w:r>
      <w:r w:rsidRPr="001E3999">
        <w:rPr>
          <w:rFonts w:ascii="Times New Roman" w:hAnsi="Times New Roman"/>
          <w:b/>
          <w:sz w:val="24"/>
          <w:szCs w:val="24"/>
        </w:rPr>
        <w:t xml:space="preserve"> годы» </w:t>
      </w:r>
    </w:p>
    <w:p w:rsidR="004D3748" w:rsidRPr="001E3999" w:rsidRDefault="004D3748" w:rsidP="005E209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Cs w:val="28"/>
        </w:rPr>
      </w:pPr>
    </w:p>
    <w:tbl>
      <w:tblPr>
        <w:tblW w:w="138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60"/>
        <w:gridCol w:w="1077"/>
        <w:gridCol w:w="993"/>
        <w:gridCol w:w="992"/>
        <w:gridCol w:w="850"/>
        <w:gridCol w:w="851"/>
        <w:gridCol w:w="1134"/>
        <w:gridCol w:w="1134"/>
        <w:gridCol w:w="851"/>
        <w:gridCol w:w="851"/>
      </w:tblGrid>
      <w:tr w:rsidR="00D4070A" w:rsidRPr="001E3999" w:rsidTr="00A67018">
        <w:tblPrEx>
          <w:tblCellMar>
            <w:top w:w="0" w:type="dxa"/>
            <w:bottom w:w="0" w:type="dxa"/>
          </w:tblCellMar>
        </w:tblPrEx>
        <w:trPr>
          <w:trHeight w:val="720"/>
          <w:tblCellSpacing w:w="5" w:type="nil"/>
        </w:trPr>
        <w:tc>
          <w:tcPr>
            <w:tcW w:w="5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         Наименование показателя         </w:t>
            </w:r>
          </w:p>
        </w:tc>
        <w:tc>
          <w:tcPr>
            <w:tcW w:w="87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Планируемый показатель  эффективности  Муниципальной Программы по годам    реализации</w:t>
            </w:r>
          </w:p>
        </w:tc>
      </w:tr>
      <w:tr w:rsidR="00D4070A" w:rsidRPr="001E3999" w:rsidTr="00A6701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4070A" w:rsidRPr="001E3999" w:rsidTr="00A6701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1                    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4070A" w:rsidRPr="001E3999" w:rsidTr="00A6701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19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D407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Шемышейского района «Развитие культуры, молодежной политики и туризма  Шемышейского района на 2014 - 2022 годы»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D4070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D4070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070A" w:rsidRPr="001E3999" w:rsidTr="00A67018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показатель результативности  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(Эгп)                                 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109,8%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117,6%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117,3%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109,2%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107,6%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106,4%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105,6%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7E2C34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105,1%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7E2C34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105,0%</w:t>
            </w:r>
          </w:p>
        </w:tc>
      </w:tr>
      <w:tr w:rsidR="00D4070A" w:rsidRPr="001E3999" w:rsidTr="00A67018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планируемая результативность   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(Эпп)                                    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DF6D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6D11" w:rsidRPr="001E399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F6D11" w:rsidRPr="001E3999"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DF6D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6D11" w:rsidRPr="001E399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DF6D11" w:rsidRPr="001E399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F6D11" w:rsidP="00DF6D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070A" w:rsidRPr="001E39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070A"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DF6D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F6D11" w:rsidRPr="001E39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F6D11" w:rsidRPr="001E3999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DF6D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F6D11" w:rsidRPr="001E3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F6D11" w:rsidRPr="001E3999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DF6D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F6D11" w:rsidRPr="001E3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F6D11" w:rsidRPr="001E399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F6D11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F6D11" w:rsidP="00DF6D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</w:tr>
      <w:tr w:rsidR="00D4070A" w:rsidRPr="001E3999" w:rsidTr="00A6701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                              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F6D11" w:rsidP="00DF6D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14,984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DF6D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6D11" w:rsidRPr="001E39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F6D11" w:rsidRPr="001E3999"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F6D11" w:rsidP="00DF6D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4070A"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F6D11" w:rsidP="00DF6D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070A"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784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F6D11" w:rsidP="00DF6D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4070A"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065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F6D11" w:rsidP="00DF6D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070A"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867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F6D11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F6D11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D4070A" w:rsidRPr="001E3999" w:rsidTr="00A6701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Подпрограмма 1 «Культура»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70A" w:rsidRPr="001E3999" w:rsidTr="00A67018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показатель результативности  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(Эппj)                                   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100,9%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,6%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7E2C34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102,2%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4D4E51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102,6%</w:t>
            </w:r>
          </w:p>
        </w:tc>
      </w:tr>
      <w:tr w:rsidR="0060081D" w:rsidRPr="001E3999" w:rsidTr="00A67018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89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1D" w:rsidRPr="001E3999" w:rsidRDefault="0060081D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Pr="001E3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 Молодежь»                             </w:t>
            </w:r>
          </w:p>
        </w:tc>
      </w:tr>
      <w:tr w:rsidR="00D4070A" w:rsidRPr="001E3999" w:rsidTr="00A67018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показатель результативности  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(Эппj)                                   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016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7E2C34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070A"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070A"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7E2C34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070A" w:rsidRPr="001E39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070A"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BE6163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BE6163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4070A" w:rsidRPr="001E3999" w:rsidTr="00A67018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21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Подпрограмма 3  «Туризм»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070A" w:rsidRPr="001E3999" w:rsidTr="00A67018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показатель результативности  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(Эппj)                                  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029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9418D6">
            <w:pPr>
              <w:pStyle w:val="ConsPlusCell"/>
              <w:ind w:left="-75"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016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093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D4070A" w:rsidP="007E2C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033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BE6163" w:rsidP="009418D6">
            <w:pPr>
              <w:pStyle w:val="ConsPlusCell"/>
              <w:ind w:left="-75" w:right="-74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418D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0A" w:rsidRPr="001E3999" w:rsidRDefault="00BE6163" w:rsidP="009418D6">
            <w:pPr>
              <w:pStyle w:val="ConsPlusCell"/>
              <w:ind w:left="-76" w:right="-74"/>
              <w:rPr>
                <w:rFonts w:ascii="Times New Roman" w:hAnsi="Times New Roman" w:cs="Times New Roman"/>
                <w:sz w:val="24"/>
                <w:szCs w:val="24"/>
              </w:rPr>
            </w:pP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E2C34" w:rsidRPr="001E39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418D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1E39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8445A1" w:rsidRPr="001E3999" w:rsidRDefault="008445A1" w:rsidP="008445A1">
      <w:pPr>
        <w:pStyle w:val="af4"/>
        <w:ind w:right="214"/>
        <w:rPr>
          <w:lang w:val="ru-RU"/>
        </w:rPr>
        <w:sectPr w:rsidR="008445A1" w:rsidRPr="001E3999" w:rsidSect="00781C33">
          <w:pgSz w:w="16840" w:h="11907" w:orient="landscape" w:code="9"/>
          <w:pgMar w:top="851" w:right="964" w:bottom="1134" w:left="1701" w:header="709" w:footer="709" w:gutter="0"/>
          <w:paperSrc w:first="4" w:other="4"/>
          <w:cols w:space="720"/>
          <w:titlePg/>
          <w:docGrid w:linePitch="381"/>
        </w:sectPr>
      </w:pPr>
    </w:p>
    <w:p w:rsidR="008445A1" w:rsidRPr="001E3999" w:rsidRDefault="0049489A" w:rsidP="00D4070A">
      <w:pPr>
        <w:pStyle w:val="af4"/>
        <w:spacing w:line="240" w:lineRule="auto"/>
        <w:ind w:left="-567" w:right="214"/>
        <w:rPr>
          <w:rFonts w:ascii="Times New Roman" w:hAnsi="Times New Roman"/>
          <w:szCs w:val="28"/>
        </w:rPr>
      </w:pPr>
      <w:r w:rsidRPr="001E3999">
        <w:rPr>
          <w:rFonts w:ascii="Times New Roman" w:hAnsi="Times New Roman"/>
          <w:lang w:val="ru-RU"/>
        </w:rPr>
        <w:lastRenderedPageBreak/>
        <w:tab/>
      </w:r>
    </w:p>
    <w:sectPr w:rsidR="008445A1" w:rsidRPr="001E3999" w:rsidSect="008445A1">
      <w:pgSz w:w="11907" w:h="16840" w:code="9"/>
      <w:pgMar w:top="1701" w:right="964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959" w:rsidRDefault="000C6959">
      <w:r>
        <w:separator/>
      </w:r>
    </w:p>
  </w:endnote>
  <w:endnote w:type="continuationSeparator" w:id="0">
    <w:p w:rsidR="000C6959" w:rsidRDefault="000C69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959" w:rsidRDefault="000C6959">
      <w:r>
        <w:separator/>
      </w:r>
    </w:p>
  </w:footnote>
  <w:footnote w:type="continuationSeparator" w:id="0">
    <w:p w:rsidR="000C6959" w:rsidRDefault="000C69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1FA" w:rsidRDefault="002431FA" w:rsidP="002431FA">
    <w:pPr>
      <w:pStyle w:val="a3"/>
      <w:jc w:val="right"/>
    </w:pPr>
  </w:p>
  <w:p w:rsidR="00841C6C" w:rsidRDefault="00841C6C">
    <w:pPr>
      <w:pStyle w:val="a3"/>
      <w:tabs>
        <w:tab w:val="clear" w:pos="4153"/>
        <w:tab w:val="clear" w:pos="8306"/>
      </w:tabs>
      <w:jc w:val="center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2719"/>
    <w:multiLevelType w:val="hybridMultilevel"/>
    <w:tmpl w:val="CDDC1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A0431"/>
    <w:multiLevelType w:val="hybridMultilevel"/>
    <w:tmpl w:val="2C9245C6"/>
    <w:lvl w:ilvl="0" w:tplc="680E406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AC245E5"/>
    <w:multiLevelType w:val="hybridMultilevel"/>
    <w:tmpl w:val="895AA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C20F7"/>
    <w:multiLevelType w:val="hybridMultilevel"/>
    <w:tmpl w:val="A8E85F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40C14"/>
    <w:multiLevelType w:val="multilevel"/>
    <w:tmpl w:val="0AE0AD3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abstractNum w:abstractNumId="5">
    <w:nsid w:val="5A5C439D"/>
    <w:multiLevelType w:val="hybridMultilevel"/>
    <w:tmpl w:val="895AA2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9110A9E"/>
    <w:multiLevelType w:val="hybridMultilevel"/>
    <w:tmpl w:val="27D6C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9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4451"/>
    <w:rsid w:val="00001773"/>
    <w:rsid w:val="00005EF4"/>
    <w:rsid w:val="00011C2C"/>
    <w:rsid w:val="0001259E"/>
    <w:rsid w:val="00012F2A"/>
    <w:rsid w:val="00014333"/>
    <w:rsid w:val="00015961"/>
    <w:rsid w:val="00025178"/>
    <w:rsid w:val="000305F3"/>
    <w:rsid w:val="00032559"/>
    <w:rsid w:val="00032EE7"/>
    <w:rsid w:val="00033241"/>
    <w:rsid w:val="00033E81"/>
    <w:rsid w:val="00034EF1"/>
    <w:rsid w:val="000354FC"/>
    <w:rsid w:val="00040083"/>
    <w:rsid w:val="00043F63"/>
    <w:rsid w:val="000452D9"/>
    <w:rsid w:val="00046EC6"/>
    <w:rsid w:val="000477D3"/>
    <w:rsid w:val="000521C8"/>
    <w:rsid w:val="0005426C"/>
    <w:rsid w:val="00055FDD"/>
    <w:rsid w:val="00057886"/>
    <w:rsid w:val="00060182"/>
    <w:rsid w:val="00060568"/>
    <w:rsid w:val="00061418"/>
    <w:rsid w:val="000620CC"/>
    <w:rsid w:val="0006386F"/>
    <w:rsid w:val="00063A68"/>
    <w:rsid w:val="0006408A"/>
    <w:rsid w:val="0006569E"/>
    <w:rsid w:val="00066324"/>
    <w:rsid w:val="00066CC4"/>
    <w:rsid w:val="00067AF7"/>
    <w:rsid w:val="00070848"/>
    <w:rsid w:val="00073399"/>
    <w:rsid w:val="00074B38"/>
    <w:rsid w:val="0007520F"/>
    <w:rsid w:val="00075B2E"/>
    <w:rsid w:val="00076862"/>
    <w:rsid w:val="0008130B"/>
    <w:rsid w:val="00081ADB"/>
    <w:rsid w:val="00083A10"/>
    <w:rsid w:val="0008448B"/>
    <w:rsid w:val="00084DCB"/>
    <w:rsid w:val="000871B8"/>
    <w:rsid w:val="00087F25"/>
    <w:rsid w:val="0009082A"/>
    <w:rsid w:val="00090B68"/>
    <w:rsid w:val="0009256A"/>
    <w:rsid w:val="000929AA"/>
    <w:rsid w:val="00093291"/>
    <w:rsid w:val="000949CC"/>
    <w:rsid w:val="0009588F"/>
    <w:rsid w:val="000A484A"/>
    <w:rsid w:val="000A71F8"/>
    <w:rsid w:val="000A7731"/>
    <w:rsid w:val="000B185D"/>
    <w:rsid w:val="000B38A1"/>
    <w:rsid w:val="000B3D54"/>
    <w:rsid w:val="000B4451"/>
    <w:rsid w:val="000B4960"/>
    <w:rsid w:val="000B6CCF"/>
    <w:rsid w:val="000C0772"/>
    <w:rsid w:val="000C07DE"/>
    <w:rsid w:val="000C0F60"/>
    <w:rsid w:val="000C34A8"/>
    <w:rsid w:val="000C6959"/>
    <w:rsid w:val="000C7B34"/>
    <w:rsid w:val="000D01C2"/>
    <w:rsid w:val="000D13AA"/>
    <w:rsid w:val="000D3FB9"/>
    <w:rsid w:val="000D40E6"/>
    <w:rsid w:val="000D4B24"/>
    <w:rsid w:val="000D4C01"/>
    <w:rsid w:val="000D7846"/>
    <w:rsid w:val="000E1847"/>
    <w:rsid w:val="000E3D78"/>
    <w:rsid w:val="000F1DEE"/>
    <w:rsid w:val="000F3779"/>
    <w:rsid w:val="001002BF"/>
    <w:rsid w:val="00101134"/>
    <w:rsid w:val="00101284"/>
    <w:rsid w:val="0010189B"/>
    <w:rsid w:val="001019EA"/>
    <w:rsid w:val="00101E2C"/>
    <w:rsid w:val="001027ED"/>
    <w:rsid w:val="00105A90"/>
    <w:rsid w:val="00107BD5"/>
    <w:rsid w:val="00110416"/>
    <w:rsid w:val="0011590B"/>
    <w:rsid w:val="001170F8"/>
    <w:rsid w:val="00117690"/>
    <w:rsid w:val="00127DE4"/>
    <w:rsid w:val="00131219"/>
    <w:rsid w:val="00134452"/>
    <w:rsid w:val="001367FD"/>
    <w:rsid w:val="00141FCF"/>
    <w:rsid w:val="00142A37"/>
    <w:rsid w:val="001439AB"/>
    <w:rsid w:val="00145B30"/>
    <w:rsid w:val="00145CC2"/>
    <w:rsid w:val="00152251"/>
    <w:rsid w:val="001538B6"/>
    <w:rsid w:val="00154941"/>
    <w:rsid w:val="00154F13"/>
    <w:rsid w:val="00155716"/>
    <w:rsid w:val="00156EC7"/>
    <w:rsid w:val="0016044D"/>
    <w:rsid w:val="001615BE"/>
    <w:rsid w:val="00162251"/>
    <w:rsid w:val="00163970"/>
    <w:rsid w:val="0016420A"/>
    <w:rsid w:val="00164A36"/>
    <w:rsid w:val="001657EE"/>
    <w:rsid w:val="00165C89"/>
    <w:rsid w:val="00166B64"/>
    <w:rsid w:val="00166E44"/>
    <w:rsid w:val="00167051"/>
    <w:rsid w:val="00170D95"/>
    <w:rsid w:val="00171009"/>
    <w:rsid w:val="00180203"/>
    <w:rsid w:val="001810FB"/>
    <w:rsid w:val="00181167"/>
    <w:rsid w:val="00182120"/>
    <w:rsid w:val="0018223B"/>
    <w:rsid w:val="00182FAC"/>
    <w:rsid w:val="001843F6"/>
    <w:rsid w:val="00184C68"/>
    <w:rsid w:val="00185B49"/>
    <w:rsid w:val="00187628"/>
    <w:rsid w:val="00187BCD"/>
    <w:rsid w:val="00190A7C"/>
    <w:rsid w:val="00192A04"/>
    <w:rsid w:val="00193F1E"/>
    <w:rsid w:val="001953E8"/>
    <w:rsid w:val="00196AA7"/>
    <w:rsid w:val="001A02E8"/>
    <w:rsid w:val="001A05BE"/>
    <w:rsid w:val="001A0E5C"/>
    <w:rsid w:val="001A564E"/>
    <w:rsid w:val="001A748F"/>
    <w:rsid w:val="001B1240"/>
    <w:rsid w:val="001B15DD"/>
    <w:rsid w:val="001B268F"/>
    <w:rsid w:val="001B593D"/>
    <w:rsid w:val="001B5D08"/>
    <w:rsid w:val="001B74D0"/>
    <w:rsid w:val="001C0DA6"/>
    <w:rsid w:val="001C1979"/>
    <w:rsid w:val="001C1997"/>
    <w:rsid w:val="001C396E"/>
    <w:rsid w:val="001C4FCC"/>
    <w:rsid w:val="001C7F04"/>
    <w:rsid w:val="001D312C"/>
    <w:rsid w:val="001D546E"/>
    <w:rsid w:val="001D56D0"/>
    <w:rsid w:val="001D63CE"/>
    <w:rsid w:val="001D6DBB"/>
    <w:rsid w:val="001D7C26"/>
    <w:rsid w:val="001E07EE"/>
    <w:rsid w:val="001E08A7"/>
    <w:rsid w:val="001E3999"/>
    <w:rsid w:val="001E3C0A"/>
    <w:rsid w:val="001E4098"/>
    <w:rsid w:val="001E50C6"/>
    <w:rsid w:val="001F18E5"/>
    <w:rsid w:val="001F31AF"/>
    <w:rsid w:val="001F3210"/>
    <w:rsid w:val="001F5829"/>
    <w:rsid w:val="00202EEA"/>
    <w:rsid w:val="00203256"/>
    <w:rsid w:val="0020347A"/>
    <w:rsid w:val="00203A97"/>
    <w:rsid w:val="002053DE"/>
    <w:rsid w:val="002149E7"/>
    <w:rsid w:val="00216519"/>
    <w:rsid w:val="00220C88"/>
    <w:rsid w:val="00221237"/>
    <w:rsid w:val="002221FB"/>
    <w:rsid w:val="00223CBB"/>
    <w:rsid w:val="00226548"/>
    <w:rsid w:val="002300F1"/>
    <w:rsid w:val="00231495"/>
    <w:rsid w:val="0023412B"/>
    <w:rsid w:val="00237145"/>
    <w:rsid w:val="002408EA"/>
    <w:rsid w:val="00242596"/>
    <w:rsid w:val="002431FA"/>
    <w:rsid w:val="00245816"/>
    <w:rsid w:val="00245D24"/>
    <w:rsid w:val="00254489"/>
    <w:rsid w:val="00255A4B"/>
    <w:rsid w:val="00262348"/>
    <w:rsid w:val="00262A67"/>
    <w:rsid w:val="002634F0"/>
    <w:rsid w:val="0026383D"/>
    <w:rsid w:val="00263F34"/>
    <w:rsid w:val="0026522B"/>
    <w:rsid w:val="00265823"/>
    <w:rsid w:val="00265C58"/>
    <w:rsid w:val="00265E7D"/>
    <w:rsid w:val="00267238"/>
    <w:rsid w:val="002676FF"/>
    <w:rsid w:val="0026773D"/>
    <w:rsid w:val="00270FB2"/>
    <w:rsid w:val="002710E7"/>
    <w:rsid w:val="0027177E"/>
    <w:rsid w:val="0027332A"/>
    <w:rsid w:val="00273F6A"/>
    <w:rsid w:val="002757CD"/>
    <w:rsid w:val="00276D91"/>
    <w:rsid w:val="00281772"/>
    <w:rsid w:val="002820DD"/>
    <w:rsid w:val="00283CD0"/>
    <w:rsid w:val="002841F4"/>
    <w:rsid w:val="002875A8"/>
    <w:rsid w:val="0028777F"/>
    <w:rsid w:val="002910DA"/>
    <w:rsid w:val="00294195"/>
    <w:rsid w:val="00297100"/>
    <w:rsid w:val="00297DD4"/>
    <w:rsid w:val="002A00F1"/>
    <w:rsid w:val="002A0C84"/>
    <w:rsid w:val="002A23CD"/>
    <w:rsid w:val="002A23EF"/>
    <w:rsid w:val="002A3EBC"/>
    <w:rsid w:val="002A4D0A"/>
    <w:rsid w:val="002A62C2"/>
    <w:rsid w:val="002B10A9"/>
    <w:rsid w:val="002B1B37"/>
    <w:rsid w:val="002B52CC"/>
    <w:rsid w:val="002B5AEC"/>
    <w:rsid w:val="002C063E"/>
    <w:rsid w:val="002C2D64"/>
    <w:rsid w:val="002C41D6"/>
    <w:rsid w:val="002C5560"/>
    <w:rsid w:val="002C57AA"/>
    <w:rsid w:val="002C5D7D"/>
    <w:rsid w:val="002D0F4A"/>
    <w:rsid w:val="002D1221"/>
    <w:rsid w:val="002D246E"/>
    <w:rsid w:val="002D41F0"/>
    <w:rsid w:val="002E0EE6"/>
    <w:rsid w:val="002E3DCD"/>
    <w:rsid w:val="002E5AB4"/>
    <w:rsid w:val="002E7512"/>
    <w:rsid w:val="002F023B"/>
    <w:rsid w:val="002F081B"/>
    <w:rsid w:val="002F166A"/>
    <w:rsid w:val="002F1DCE"/>
    <w:rsid w:val="002F34E7"/>
    <w:rsid w:val="002F3565"/>
    <w:rsid w:val="002F4C1C"/>
    <w:rsid w:val="002F5086"/>
    <w:rsid w:val="002F51C6"/>
    <w:rsid w:val="002F7232"/>
    <w:rsid w:val="002F7F4E"/>
    <w:rsid w:val="00301F26"/>
    <w:rsid w:val="00302008"/>
    <w:rsid w:val="00303B3D"/>
    <w:rsid w:val="00304580"/>
    <w:rsid w:val="0030667C"/>
    <w:rsid w:val="00306C2C"/>
    <w:rsid w:val="00307019"/>
    <w:rsid w:val="003079CE"/>
    <w:rsid w:val="00311760"/>
    <w:rsid w:val="00312193"/>
    <w:rsid w:val="00312367"/>
    <w:rsid w:val="00313BEC"/>
    <w:rsid w:val="00317F2B"/>
    <w:rsid w:val="00322EF3"/>
    <w:rsid w:val="0032603E"/>
    <w:rsid w:val="00326B72"/>
    <w:rsid w:val="00327042"/>
    <w:rsid w:val="00332424"/>
    <w:rsid w:val="00334D67"/>
    <w:rsid w:val="00337ED6"/>
    <w:rsid w:val="00340F1F"/>
    <w:rsid w:val="00342B6D"/>
    <w:rsid w:val="00343FC3"/>
    <w:rsid w:val="00344023"/>
    <w:rsid w:val="00347FC1"/>
    <w:rsid w:val="00355373"/>
    <w:rsid w:val="00356883"/>
    <w:rsid w:val="00360A8B"/>
    <w:rsid w:val="0036289D"/>
    <w:rsid w:val="00362F84"/>
    <w:rsid w:val="0036484A"/>
    <w:rsid w:val="00364F54"/>
    <w:rsid w:val="00367B29"/>
    <w:rsid w:val="00374371"/>
    <w:rsid w:val="00374FCE"/>
    <w:rsid w:val="0038429B"/>
    <w:rsid w:val="0038534D"/>
    <w:rsid w:val="003869F0"/>
    <w:rsid w:val="00390083"/>
    <w:rsid w:val="003902AA"/>
    <w:rsid w:val="00390B0F"/>
    <w:rsid w:val="0039178B"/>
    <w:rsid w:val="00391D55"/>
    <w:rsid w:val="0039214E"/>
    <w:rsid w:val="00394D79"/>
    <w:rsid w:val="003A00EC"/>
    <w:rsid w:val="003A41CD"/>
    <w:rsid w:val="003A537F"/>
    <w:rsid w:val="003A54E1"/>
    <w:rsid w:val="003A765A"/>
    <w:rsid w:val="003A792A"/>
    <w:rsid w:val="003B1930"/>
    <w:rsid w:val="003B2C30"/>
    <w:rsid w:val="003B30E6"/>
    <w:rsid w:val="003B334A"/>
    <w:rsid w:val="003B427B"/>
    <w:rsid w:val="003B5225"/>
    <w:rsid w:val="003B5627"/>
    <w:rsid w:val="003B630B"/>
    <w:rsid w:val="003C0E93"/>
    <w:rsid w:val="003C5A58"/>
    <w:rsid w:val="003D0C18"/>
    <w:rsid w:val="003D117A"/>
    <w:rsid w:val="003D233E"/>
    <w:rsid w:val="003D3166"/>
    <w:rsid w:val="003D3769"/>
    <w:rsid w:val="003D47BD"/>
    <w:rsid w:val="003D6753"/>
    <w:rsid w:val="003E0057"/>
    <w:rsid w:val="003E11DA"/>
    <w:rsid w:val="003E3358"/>
    <w:rsid w:val="003E4EA8"/>
    <w:rsid w:val="003F014D"/>
    <w:rsid w:val="003F1E6E"/>
    <w:rsid w:val="003F1F9D"/>
    <w:rsid w:val="003F4C8B"/>
    <w:rsid w:val="003F4F38"/>
    <w:rsid w:val="003F5568"/>
    <w:rsid w:val="003F6074"/>
    <w:rsid w:val="003F6093"/>
    <w:rsid w:val="003F760E"/>
    <w:rsid w:val="003F7B13"/>
    <w:rsid w:val="00400978"/>
    <w:rsid w:val="00405C3A"/>
    <w:rsid w:val="0040726C"/>
    <w:rsid w:val="0040752D"/>
    <w:rsid w:val="0040756B"/>
    <w:rsid w:val="00407E09"/>
    <w:rsid w:val="00407EBB"/>
    <w:rsid w:val="00414108"/>
    <w:rsid w:val="00415D14"/>
    <w:rsid w:val="004224F9"/>
    <w:rsid w:val="0042776F"/>
    <w:rsid w:val="00427905"/>
    <w:rsid w:val="00427AEE"/>
    <w:rsid w:val="0043182D"/>
    <w:rsid w:val="00432271"/>
    <w:rsid w:val="004345D1"/>
    <w:rsid w:val="00434765"/>
    <w:rsid w:val="0043683B"/>
    <w:rsid w:val="00436A02"/>
    <w:rsid w:val="004409BC"/>
    <w:rsid w:val="00440B97"/>
    <w:rsid w:val="00441140"/>
    <w:rsid w:val="00443890"/>
    <w:rsid w:val="004474DE"/>
    <w:rsid w:val="004556B3"/>
    <w:rsid w:val="00457452"/>
    <w:rsid w:val="004577DD"/>
    <w:rsid w:val="00460205"/>
    <w:rsid w:val="00462F4A"/>
    <w:rsid w:val="00463403"/>
    <w:rsid w:val="00464045"/>
    <w:rsid w:val="00464C8A"/>
    <w:rsid w:val="004716D7"/>
    <w:rsid w:val="00471D24"/>
    <w:rsid w:val="00472DC0"/>
    <w:rsid w:val="00473D06"/>
    <w:rsid w:val="004761D9"/>
    <w:rsid w:val="0047680D"/>
    <w:rsid w:val="0048250A"/>
    <w:rsid w:val="00484516"/>
    <w:rsid w:val="00484761"/>
    <w:rsid w:val="00486D59"/>
    <w:rsid w:val="00492FA4"/>
    <w:rsid w:val="0049416B"/>
    <w:rsid w:val="0049489A"/>
    <w:rsid w:val="00496A58"/>
    <w:rsid w:val="00496C59"/>
    <w:rsid w:val="004A104E"/>
    <w:rsid w:val="004A20FD"/>
    <w:rsid w:val="004A3036"/>
    <w:rsid w:val="004A5187"/>
    <w:rsid w:val="004A538F"/>
    <w:rsid w:val="004A54B5"/>
    <w:rsid w:val="004B0100"/>
    <w:rsid w:val="004B0903"/>
    <w:rsid w:val="004B0B76"/>
    <w:rsid w:val="004B3AF8"/>
    <w:rsid w:val="004B5CA8"/>
    <w:rsid w:val="004B5F6D"/>
    <w:rsid w:val="004C02AE"/>
    <w:rsid w:val="004C0484"/>
    <w:rsid w:val="004C452D"/>
    <w:rsid w:val="004C5BDC"/>
    <w:rsid w:val="004D11A5"/>
    <w:rsid w:val="004D2F74"/>
    <w:rsid w:val="004D3283"/>
    <w:rsid w:val="004D3748"/>
    <w:rsid w:val="004D4935"/>
    <w:rsid w:val="004D4E51"/>
    <w:rsid w:val="004D77E3"/>
    <w:rsid w:val="004E0B9A"/>
    <w:rsid w:val="004E142E"/>
    <w:rsid w:val="004E3063"/>
    <w:rsid w:val="004E748D"/>
    <w:rsid w:val="004E7F14"/>
    <w:rsid w:val="004F1731"/>
    <w:rsid w:val="004F3525"/>
    <w:rsid w:val="004F43C5"/>
    <w:rsid w:val="004F46B5"/>
    <w:rsid w:val="004F577E"/>
    <w:rsid w:val="00500507"/>
    <w:rsid w:val="0050057C"/>
    <w:rsid w:val="00501005"/>
    <w:rsid w:val="00502525"/>
    <w:rsid w:val="00511D2B"/>
    <w:rsid w:val="00514C2B"/>
    <w:rsid w:val="00515053"/>
    <w:rsid w:val="00521BF6"/>
    <w:rsid w:val="00526B12"/>
    <w:rsid w:val="0053113C"/>
    <w:rsid w:val="00531384"/>
    <w:rsid w:val="0053150E"/>
    <w:rsid w:val="00532568"/>
    <w:rsid w:val="00532719"/>
    <w:rsid w:val="00533C2E"/>
    <w:rsid w:val="00533E45"/>
    <w:rsid w:val="005351E0"/>
    <w:rsid w:val="005400B8"/>
    <w:rsid w:val="00541E12"/>
    <w:rsid w:val="0054320A"/>
    <w:rsid w:val="00544B34"/>
    <w:rsid w:val="00546ADF"/>
    <w:rsid w:val="00546BFA"/>
    <w:rsid w:val="0055117D"/>
    <w:rsid w:val="00552451"/>
    <w:rsid w:val="00554304"/>
    <w:rsid w:val="00561664"/>
    <w:rsid w:val="005619A0"/>
    <w:rsid w:val="00563584"/>
    <w:rsid w:val="005648B0"/>
    <w:rsid w:val="005651B0"/>
    <w:rsid w:val="00565D85"/>
    <w:rsid w:val="00565E63"/>
    <w:rsid w:val="00566977"/>
    <w:rsid w:val="0056709A"/>
    <w:rsid w:val="00570D43"/>
    <w:rsid w:val="00571A8D"/>
    <w:rsid w:val="00572DC0"/>
    <w:rsid w:val="005743A3"/>
    <w:rsid w:val="00574F26"/>
    <w:rsid w:val="00575ADF"/>
    <w:rsid w:val="00575E6D"/>
    <w:rsid w:val="00576F8E"/>
    <w:rsid w:val="00581CB7"/>
    <w:rsid w:val="00584475"/>
    <w:rsid w:val="00585F57"/>
    <w:rsid w:val="00591B1F"/>
    <w:rsid w:val="00591BBF"/>
    <w:rsid w:val="00591ED6"/>
    <w:rsid w:val="0059312C"/>
    <w:rsid w:val="00595F36"/>
    <w:rsid w:val="005967A3"/>
    <w:rsid w:val="005A105E"/>
    <w:rsid w:val="005A1E0B"/>
    <w:rsid w:val="005A49B8"/>
    <w:rsid w:val="005A60A7"/>
    <w:rsid w:val="005B05DC"/>
    <w:rsid w:val="005B52BB"/>
    <w:rsid w:val="005B6312"/>
    <w:rsid w:val="005C06C6"/>
    <w:rsid w:val="005C23D6"/>
    <w:rsid w:val="005C2A68"/>
    <w:rsid w:val="005C302D"/>
    <w:rsid w:val="005C52CA"/>
    <w:rsid w:val="005D2DDA"/>
    <w:rsid w:val="005D3D7D"/>
    <w:rsid w:val="005D3EF5"/>
    <w:rsid w:val="005D6763"/>
    <w:rsid w:val="005D7096"/>
    <w:rsid w:val="005E209E"/>
    <w:rsid w:val="005E2317"/>
    <w:rsid w:val="005E3F22"/>
    <w:rsid w:val="005E4777"/>
    <w:rsid w:val="005E5327"/>
    <w:rsid w:val="005E749F"/>
    <w:rsid w:val="005F0B49"/>
    <w:rsid w:val="005F0D2E"/>
    <w:rsid w:val="005F20AA"/>
    <w:rsid w:val="005F3630"/>
    <w:rsid w:val="005F3CDA"/>
    <w:rsid w:val="005F47D8"/>
    <w:rsid w:val="005F49DB"/>
    <w:rsid w:val="005F64F2"/>
    <w:rsid w:val="005F7733"/>
    <w:rsid w:val="0060081D"/>
    <w:rsid w:val="006008BB"/>
    <w:rsid w:val="00601829"/>
    <w:rsid w:val="0060600E"/>
    <w:rsid w:val="0060683A"/>
    <w:rsid w:val="00610515"/>
    <w:rsid w:val="0061099A"/>
    <w:rsid w:val="00610F26"/>
    <w:rsid w:val="00611FF3"/>
    <w:rsid w:val="00612FC2"/>
    <w:rsid w:val="0061322B"/>
    <w:rsid w:val="00615CA1"/>
    <w:rsid w:val="006238D3"/>
    <w:rsid w:val="006269A3"/>
    <w:rsid w:val="00626BF0"/>
    <w:rsid w:val="00626ED6"/>
    <w:rsid w:val="00627B00"/>
    <w:rsid w:val="00630965"/>
    <w:rsid w:val="00632542"/>
    <w:rsid w:val="00633123"/>
    <w:rsid w:val="0063334E"/>
    <w:rsid w:val="00634F9C"/>
    <w:rsid w:val="00636062"/>
    <w:rsid w:val="0064150A"/>
    <w:rsid w:val="00641CE2"/>
    <w:rsid w:val="00643140"/>
    <w:rsid w:val="0065094A"/>
    <w:rsid w:val="00650A79"/>
    <w:rsid w:val="00650D27"/>
    <w:rsid w:val="006514BC"/>
    <w:rsid w:val="0065169F"/>
    <w:rsid w:val="006526C4"/>
    <w:rsid w:val="0066288A"/>
    <w:rsid w:val="00662ECB"/>
    <w:rsid w:val="00664638"/>
    <w:rsid w:val="00664969"/>
    <w:rsid w:val="00666F00"/>
    <w:rsid w:val="00667BF8"/>
    <w:rsid w:val="0067611E"/>
    <w:rsid w:val="006768F4"/>
    <w:rsid w:val="00677E16"/>
    <w:rsid w:val="00683102"/>
    <w:rsid w:val="006837FA"/>
    <w:rsid w:val="006874E0"/>
    <w:rsid w:val="00690B50"/>
    <w:rsid w:val="0069259B"/>
    <w:rsid w:val="006942F2"/>
    <w:rsid w:val="006A02F9"/>
    <w:rsid w:val="006A07A1"/>
    <w:rsid w:val="006A113D"/>
    <w:rsid w:val="006A15C0"/>
    <w:rsid w:val="006A5A7A"/>
    <w:rsid w:val="006A6D5A"/>
    <w:rsid w:val="006A71F7"/>
    <w:rsid w:val="006B3A91"/>
    <w:rsid w:val="006B4C29"/>
    <w:rsid w:val="006B5112"/>
    <w:rsid w:val="006B7528"/>
    <w:rsid w:val="006C133D"/>
    <w:rsid w:val="006C3731"/>
    <w:rsid w:val="006C3A6B"/>
    <w:rsid w:val="006C4060"/>
    <w:rsid w:val="006C606D"/>
    <w:rsid w:val="006C6FFF"/>
    <w:rsid w:val="006C7DF0"/>
    <w:rsid w:val="006D05D0"/>
    <w:rsid w:val="006D08B7"/>
    <w:rsid w:val="006D0E61"/>
    <w:rsid w:val="006D221C"/>
    <w:rsid w:val="006D3538"/>
    <w:rsid w:val="006D3B72"/>
    <w:rsid w:val="006D3B7B"/>
    <w:rsid w:val="006D61FA"/>
    <w:rsid w:val="006D688C"/>
    <w:rsid w:val="006E14E7"/>
    <w:rsid w:val="006E2D9D"/>
    <w:rsid w:val="006E34D6"/>
    <w:rsid w:val="006E3B41"/>
    <w:rsid w:val="006E4C51"/>
    <w:rsid w:val="006E52D2"/>
    <w:rsid w:val="006E5784"/>
    <w:rsid w:val="006F0AB9"/>
    <w:rsid w:val="006F316D"/>
    <w:rsid w:val="006F3A45"/>
    <w:rsid w:val="006F40AF"/>
    <w:rsid w:val="006F5B58"/>
    <w:rsid w:val="006F5C86"/>
    <w:rsid w:val="007018DD"/>
    <w:rsid w:val="00702444"/>
    <w:rsid w:val="00703494"/>
    <w:rsid w:val="00705372"/>
    <w:rsid w:val="00707DE9"/>
    <w:rsid w:val="00707E0B"/>
    <w:rsid w:val="00712CEF"/>
    <w:rsid w:val="00716C03"/>
    <w:rsid w:val="00717AB9"/>
    <w:rsid w:val="00717CA4"/>
    <w:rsid w:val="00720399"/>
    <w:rsid w:val="0072061B"/>
    <w:rsid w:val="0072738D"/>
    <w:rsid w:val="007277EB"/>
    <w:rsid w:val="0073010B"/>
    <w:rsid w:val="00733078"/>
    <w:rsid w:val="007330E4"/>
    <w:rsid w:val="00733735"/>
    <w:rsid w:val="007350BB"/>
    <w:rsid w:val="00737C1D"/>
    <w:rsid w:val="00740EC5"/>
    <w:rsid w:val="00742B2F"/>
    <w:rsid w:val="00745E63"/>
    <w:rsid w:val="0074656B"/>
    <w:rsid w:val="00746A86"/>
    <w:rsid w:val="007474B4"/>
    <w:rsid w:val="00747622"/>
    <w:rsid w:val="00751893"/>
    <w:rsid w:val="00752D3B"/>
    <w:rsid w:val="007573E3"/>
    <w:rsid w:val="0076181E"/>
    <w:rsid w:val="0076503B"/>
    <w:rsid w:val="0076697D"/>
    <w:rsid w:val="00770827"/>
    <w:rsid w:val="00772E5F"/>
    <w:rsid w:val="0077357C"/>
    <w:rsid w:val="007736E4"/>
    <w:rsid w:val="00773814"/>
    <w:rsid w:val="00776769"/>
    <w:rsid w:val="0077730A"/>
    <w:rsid w:val="00781C33"/>
    <w:rsid w:val="0078367D"/>
    <w:rsid w:val="00784FA0"/>
    <w:rsid w:val="00785802"/>
    <w:rsid w:val="00785E03"/>
    <w:rsid w:val="0078628E"/>
    <w:rsid w:val="0078680D"/>
    <w:rsid w:val="007911BF"/>
    <w:rsid w:val="00795AFF"/>
    <w:rsid w:val="007971F8"/>
    <w:rsid w:val="00797457"/>
    <w:rsid w:val="007A24FE"/>
    <w:rsid w:val="007A31AF"/>
    <w:rsid w:val="007A4DE4"/>
    <w:rsid w:val="007A6540"/>
    <w:rsid w:val="007A7F28"/>
    <w:rsid w:val="007B09E9"/>
    <w:rsid w:val="007B2530"/>
    <w:rsid w:val="007B26CC"/>
    <w:rsid w:val="007B32D3"/>
    <w:rsid w:val="007B41DE"/>
    <w:rsid w:val="007B4391"/>
    <w:rsid w:val="007B51A6"/>
    <w:rsid w:val="007C56AE"/>
    <w:rsid w:val="007C6BD7"/>
    <w:rsid w:val="007C6F35"/>
    <w:rsid w:val="007C7978"/>
    <w:rsid w:val="007C7A46"/>
    <w:rsid w:val="007D048F"/>
    <w:rsid w:val="007D2285"/>
    <w:rsid w:val="007D24B3"/>
    <w:rsid w:val="007D26F8"/>
    <w:rsid w:val="007D4E1D"/>
    <w:rsid w:val="007E2C34"/>
    <w:rsid w:val="007E432C"/>
    <w:rsid w:val="007E57FA"/>
    <w:rsid w:val="007E666A"/>
    <w:rsid w:val="007E690A"/>
    <w:rsid w:val="007F1369"/>
    <w:rsid w:val="007F2961"/>
    <w:rsid w:val="007F634F"/>
    <w:rsid w:val="007F69AD"/>
    <w:rsid w:val="00801069"/>
    <w:rsid w:val="00801EAB"/>
    <w:rsid w:val="008024F3"/>
    <w:rsid w:val="008028D2"/>
    <w:rsid w:val="00804000"/>
    <w:rsid w:val="00804704"/>
    <w:rsid w:val="00811BCC"/>
    <w:rsid w:val="0081297A"/>
    <w:rsid w:val="00814A12"/>
    <w:rsid w:val="00814A22"/>
    <w:rsid w:val="00815203"/>
    <w:rsid w:val="00815A90"/>
    <w:rsid w:val="00820221"/>
    <w:rsid w:val="00820350"/>
    <w:rsid w:val="008205C6"/>
    <w:rsid w:val="00820ADA"/>
    <w:rsid w:val="00820B80"/>
    <w:rsid w:val="00821E48"/>
    <w:rsid w:val="008228D3"/>
    <w:rsid w:val="00823E53"/>
    <w:rsid w:val="00825451"/>
    <w:rsid w:val="008318E4"/>
    <w:rsid w:val="00832689"/>
    <w:rsid w:val="008345F9"/>
    <w:rsid w:val="0083490D"/>
    <w:rsid w:val="008365F5"/>
    <w:rsid w:val="00836914"/>
    <w:rsid w:val="00841015"/>
    <w:rsid w:val="00841841"/>
    <w:rsid w:val="00841C6C"/>
    <w:rsid w:val="00841F07"/>
    <w:rsid w:val="00843541"/>
    <w:rsid w:val="008445A1"/>
    <w:rsid w:val="008449FC"/>
    <w:rsid w:val="008457C8"/>
    <w:rsid w:val="00851A8F"/>
    <w:rsid w:val="008524ED"/>
    <w:rsid w:val="00852BB6"/>
    <w:rsid w:val="008530F6"/>
    <w:rsid w:val="00854A47"/>
    <w:rsid w:val="00855019"/>
    <w:rsid w:val="0085531A"/>
    <w:rsid w:val="00855546"/>
    <w:rsid w:val="00855646"/>
    <w:rsid w:val="00855829"/>
    <w:rsid w:val="00855E64"/>
    <w:rsid w:val="00856991"/>
    <w:rsid w:val="008609FE"/>
    <w:rsid w:val="00861C96"/>
    <w:rsid w:val="008626B9"/>
    <w:rsid w:val="00863C13"/>
    <w:rsid w:val="00863E52"/>
    <w:rsid w:val="008648CE"/>
    <w:rsid w:val="0086584E"/>
    <w:rsid w:val="00866237"/>
    <w:rsid w:val="00870EBB"/>
    <w:rsid w:val="00871623"/>
    <w:rsid w:val="008719E4"/>
    <w:rsid w:val="00876686"/>
    <w:rsid w:val="00882369"/>
    <w:rsid w:val="0088371D"/>
    <w:rsid w:val="00883E51"/>
    <w:rsid w:val="008857B2"/>
    <w:rsid w:val="00885C13"/>
    <w:rsid w:val="00885D97"/>
    <w:rsid w:val="0088708D"/>
    <w:rsid w:val="00887623"/>
    <w:rsid w:val="008913DE"/>
    <w:rsid w:val="008920D7"/>
    <w:rsid w:val="00892654"/>
    <w:rsid w:val="008932CC"/>
    <w:rsid w:val="00897001"/>
    <w:rsid w:val="008A0DDC"/>
    <w:rsid w:val="008A523C"/>
    <w:rsid w:val="008A548E"/>
    <w:rsid w:val="008A557E"/>
    <w:rsid w:val="008A69D1"/>
    <w:rsid w:val="008A7C2E"/>
    <w:rsid w:val="008A7F78"/>
    <w:rsid w:val="008B02F0"/>
    <w:rsid w:val="008B0A3F"/>
    <w:rsid w:val="008B0A9B"/>
    <w:rsid w:val="008B155A"/>
    <w:rsid w:val="008B1A92"/>
    <w:rsid w:val="008B1CD7"/>
    <w:rsid w:val="008B3EBA"/>
    <w:rsid w:val="008B48FD"/>
    <w:rsid w:val="008B60F2"/>
    <w:rsid w:val="008B7779"/>
    <w:rsid w:val="008C1A71"/>
    <w:rsid w:val="008C5AF8"/>
    <w:rsid w:val="008C5E46"/>
    <w:rsid w:val="008C7197"/>
    <w:rsid w:val="008D0F16"/>
    <w:rsid w:val="008D148E"/>
    <w:rsid w:val="008D485B"/>
    <w:rsid w:val="008D6AC4"/>
    <w:rsid w:val="008E705A"/>
    <w:rsid w:val="008E7063"/>
    <w:rsid w:val="008F08E1"/>
    <w:rsid w:val="008F0934"/>
    <w:rsid w:val="008F558A"/>
    <w:rsid w:val="008F7151"/>
    <w:rsid w:val="00901034"/>
    <w:rsid w:val="00902187"/>
    <w:rsid w:val="0090258E"/>
    <w:rsid w:val="00902776"/>
    <w:rsid w:val="0090316E"/>
    <w:rsid w:val="0090363E"/>
    <w:rsid w:val="009048E3"/>
    <w:rsid w:val="00906215"/>
    <w:rsid w:val="00906407"/>
    <w:rsid w:val="0091100F"/>
    <w:rsid w:val="00911CBA"/>
    <w:rsid w:val="009124A5"/>
    <w:rsid w:val="00914BDB"/>
    <w:rsid w:val="00914F4C"/>
    <w:rsid w:val="009150B5"/>
    <w:rsid w:val="00915CE1"/>
    <w:rsid w:val="00916262"/>
    <w:rsid w:val="009223B2"/>
    <w:rsid w:val="009235ED"/>
    <w:rsid w:val="00924BC8"/>
    <w:rsid w:val="009255AD"/>
    <w:rsid w:val="00925A6B"/>
    <w:rsid w:val="00926235"/>
    <w:rsid w:val="0092755C"/>
    <w:rsid w:val="009306CA"/>
    <w:rsid w:val="00931667"/>
    <w:rsid w:val="00932D2A"/>
    <w:rsid w:val="00933C30"/>
    <w:rsid w:val="009373D5"/>
    <w:rsid w:val="009418D6"/>
    <w:rsid w:val="00943065"/>
    <w:rsid w:val="009470F7"/>
    <w:rsid w:val="00950C06"/>
    <w:rsid w:val="0095580E"/>
    <w:rsid w:val="00957AE1"/>
    <w:rsid w:val="009609A4"/>
    <w:rsid w:val="00960EA3"/>
    <w:rsid w:val="009632AA"/>
    <w:rsid w:val="0096421C"/>
    <w:rsid w:val="00964FB3"/>
    <w:rsid w:val="00966B08"/>
    <w:rsid w:val="009723A4"/>
    <w:rsid w:val="009762AB"/>
    <w:rsid w:val="00976D01"/>
    <w:rsid w:val="009800B9"/>
    <w:rsid w:val="00980F64"/>
    <w:rsid w:val="00982310"/>
    <w:rsid w:val="009824FA"/>
    <w:rsid w:val="00985925"/>
    <w:rsid w:val="00993660"/>
    <w:rsid w:val="009A0425"/>
    <w:rsid w:val="009A09A3"/>
    <w:rsid w:val="009A1457"/>
    <w:rsid w:val="009A47C9"/>
    <w:rsid w:val="009A546F"/>
    <w:rsid w:val="009A56C8"/>
    <w:rsid w:val="009A5B9E"/>
    <w:rsid w:val="009A772D"/>
    <w:rsid w:val="009A7B32"/>
    <w:rsid w:val="009B12D7"/>
    <w:rsid w:val="009B1633"/>
    <w:rsid w:val="009B282F"/>
    <w:rsid w:val="009B3A4B"/>
    <w:rsid w:val="009B5AB6"/>
    <w:rsid w:val="009B60F2"/>
    <w:rsid w:val="009B638A"/>
    <w:rsid w:val="009B6618"/>
    <w:rsid w:val="009B6B5E"/>
    <w:rsid w:val="009C3EF4"/>
    <w:rsid w:val="009C57D7"/>
    <w:rsid w:val="009C6587"/>
    <w:rsid w:val="009C7FD6"/>
    <w:rsid w:val="009C7FEA"/>
    <w:rsid w:val="009D1A9D"/>
    <w:rsid w:val="009E03DC"/>
    <w:rsid w:val="009E1345"/>
    <w:rsid w:val="009E318A"/>
    <w:rsid w:val="009E43BA"/>
    <w:rsid w:val="009E64D8"/>
    <w:rsid w:val="009F2898"/>
    <w:rsid w:val="009F3979"/>
    <w:rsid w:val="00A00464"/>
    <w:rsid w:val="00A0495F"/>
    <w:rsid w:val="00A05033"/>
    <w:rsid w:val="00A0726A"/>
    <w:rsid w:val="00A101C7"/>
    <w:rsid w:val="00A1095A"/>
    <w:rsid w:val="00A114FB"/>
    <w:rsid w:val="00A12025"/>
    <w:rsid w:val="00A130B3"/>
    <w:rsid w:val="00A13AAF"/>
    <w:rsid w:val="00A13EAB"/>
    <w:rsid w:val="00A14E7C"/>
    <w:rsid w:val="00A15F4C"/>
    <w:rsid w:val="00A1659F"/>
    <w:rsid w:val="00A17654"/>
    <w:rsid w:val="00A2163F"/>
    <w:rsid w:val="00A2483D"/>
    <w:rsid w:val="00A324AA"/>
    <w:rsid w:val="00A34500"/>
    <w:rsid w:val="00A345AF"/>
    <w:rsid w:val="00A371C3"/>
    <w:rsid w:val="00A423C2"/>
    <w:rsid w:val="00A43A0E"/>
    <w:rsid w:val="00A4483F"/>
    <w:rsid w:val="00A450F5"/>
    <w:rsid w:val="00A453AC"/>
    <w:rsid w:val="00A50214"/>
    <w:rsid w:val="00A50C85"/>
    <w:rsid w:val="00A5206E"/>
    <w:rsid w:val="00A53BBC"/>
    <w:rsid w:val="00A54203"/>
    <w:rsid w:val="00A555AB"/>
    <w:rsid w:val="00A56941"/>
    <w:rsid w:val="00A6101F"/>
    <w:rsid w:val="00A61946"/>
    <w:rsid w:val="00A62EE6"/>
    <w:rsid w:val="00A6303C"/>
    <w:rsid w:val="00A64463"/>
    <w:rsid w:val="00A6488E"/>
    <w:rsid w:val="00A65A7E"/>
    <w:rsid w:val="00A66E24"/>
    <w:rsid w:val="00A67018"/>
    <w:rsid w:val="00A72041"/>
    <w:rsid w:val="00A720F3"/>
    <w:rsid w:val="00A73E3D"/>
    <w:rsid w:val="00A74078"/>
    <w:rsid w:val="00A747A6"/>
    <w:rsid w:val="00A7750B"/>
    <w:rsid w:val="00A77DFE"/>
    <w:rsid w:val="00A811B3"/>
    <w:rsid w:val="00A82EFF"/>
    <w:rsid w:val="00A867C8"/>
    <w:rsid w:val="00A92C08"/>
    <w:rsid w:val="00A94B02"/>
    <w:rsid w:val="00A95692"/>
    <w:rsid w:val="00AA0F0D"/>
    <w:rsid w:val="00AA1BBE"/>
    <w:rsid w:val="00AA262C"/>
    <w:rsid w:val="00AA4B5E"/>
    <w:rsid w:val="00AA5AC9"/>
    <w:rsid w:val="00AA73F3"/>
    <w:rsid w:val="00AA786C"/>
    <w:rsid w:val="00AB112C"/>
    <w:rsid w:val="00AB2E26"/>
    <w:rsid w:val="00AB4933"/>
    <w:rsid w:val="00AB676A"/>
    <w:rsid w:val="00AB6D1E"/>
    <w:rsid w:val="00AC121F"/>
    <w:rsid w:val="00AC24A9"/>
    <w:rsid w:val="00AC28BE"/>
    <w:rsid w:val="00AC561E"/>
    <w:rsid w:val="00AD0A63"/>
    <w:rsid w:val="00AD190D"/>
    <w:rsid w:val="00AE05C7"/>
    <w:rsid w:val="00AE2EF4"/>
    <w:rsid w:val="00AE3770"/>
    <w:rsid w:val="00AE3969"/>
    <w:rsid w:val="00AE7C44"/>
    <w:rsid w:val="00AF16F8"/>
    <w:rsid w:val="00AF2874"/>
    <w:rsid w:val="00B005E5"/>
    <w:rsid w:val="00B0266A"/>
    <w:rsid w:val="00B02822"/>
    <w:rsid w:val="00B07E57"/>
    <w:rsid w:val="00B109D5"/>
    <w:rsid w:val="00B20304"/>
    <w:rsid w:val="00B22730"/>
    <w:rsid w:val="00B22787"/>
    <w:rsid w:val="00B22EB2"/>
    <w:rsid w:val="00B2384C"/>
    <w:rsid w:val="00B24E5F"/>
    <w:rsid w:val="00B2719E"/>
    <w:rsid w:val="00B36932"/>
    <w:rsid w:val="00B4504E"/>
    <w:rsid w:val="00B457D4"/>
    <w:rsid w:val="00B4618A"/>
    <w:rsid w:val="00B477CE"/>
    <w:rsid w:val="00B50B75"/>
    <w:rsid w:val="00B51EA3"/>
    <w:rsid w:val="00B52188"/>
    <w:rsid w:val="00B52DEF"/>
    <w:rsid w:val="00B548B4"/>
    <w:rsid w:val="00B55787"/>
    <w:rsid w:val="00B60727"/>
    <w:rsid w:val="00B60AA6"/>
    <w:rsid w:val="00B61248"/>
    <w:rsid w:val="00B622B2"/>
    <w:rsid w:val="00B62BE2"/>
    <w:rsid w:val="00B63B62"/>
    <w:rsid w:val="00B64C45"/>
    <w:rsid w:val="00B7303C"/>
    <w:rsid w:val="00B73ED5"/>
    <w:rsid w:val="00B74ABA"/>
    <w:rsid w:val="00B762AD"/>
    <w:rsid w:val="00B81572"/>
    <w:rsid w:val="00B82B14"/>
    <w:rsid w:val="00B8427D"/>
    <w:rsid w:val="00B90BB2"/>
    <w:rsid w:val="00B91EC6"/>
    <w:rsid w:val="00B94429"/>
    <w:rsid w:val="00B95CFE"/>
    <w:rsid w:val="00B977E5"/>
    <w:rsid w:val="00BA024A"/>
    <w:rsid w:val="00BA0973"/>
    <w:rsid w:val="00BA5511"/>
    <w:rsid w:val="00BB0352"/>
    <w:rsid w:val="00BB15C4"/>
    <w:rsid w:val="00BB54EE"/>
    <w:rsid w:val="00BC3194"/>
    <w:rsid w:val="00BC3223"/>
    <w:rsid w:val="00BC5337"/>
    <w:rsid w:val="00BD101A"/>
    <w:rsid w:val="00BD1A51"/>
    <w:rsid w:val="00BD2959"/>
    <w:rsid w:val="00BD435D"/>
    <w:rsid w:val="00BD45AA"/>
    <w:rsid w:val="00BD68C2"/>
    <w:rsid w:val="00BE6163"/>
    <w:rsid w:val="00BE78B3"/>
    <w:rsid w:val="00BF1062"/>
    <w:rsid w:val="00C009FF"/>
    <w:rsid w:val="00C03BD4"/>
    <w:rsid w:val="00C03DEA"/>
    <w:rsid w:val="00C05D81"/>
    <w:rsid w:val="00C07552"/>
    <w:rsid w:val="00C14A63"/>
    <w:rsid w:val="00C159FF"/>
    <w:rsid w:val="00C173FF"/>
    <w:rsid w:val="00C24BE9"/>
    <w:rsid w:val="00C25CBE"/>
    <w:rsid w:val="00C26C37"/>
    <w:rsid w:val="00C30521"/>
    <w:rsid w:val="00C34798"/>
    <w:rsid w:val="00C35063"/>
    <w:rsid w:val="00C4205D"/>
    <w:rsid w:val="00C42835"/>
    <w:rsid w:val="00C4363F"/>
    <w:rsid w:val="00C4367B"/>
    <w:rsid w:val="00C5138A"/>
    <w:rsid w:val="00C51C17"/>
    <w:rsid w:val="00C52AFA"/>
    <w:rsid w:val="00C52FCD"/>
    <w:rsid w:val="00C537C6"/>
    <w:rsid w:val="00C5427C"/>
    <w:rsid w:val="00C620B2"/>
    <w:rsid w:val="00C62930"/>
    <w:rsid w:val="00C6304F"/>
    <w:rsid w:val="00C665F7"/>
    <w:rsid w:val="00C67E1D"/>
    <w:rsid w:val="00C701C8"/>
    <w:rsid w:val="00C71052"/>
    <w:rsid w:val="00C71357"/>
    <w:rsid w:val="00C715AE"/>
    <w:rsid w:val="00C725F8"/>
    <w:rsid w:val="00C76A5B"/>
    <w:rsid w:val="00C80893"/>
    <w:rsid w:val="00C82749"/>
    <w:rsid w:val="00C836C8"/>
    <w:rsid w:val="00C845B6"/>
    <w:rsid w:val="00C87138"/>
    <w:rsid w:val="00C902C5"/>
    <w:rsid w:val="00C910B0"/>
    <w:rsid w:val="00C92324"/>
    <w:rsid w:val="00C93312"/>
    <w:rsid w:val="00C938BA"/>
    <w:rsid w:val="00CA193B"/>
    <w:rsid w:val="00CA3A37"/>
    <w:rsid w:val="00CA7AB5"/>
    <w:rsid w:val="00CB132B"/>
    <w:rsid w:val="00CB1BEF"/>
    <w:rsid w:val="00CB4105"/>
    <w:rsid w:val="00CB6706"/>
    <w:rsid w:val="00CC3BE3"/>
    <w:rsid w:val="00CC3DF1"/>
    <w:rsid w:val="00CD2699"/>
    <w:rsid w:val="00CD273A"/>
    <w:rsid w:val="00CD3268"/>
    <w:rsid w:val="00CD4BA9"/>
    <w:rsid w:val="00CD4E53"/>
    <w:rsid w:val="00CD6AB9"/>
    <w:rsid w:val="00CD76D6"/>
    <w:rsid w:val="00CD7BFD"/>
    <w:rsid w:val="00CE1514"/>
    <w:rsid w:val="00CE1C97"/>
    <w:rsid w:val="00CE2470"/>
    <w:rsid w:val="00CE39E0"/>
    <w:rsid w:val="00CE3FE1"/>
    <w:rsid w:val="00CE46EE"/>
    <w:rsid w:val="00CE5ABC"/>
    <w:rsid w:val="00CF066E"/>
    <w:rsid w:val="00CF3A7B"/>
    <w:rsid w:val="00CF441F"/>
    <w:rsid w:val="00CF5363"/>
    <w:rsid w:val="00CF7533"/>
    <w:rsid w:val="00D02C22"/>
    <w:rsid w:val="00D03C0D"/>
    <w:rsid w:val="00D07538"/>
    <w:rsid w:val="00D105FB"/>
    <w:rsid w:val="00D127BD"/>
    <w:rsid w:val="00D140EE"/>
    <w:rsid w:val="00D15D62"/>
    <w:rsid w:val="00D175C1"/>
    <w:rsid w:val="00D20D65"/>
    <w:rsid w:val="00D21BBE"/>
    <w:rsid w:val="00D229FE"/>
    <w:rsid w:val="00D23401"/>
    <w:rsid w:val="00D25779"/>
    <w:rsid w:val="00D25B76"/>
    <w:rsid w:val="00D3285A"/>
    <w:rsid w:val="00D348AF"/>
    <w:rsid w:val="00D364BE"/>
    <w:rsid w:val="00D4070A"/>
    <w:rsid w:val="00D40F40"/>
    <w:rsid w:val="00D4139A"/>
    <w:rsid w:val="00D42AC9"/>
    <w:rsid w:val="00D42AD4"/>
    <w:rsid w:val="00D45E8E"/>
    <w:rsid w:val="00D47299"/>
    <w:rsid w:val="00D5132D"/>
    <w:rsid w:val="00D52785"/>
    <w:rsid w:val="00D53999"/>
    <w:rsid w:val="00D55AA0"/>
    <w:rsid w:val="00D55CCD"/>
    <w:rsid w:val="00D6134E"/>
    <w:rsid w:val="00D61F2E"/>
    <w:rsid w:val="00D6636F"/>
    <w:rsid w:val="00D7055B"/>
    <w:rsid w:val="00D70880"/>
    <w:rsid w:val="00D7337C"/>
    <w:rsid w:val="00D772CA"/>
    <w:rsid w:val="00D803C4"/>
    <w:rsid w:val="00D8232F"/>
    <w:rsid w:val="00D82ACD"/>
    <w:rsid w:val="00D83004"/>
    <w:rsid w:val="00D83DD6"/>
    <w:rsid w:val="00D909DC"/>
    <w:rsid w:val="00D9527B"/>
    <w:rsid w:val="00D965C5"/>
    <w:rsid w:val="00D96B6F"/>
    <w:rsid w:val="00D96D46"/>
    <w:rsid w:val="00D97840"/>
    <w:rsid w:val="00DA39B0"/>
    <w:rsid w:val="00DA549B"/>
    <w:rsid w:val="00DB04A1"/>
    <w:rsid w:val="00DB1475"/>
    <w:rsid w:val="00DB185F"/>
    <w:rsid w:val="00DB6A04"/>
    <w:rsid w:val="00DB7F43"/>
    <w:rsid w:val="00DC0C2D"/>
    <w:rsid w:val="00DC5E58"/>
    <w:rsid w:val="00DD16EE"/>
    <w:rsid w:val="00DD296B"/>
    <w:rsid w:val="00DD673D"/>
    <w:rsid w:val="00DE0D74"/>
    <w:rsid w:val="00DE337D"/>
    <w:rsid w:val="00DE3FA5"/>
    <w:rsid w:val="00DE4F66"/>
    <w:rsid w:val="00DE5419"/>
    <w:rsid w:val="00DE546D"/>
    <w:rsid w:val="00DE63D0"/>
    <w:rsid w:val="00DE744C"/>
    <w:rsid w:val="00DF44AA"/>
    <w:rsid w:val="00DF6D11"/>
    <w:rsid w:val="00DF7B0D"/>
    <w:rsid w:val="00E00983"/>
    <w:rsid w:val="00E04971"/>
    <w:rsid w:val="00E05D71"/>
    <w:rsid w:val="00E1050E"/>
    <w:rsid w:val="00E137E8"/>
    <w:rsid w:val="00E1403E"/>
    <w:rsid w:val="00E1421E"/>
    <w:rsid w:val="00E14D42"/>
    <w:rsid w:val="00E15A81"/>
    <w:rsid w:val="00E15FE8"/>
    <w:rsid w:val="00E163D8"/>
    <w:rsid w:val="00E17790"/>
    <w:rsid w:val="00E20925"/>
    <w:rsid w:val="00E20B25"/>
    <w:rsid w:val="00E2261D"/>
    <w:rsid w:val="00E23D2F"/>
    <w:rsid w:val="00E246E1"/>
    <w:rsid w:val="00E250F5"/>
    <w:rsid w:val="00E25190"/>
    <w:rsid w:val="00E25BC7"/>
    <w:rsid w:val="00E30371"/>
    <w:rsid w:val="00E3158F"/>
    <w:rsid w:val="00E321E1"/>
    <w:rsid w:val="00E32327"/>
    <w:rsid w:val="00E3318D"/>
    <w:rsid w:val="00E34744"/>
    <w:rsid w:val="00E3573E"/>
    <w:rsid w:val="00E432F3"/>
    <w:rsid w:val="00E454DD"/>
    <w:rsid w:val="00E46E12"/>
    <w:rsid w:val="00E52487"/>
    <w:rsid w:val="00E54BA3"/>
    <w:rsid w:val="00E54FA4"/>
    <w:rsid w:val="00E56133"/>
    <w:rsid w:val="00E57CBB"/>
    <w:rsid w:val="00E60D8D"/>
    <w:rsid w:val="00E63A6F"/>
    <w:rsid w:val="00E721A0"/>
    <w:rsid w:val="00E739F4"/>
    <w:rsid w:val="00E844F2"/>
    <w:rsid w:val="00E85125"/>
    <w:rsid w:val="00E8671C"/>
    <w:rsid w:val="00E90B8F"/>
    <w:rsid w:val="00E92C52"/>
    <w:rsid w:val="00E93320"/>
    <w:rsid w:val="00E9424B"/>
    <w:rsid w:val="00E94771"/>
    <w:rsid w:val="00E96907"/>
    <w:rsid w:val="00EA1608"/>
    <w:rsid w:val="00EA22B4"/>
    <w:rsid w:val="00EA2692"/>
    <w:rsid w:val="00EA4CC0"/>
    <w:rsid w:val="00EA618A"/>
    <w:rsid w:val="00EA627A"/>
    <w:rsid w:val="00EA703B"/>
    <w:rsid w:val="00EA7042"/>
    <w:rsid w:val="00EA7A82"/>
    <w:rsid w:val="00EA7DE8"/>
    <w:rsid w:val="00EA7FAB"/>
    <w:rsid w:val="00EB010C"/>
    <w:rsid w:val="00EB0F44"/>
    <w:rsid w:val="00EB1858"/>
    <w:rsid w:val="00EB1C7B"/>
    <w:rsid w:val="00EB38D8"/>
    <w:rsid w:val="00EB3EDF"/>
    <w:rsid w:val="00EB550A"/>
    <w:rsid w:val="00EC0F6C"/>
    <w:rsid w:val="00EC2342"/>
    <w:rsid w:val="00EC69BF"/>
    <w:rsid w:val="00EC6F6C"/>
    <w:rsid w:val="00EC7B1D"/>
    <w:rsid w:val="00EC7CCA"/>
    <w:rsid w:val="00ED2611"/>
    <w:rsid w:val="00ED2842"/>
    <w:rsid w:val="00ED33B0"/>
    <w:rsid w:val="00ED7551"/>
    <w:rsid w:val="00EF3473"/>
    <w:rsid w:val="00EF3926"/>
    <w:rsid w:val="00EF4551"/>
    <w:rsid w:val="00EF563D"/>
    <w:rsid w:val="00EF6FFA"/>
    <w:rsid w:val="00F115F5"/>
    <w:rsid w:val="00F1322B"/>
    <w:rsid w:val="00F134E6"/>
    <w:rsid w:val="00F169CB"/>
    <w:rsid w:val="00F16E96"/>
    <w:rsid w:val="00F20FEA"/>
    <w:rsid w:val="00F22072"/>
    <w:rsid w:val="00F2438F"/>
    <w:rsid w:val="00F24DFE"/>
    <w:rsid w:val="00F265E5"/>
    <w:rsid w:val="00F271A7"/>
    <w:rsid w:val="00F27BEB"/>
    <w:rsid w:val="00F321E8"/>
    <w:rsid w:val="00F334F3"/>
    <w:rsid w:val="00F35AA9"/>
    <w:rsid w:val="00F40023"/>
    <w:rsid w:val="00F43E30"/>
    <w:rsid w:val="00F44689"/>
    <w:rsid w:val="00F455CE"/>
    <w:rsid w:val="00F45670"/>
    <w:rsid w:val="00F4575C"/>
    <w:rsid w:val="00F45AC9"/>
    <w:rsid w:val="00F47C37"/>
    <w:rsid w:val="00F51AFC"/>
    <w:rsid w:val="00F52910"/>
    <w:rsid w:val="00F55225"/>
    <w:rsid w:val="00F552CE"/>
    <w:rsid w:val="00F56027"/>
    <w:rsid w:val="00F561B2"/>
    <w:rsid w:val="00F56D73"/>
    <w:rsid w:val="00F60437"/>
    <w:rsid w:val="00F61870"/>
    <w:rsid w:val="00F624EA"/>
    <w:rsid w:val="00F637F7"/>
    <w:rsid w:val="00F6497F"/>
    <w:rsid w:val="00F65DA4"/>
    <w:rsid w:val="00F70884"/>
    <w:rsid w:val="00F70C05"/>
    <w:rsid w:val="00F71B58"/>
    <w:rsid w:val="00F7358B"/>
    <w:rsid w:val="00F7474A"/>
    <w:rsid w:val="00F760C1"/>
    <w:rsid w:val="00F76B62"/>
    <w:rsid w:val="00F77411"/>
    <w:rsid w:val="00F77583"/>
    <w:rsid w:val="00F80619"/>
    <w:rsid w:val="00F81479"/>
    <w:rsid w:val="00F835AE"/>
    <w:rsid w:val="00F838AF"/>
    <w:rsid w:val="00F839D4"/>
    <w:rsid w:val="00F84B68"/>
    <w:rsid w:val="00F85326"/>
    <w:rsid w:val="00F863C7"/>
    <w:rsid w:val="00F9078C"/>
    <w:rsid w:val="00F90F54"/>
    <w:rsid w:val="00F916BE"/>
    <w:rsid w:val="00F92A2E"/>
    <w:rsid w:val="00F92B86"/>
    <w:rsid w:val="00F92B8A"/>
    <w:rsid w:val="00F92DD5"/>
    <w:rsid w:val="00F95B93"/>
    <w:rsid w:val="00FA1EB2"/>
    <w:rsid w:val="00FA32AE"/>
    <w:rsid w:val="00FA3AFF"/>
    <w:rsid w:val="00FA3E92"/>
    <w:rsid w:val="00FA530E"/>
    <w:rsid w:val="00FA559B"/>
    <w:rsid w:val="00FA6DF0"/>
    <w:rsid w:val="00FB4732"/>
    <w:rsid w:val="00FB792F"/>
    <w:rsid w:val="00FC29A9"/>
    <w:rsid w:val="00FC4011"/>
    <w:rsid w:val="00FD0502"/>
    <w:rsid w:val="00FD25FD"/>
    <w:rsid w:val="00FD53E4"/>
    <w:rsid w:val="00FD66DC"/>
    <w:rsid w:val="00FE1DD8"/>
    <w:rsid w:val="00FE37D9"/>
    <w:rsid w:val="00FF1652"/>
    <w:rsid w:val="00FF22A0"/>
    <w:rsid w:val="00FF25F7"/>
    <w:rsid w:val="00FF2B89"/>
    <w:rsid w:val="00FF3AFD"/>
    <w:rsid w:val="00FF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tLeast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pPr>
      <w:keepNext/>
      <w:spacing w:before="240" w:after="60" w:line="240" w:lineRule="auto"/>
      <w:jc w:val="left"/>
      <w:outlineLvl w:val="1"/>
    </w:pPr>
    <w:rPr>
      <w:rFonts w:ascii="Arial" w:hAnsi="Arial"/>
      <w:b/>
      <w:bCs/>
      <w:i/>
      <w:iCs/>
      <w:szCs w:val="28"/>
      <w:lang/>
    </w:rPr>
  </w:style>
  <w:style w:type="paragraph" w:styleId="3">
    <w:name w:val="heading 3"/>
    <w:basedOn w:val="a"/>
    <w:next w:val="a"/>
    <w:qFormat/>
    <w:pPr>
      <w:keepNext/>
      <w:spacing w:before="240" w:after="60" w:line="240" w:lineRule="auto"/>
      <w:jc w:val="left"/>
      <w:outlineLvl w:val="2"/>
    </w:pPr>
    <w:rPr>
      <w:rFonts w:ascii="Arial" w:hAnsi="Arial"/>
      <w:b/>
      <w:bCs/>
      <w:sz w:val="26"/>
      <w:szCs w:val="26"/>
      <w:lang/>
    </w:rPr>
  </w:style>
  <w:style w:type="paragraph" w:styleId="4">
    <w:name w:val="heading 4"/>
    <w:basedOn w:val="a"/>
    <w:next w:val="a"/>
    <w:qFormat/>
    <w:pPr>
      <w:keepNext/>
      <w:framePr w:hSpace="180" w:wrap="around" w:vAnchor="text" w:hAnchor="margin" w:y="-62"/>
      <w:spacing w:line="240" w:lineRule="auto"/>
      <w:jc w:val="left"/>
      <w:outlineLvl w:val="3"/>
    </w:pPr>
    <w:rPr>
      <w:rFonts w:ascii="Times New Roman" w:hAnsi="Times New Roman"/>
      <w:b/>
      <w:sz w:val="36"/>
    </w:rPr>
  </w:style>
  <w:style w:type="paragraph" w:styleId="5">
    <w:name w:val="heading 5"/>
    <w:basedOn w:val="a"/>
    <w:next w:val="a"/>
    <w:link w:val="50"/>
    <w:qFormat/>
    <w:pPr>
      <w:keepNext/>
      <w:spacing w:line="240" w:lineRule="atLeast"/>
      <w:jc w:val="center"/>
      <w:outlineLvl w:val="4"/>
    </w:pPr>
    <w:rPr>
      <w:rFonts w:ascii="Times New Roman" w:hAnsi="Times New Roman"/>
      <w:b/>
      <w:bCs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6">
    <w:name w:val="annotation text"/>
    <w:basedOn w:val="a"/>
    <w:unhideWhenUsed/>
    <w:rPr>
      <w:sz w:val="20"/>
      <w:lang/>
    </w:rPr>
  </w:style>
  <w:style w:type="character" w:customStyle="1" w:styleId="a7">
    <w:name w:val="Текст примечания Знак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Body Text"/>
    <w:basedOn w:val="a"/>
    <w:unhideWhenUsed/>
    <w:pPr>
      <w:spacing w:after="120"/>
    </w:pPr>
    <w:rPr>
      <w:lang/>
    </w:rPr>
  </w:style>
  <w:style w:type="character" w:customStyle="1" w:styleId="a9">
    <w:name w:val="Основной текст Знак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Знак"/>
    <w:locked/>
    <w:rPr>
      <w:rFonts w:ascii="Times New Roman" w:eastAsia="Times New Roman" w:hAnsi="Times New Roman" w:cs="Times New Roman"/>
      <w:sz w:val="28"/>
    </w:rPr>
  </w:style>
  <w:style w:type="paragraph" w:customStyle="1" w:styleId="ab">
    <w:name w:val="Основной"/>
    <w:basedOn w:val="a"/>
    <w:locked/>
    <w:pPr>
      <w:spacing w:after="20" w:line="360" w:lineRule="auto"/>
      <w:ind w:firstLine="709"/>
    </w:pPr>
    <w:rPr>
      <w:rFonts w:ascii="Times New Roman" w:hAnsi="Times New Roman"/>
      <w:lang/>
    </w:rPr>
  </w:style>
  <w:style w:type="character" w:styleId="ac">
    <w:name w:val="annotation reference"/>
    <w:unhideWhenUsed/>
    <w:rPr>
      <w:sz w:val="16"/>
      <w:szCs w:val="16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unhideWhenUsed/>
    <w:pPr>
      <w:spacing w:after="120" w:line="480" w:lineRule="auto"/>
      <w:ind w:left="283"/>
    </w:pPr>
    <w:rPr>
      <w:lang/>
    </w:rPr>
  </w:style>
  <w:style w:type="character" w:customStyle="1" w:styleId="22">
    <w:name w:val="Основной текст с отступом 2 Знак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Web">
    <w:name w:val="Обычный (Web)"/>
    <w:basedOn w:val="a"/>
    <w:pPr>
      <w:spacing w:before="100" w:after="100" w:line="240" w:lineRule="auto"/>
      <w:jc w:val="left"/>
    </w:pPr>
    <w:rPr>
      <w:rFonts w:ascii="Times New Roman" w:hAnsi="Times New Roman"/>
      <w:sz w:val="24"/>
    </w:rPr>
  </w:style>
  <w:style w:type="paragraph" w:customStyle="1" w:styleId="ad">
    <w:name w:val="раздилитель сноски"/>
    <w:basedOn w:val="a"/>
    <w:next w:val="ae"/>
    <w:pPr>
      <w:spacing w:after="120" w:line="240" w:lineRule="auto"/>
    </w:pPr>
    <w:rPr>
      <w:rFonts w:ascii="Times New Roman" w:hAnsi="Times New Roman"/>
      <w:sz w:val="24"/>
      <w:lang w:val="en-US"/>
    </w:rPr>
  </w:style>
  <w:style w:type="paragraph" w:styleId="ae">
    <w:name w:val="footnote text"/>
    <w:aliases w:val="Текст сноски-FN,Footnote Text Char Знак Знак,Footnote Text Char Знак,single space,footnote text,Текст сноски Знак Знак Знак,Текст сноски Знак Знак,Footnote Text Char Знак Знак Знак Знак,Table_Footnote_last,Oaeno niinee-FN,Oaeno niinee Ciae"/>
    <w:basedOn w:val="a"/>
    <w:pPr>
      <w:widowControl w:val="0"/>
      <w:spacing w:before="60" w:line="300" w:lineRule="auto"/>
      <w:ind w:firstLine="1140"/>
    </w:pPr>
    <w:rPr>
      <w:rFonts w:ascii="Times New Roman" w:hAnsi="Times New Roman"/>
      <w:sz w:val="20"/>
      <w:lang/>
    </w:rPr>
  </w:style>
  <w:style w:type="character" w:customStyle="1" w:styleId="af">
    <w:name w:val="Текст сноски Знак"/>
    <w:aliases w:val="Текст сноски-FN Знак,Footnote Text Char Знак Знак Знак,Footnote Text Char Знак Знак1,single space Знак,footnote text Знак,Текст сноски Знак Знак Знак Знак,Текст сноски Знак Знак Знак1,Footnote Text Char Знак Знак Знак Знак Знак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Нижний колонтитул Знак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character" w:styleId="af2">
    <w:name w:val="footnote reference"/>
    <w:aliases w:val="Знак сноски-FN,Ciae niinee-FN,Referencia nota al pie,fr,Used by Word for Help footnote symbols,Знак сноски 1"/>
    <w:rPr>
      <w:vertAlign w:val="superscript"/>
    </w:rPr>
  </w:style>
  <w:style w:type="paragraph" w:styleId="31">
    <w:name w:val="Body Text 3"/>
    <w:basedOn w:val="a"/>
    <w:pPr>
      <w:spacing w:line="240" w:lineRule="auto"/>
    </w:pPr>
    <w:rPr>
      <w:rFonts w:ascii="Times New Roman" w:hAnsi="Times New Roman"/>
      <w:szCs w:val="24"/>
      <w:lang/>
    </w:rPr>
  </w:style>
  <w:style w:type="character" w:customStyle="1" w:styleId="32">
    <w:name w:val="Основной текст 3 Знак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Indent 3"/>
    <w:basedOn w:val="a"/>
    <w:unhideWhenUsed/>
    <w:pPr>
      <w:spacing w:after="120"/>
      <w:ind w:left="283"/>
    </w:pPr>
    <w:rPr>
      <w:sz w:val="16"/>
      <w:szCs w:val="16"/>
      <w:lang/>
    </w:rPr>
  </w:style>
  <w:style w:type="character" w:customStyle="1" w:styleId="34">
    <w:name w:val="Основной текст с отступом 3 Знак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af3">
    <w:name w:val="List Paragraph"/>
    <w:basedOn w:val="a"/>
    <w:qFormat/>
    <w:pPr>
      <w:spacing w:line="240" w:lineRule="auto"/>
      <w:ind w:left="720"/>
      <w:contextualSpacing/>
      <w:jc w:val="left"/>
    </w:pPr>
    <w:rPr>
      <w:rFonts w:ascii="Calibri" w:hAnsi="Calibri"/>
      <w:sz w:val="24"/>
      <w:szCs w:val="24"/>
      <w:lang w:eastAsia="en-US"/>
    </w:rPr>
  </w:style>
  <w:style w:type="paragraph" w:customStyle="1" w:styleId="rvps1401">
    <w:name w:val="rvps1401"/>
    <w:basedOn w:val="a"/>
    <w:pPr>
      <w:spacing w:after="225" w:line="240" w:lineRule="auto"/>
      <w:jc w:val="left"/>
    </w:pPr>
    <w:rPr>
      <w:rFonts w:ascii="Arial" w:hAnsi="Arial" w:cs="Arial"/>
      <w:color w:val="000000"/>
      <w:sz w:val="18"/>
      <w:szCs w:val="18"/>
    </w:rPr>
  </w:style>
  <w:style w:type="character" w:customStyle="1" w:styleId="rvts1415">
    <w:name w:val="rvts1415"/>
    <w:rPr>
      <w:rFonts w:ascii="Arial" w:hAnsi="Arial" w:cs="Arial" w:hint="default"/>
      <w:b w:val="0"/>
      <w:bCs w:val="0"/>
      <w:i/>
      <w:iCs/>
      <w:strike w:val="0"/>
      <w:dstrike w:val="0"/>
      <w:color w:val="000000"/>
      <w:sz w:val="18"/>
      <w:szCs w:val="18"/>
      <w:u w:val="none"/>
      <w:effect w:val="none"/>
      <w:shd w:val="clear" w:color="auto" w:fill="auto"/>
    </w:rPr>
  </w:style>
  <w:style w:type="paragraph" w:styleId="af4">
    <w:name w:val="Body Text Indent"/>
    <w:basedOn w:val="a"/>
    <w:unhideWhenUsed/>
    <w:pPr>
      <w:spacing w:after="120"/>
      <w:ind w:left="283"/>
    </w:pPr>
    <w:rPr>
      <w:lang/>
    </w:rPr>
  </w:style>
  <w:style w:type="paragraph" w:customStyle="1" w:styleId="xl63">
    <w:name w:val="xl6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/>
      <w:sz w:val="24"/>
      <w:szCs w:val="24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top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f5">
    <w:name w:val="Верхний колонтитул Знак"/>
    <w:uiPriority w:val="99"/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styleId="af6">
    <w:name w:val="Strong"/>
    <w:qFormat/>
    <w:rPr>
      <w:b/>
      <w:bCs/>
    </w:rPr>
  </w:style>
  <w:style w:type="paragraph" w:customStyle="1" w:styleId="40">
    <w:name w:val="Знак4"/>
    <w:basedOn w:val="a"/>
    <w:autoRedefine/>
    <w:pPr>
      <w:spacing w:after="160" w:line="240" w:lineRule="exact"/>
      <w:jc w:val="left"/>
    </w:pPr>
    <w:rPr>
      <w:rFonts w:ascii="Times New Roman" w:hAnsi="Times New Roman"/>
      <w:lang w:val="en-US" w:eastAsia="en-US"/>
    </w:rPr>
  </w:style>
  <w:style w:type="paragraph" w:styleId="af7">
    <w:name w:val="Subtitle"/>
    <w:basedOn w:val="a"/>
    <w:qFormat/>
    <w:pPr>
      <w:spacing w:line="240" w:lineRule="auto"/>
      <w:jc w:val="center"/>
    </w:pPr>
    <w:rPr>
      <w:rFonts w:ascii="Times New Roman" w:hAnsi="Times New Roman"/>
      <w:b/>
      <w:bCs/>
      <w:szCs w:val="17"/>
      <w:lang/>
    </w:rPr>
  </w:style>
  <w:style w:type="character" w:customStyle="1" w:styleId="af8">
    <w:name w:val="Подзаголовок Знак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9">
    <w:name w:val="Нормальный (таблица)"/>
    <w:basedOn w:val="a"/>
    <w:next w:val="a"/>
    <w:pPr>
      <w:autoSpaceDE w:val="0"/>
      <w:autoSpaceDN w:val="0"/>
      <w:adjustRightInd w:val="0"/>
      <w:spacing w:line="240" w:lineRule="auto"/>
    </w:pPr>
    <w:rPr>
      <w:rFonts w:ascii="Arial" w:hAnsi="Arial"/>
      <w:sz w:val="24"/>
      <w:szCs w:val="24"/>
    </w:rPr>
  </w:style>
  <w:style w:type="paragraph" w:customStyle="1" w:styleId="afa">
    <w:name w:val="Прижатый влево"/>
    <w:basedOn w:val="a"/>
    <w:next w:val="a"/>
    <w:pPr>
      <w:autoSpaceDE w:val="0"/>
      <w:autoSpaceDN w:val="0"/>
      <w:adjustRightInd w:val="0"/>
      <w:spacing w:line="240" w:lineRule="auto"/>
      <w:jc w:val="left"/>
    </w:pPr>
    <w:rPr>
      <w:rFonts w:ascii="Arial" w:hAnsi="Arial"/>
      <w:sz w:val="24"/>
      <w:szCs w:val="24"/>
    </w:rPr>
  </w:style>
  <w:style w:type="paragraph" w:customStyle="1" w:styleId="CharChar2CharChar">
    <w:name w:val="Char Char2 Знак Знак Char Char Знак Знак"/>
    <w:basedOn w:val="a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Char1CharChar">
    <w:name w:val="Char Char1 Знак Знак Char Char"/>
    <w:basedOn w:val="a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2CharChar">
    <w:name w:val="Знак Знак2 Char Char Знак Знак"/>
    <w:basedOn w:val="a"/>
    <w:pPr>
      <w:spacing w:line="240" w:lineRule="auto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3CharCharCharChar">
    <w:name w:val="Знак Знак3 Char Char Знак Знак Char Char"/>
    <w:basedOn w:val="a"/>
    <w:pPr>
      <w:spacing w:line="240" w:lineRule="auto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afb">
    <w:name w:val="Текст Знак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afc">
    <w:name w:val="Plain Text"/>
    <w:basedOn w:val="a"/>
    <w:link w:val="11"/>
    <w:unhideWhenUsed/>
    <w:pPr>
      <w:spacing w:line="240" w:lineRule="auto"/>
      <w:jc w:val="left"/>
    </w:pPr>
    <w:rPr>
      <w:rFonts w:ascii="Courier New" w:hAnsi="Courier New"/>
      <w:sz w:val="20"/>
      <w:lang w:eastAsia="ko-KR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20"/>
    </w:rPr>
  </w:style>
  <w:style w:type="character" w:customStyle="1" w:styleId="apple-style-span">
    <w:name w:val="apple-style-span"/>
    <w:basedOn w:val="a0"/>
  </w:style>
  <w:style w:type="character" w:customStyle="1" w:styleId="apple-converted-space">
    <w:name w:val="apple-converted-space"/>
    <w:basedOn w:val="a0"/>
  </w:style>
  <w:style w:type="paragraph" w:customStyle="1" w:styleId="41">
    <w:name w:val="Знак41"/>
    <w:basedOn w:val="a"/>
    <w:autoRedefine/>
    <w:pPr>
      <w:spacing w:after="160" w:line="240" w:lineRule="exact"/>
      <w:jc w:val="left"/>
    </w:pPr>
    <w:rPr>
      <w:rFonts w:ascii="Times New Roman" w:hAnsi="Times New Roman"/>
      <w:lang w:val="en-US" w:eastAsia="en-US"/>
    </w:rPr>
  </w:style>
  <w:style w:type="character" w:customStyle="1" w:styleId="r">
    <w:name w:val="r"/>
    <w:basedOn w:val="a0"/>
  </w:style>
  <w:style w:type="paragraph" w:styleId="23">
    <w:name w:val="Body Text 2"/>
    <w:basedOn w:val="a"/>
    <w:pPr>
      <w:spacing w:after="120" w:line="480" w:lineRule="auto"/>
      <w:jc w:val="left"/>
    </w:pPr>
    <w:rPr>
      <w:rFonts w:ascii="Times New Roman" w:hAnsi="Times New Roman"/>
      <w:sz w:val="24"/>
      <w:szCs w:val="24"/>
      <w:lang/>
    </w:rPr>
  </w:style>
  <w:style w:type="character" w:customStyle="1" w:styleId="24">
    <w:name w:val="Основной текст 2 Знак"/>
    <w:rPr>
      <w:rFonts w:ascii="Times New Roman" w:eastAsia="Times New Roman" w:hAnsi="Times New Roman"/>
      <w:sz w:val="24"/>
      <w:szCs w:val="24"/>
      <w:lang/>
    </w:rPr>
  </w:style>
  <w:style w:type="paragraph" w:customStyle="1" w:styleId="CharChar2CharChar0">
    <w:name w:val=" Char Char2 Знак Знак Char Char Знак Знак"/>
    <w:basedOn w:val="a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afd">
    <w:name w:val="Стиль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-12">
    <w:name w:val="Цветной список - Акцент 12"/>
    <w:basedOn w:val="a"/>
    <w:qFormat/>
    <w:pPr>
      <w:spacing w:line="240" w:lineRule="auto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sz w:val="24"/>
      <w:szCs w:val="24"/>
    </w:rPr>
  </w:style>
  <w:style w:type="paragraph" w:styleId="afe">
    <w:name w:val="Normal (Web)"/>
    <w:basedOn w:val="a"/>
    <w:unhideWhenUsed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aff">
    <w:name w:val="Гипертекстовая ссылка"/>
    <w:rPr>
      <w:rFonts w:cs="Times New Roman"/>
      <w:color w:val="106BBE"/>
    </w:rPr>
  </w:style>
  <w:style w:type="paragraph" w:customStyle="1" w:styleId="aff0">
    <w:name w:val="Комментарий"/>
    <w:basedOn w:val="a"/>
    <w:next w:val="a"/>
    <w:pPr>
      <w:widowControl w:val="0"/>
      <w:autoSpaceDE w:val="0"/>
      <w:autoSpaceDN w:val="0"/>
      <w:adjustRightInd w:val="0"/>
      <w:spacing w:before="75" w:line="240" w:lineRule="auto"/>
    </w:pPr>
    <w:rPr>
      <w:rFonts w:ascii="Arial" w:hAnsi="Arial"/>
      <w:color w:val="353842"/>
      <w:sz w:val="24"/>
      <w:szCs w:val="24"/>
      <w:shd w:val="clear" w:color="auto" w:fill="F0F0F0"/>
    </w:rPr>
  </w:style>
  <w:style w:type="character" w:customStyle="1" w:styleId="aff1">
    <w:name w:val="Не вступил в силу"/>
    <w:rPr>
      <w:rFonts w:cs="Times New Roman"/>
      <w:color w:val="000000"/>
      <w:shd w:val="clear" w:color="auto" w:fill="D8EDE8"/>
    </w:rPr>
  </w:style>
  <w:style w:type="character" w:customStyle="1" w:styleId="aff2">
    <w:name w:val="Цветовое выделение"/>
    <w:rPr>
      <w:b/>
      <w:color w:val="26282F"/>
      <w:sz w:val="26"/>
    </w:rPr>
  </w:style>
  <w:style w:type="paragraph" w:customStyle="1" w:styleId="aff3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2"/>
      <w:szCs w:val="22"/>
    </w:rPr>
  </w:style>
  <w:style w:type="paragraph" w:styleId="aff4">
    <w:name w:val="Balloon Text"/>
    <w:basedOn w:val="a"/>
    <w:link w:val="aff5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aff6">
    <w:name w:val=" Знак Знак"/>
    <w:rPr>
      <w:rFonts w:ascii="Tahoma" w:hAnsi="Tahoma" w:cs="Tahoma"/>
      <w:sz w:val="16"/>
      <w:szCs w:val="16"/>
    </w:rPr>
  </w:style>
  <w:style w:type="paragraph" w:customStyle="1" w:styleId="aff7">
    <w:name w:val="Информация об изменениях документа"/>
    <w:basedOn w:val="aff0"/>
    <w:next w:val="a"/>
    <w:pPr>
      <w:spacing w:before="0"/>
    </w:pPr>
    <w:rPr>
      <w:rFonts w:cs="Arial"/>
      <w:i/>
      <w:iCs/>
    </w:rPr>
  </w:style>
  <w:style w:type="character" w:customStyle="1" w:styleId="ConsPlusNormal0">
    <w:name w:val="ConsPlusNormal Знак"/>
    <w:link w:val="ConsPlusNormal"/>
    <w:rsid w:val="00E9424B"/>
    <w:rPr>
      <w:rFonts w:ascii="Arial" w:hAnsi="Arial" w:cs="Arial"/>
      <w:lang w:val="ru-RU" w:eastAsia="ru-RU" w:bidi="ar-SA"/>
    </w:rPr>
  </w:style>
  <w:style w:type="paragraph" w:styleId="aff8">
    <w:name w:val="Title"/>
    <w:basedOn w:val="a"/>
    <w:link w:val="aff9"/>
    <w:qFormat/>
    <w:rsid w:val="00265823"/>
    <w:pPr>
      <w:spacing w:line="240" w:lineRule="auto"/>
      <w:jc w:val="center"/>
    </w:pPr>
    <w:rPr>
      <w:rFonts w:ascii="Times New Roman" w:hAnsi="Times New Roman"/>
      <w:b/>
      <w:sz w:val="26"/>
      <w:lang/>
    </w:rPr>
  </w:style>
  <w:style w:type="character" w:customStyle="1" w:styleId="aff9">
    <w:name w:val="Название Знак"/>
    <w:link w:val="aff8"/>
    <w:rsid w:val="00265823"/>
    <w:rPr>
      <w:rFonts w:ascii="Times New Roman" w:hAnsi="Times New Roman"/>
      <w:b/>
      <w:sz w:val="26"/>
    </w:rPr>
  </w:style>
  <w:style w:type="paragraph" w:styleId="HTML">
    <w:name w:val="HTML Preformatted"/>
    <w:basedOn w:val="a"/>
    <w:link w:val="HTML0"/>
    <w:unhideWhenUsed/>
    <w:rsid w:val="002658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/>
      <w:sz w:val="20"/>
      <w:lang/>
    </w:rPr>
  </w:style>
  <w:style w:type="character" w:customStyle="1" w:styleId="HTML0">
    <w:name w:val="Стандартный HTML Знак"/>
    <w:link w:val="HTML"/>
    <w:rsid w:val="00265823"/>
    <w:rPr>
      <w:rFonts w:ascii="Courier New" w:hAnsi="Courier New" w:cs="Courier New"/>
    </w:rPr>
  </w:style>
  <w:style w:type="table" w:styleId="affa">
    <w:name w:val="Table Grid"/>
    <w:basedOn w:val="a1"/>
    <w:uiPriority w:val="59"/>
    <w:rsid w:val="00D175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link w:val="5"/>
    <w:rsid w:val="00751893"/>
    <w:rPr>
      <w:rFonts w:ascii="Times New Roman" w:hAnsi="Times New Roman"/>
      <w:b/>
      <w:bCs/>
      <w:sz w:val="28"/>
      <w:szCs w:val="28"/>
    </w:rPr>
  </w:style>
  <w:style w:type="character" w:customStyle="1" w:styleId="affb">
    <w:name w:val="Основной текст с отступом Знак"/>
    <w:rsid w:val="00751893"/>
    <w:rPr>
      <w:snapToGrid w:val="0"/>
      <w:sz w:val="28"/>
    </w:rPr>
  </w:style>
  <w:style w:type="character" w:customStyle="1" w:styleId="11">
    <w:name w:val="Текст Знак1"/>
    <w:link w:val="afc"/>
    <w:rsid w:val="00751893"/>
    <w:rPr>
      <w:rFonts w:ascii="Courier New" w:hAnsi="Courier New"/>
      <w:lang w:eastAsia="ko-KR"/>
    </w:rPr>
  </w:style>
  <w:style w:type="character" w:customStyle="1" w:styleId="aff5">
    <w:name w:val="Текст выноски Знак"/>
    <w:link w:val="aff4"/>
    <w:rsid w:val="007518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9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" Type="http://schemas.openxmlformats.org/officeDocument/2006/relationships/settings" Target="settings.xml"/><Relationship Id="rId21" Type="http://schemas.openxmlformats.org/officeDocument/2006/relationships/image" Target="media/image13.emf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1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image" Target="media/image2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93</Pages>
  <Words>18511</Words>
  <Characters>105513</Characters>
  <Application>Microsoft Office Word</Application>
  <DocSecurity>0</DocSecurity>
  <Lines>879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</vt:lpstr>
    </vt:vector>
  </TitlesOfParts>
  <Company>Российкой Федерации</Company>
  <LinksUpToDate>false</LinksUpToDate>
  <CharactersWithSpaces>123777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1027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</dc:title>
  <dc:creator>Васина С.В.</dc:creator>
  <cp:lastModifiedBy>Sysadmin</cp:lastModifiedBy>
  <cp:revision>2</cp:revision>
  <cp:lastPrinted>2019-03-04T11:30:00Z</cp:lastPrinted>
  <dcterms:created xsi:type="dcterms:W3CDTF">2019-05-15T08:31:00Z</dcterms:created>
  <dcterms:modified xsi:type="dcterms:W3CDTF">2019-05-15T08:31:00Z</dcterms:modified>
</cp:coreProperties>
</file>